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23EE6" w14:textId="7820A473">
      <w:pPr>
        <w:jc w:val="center"/>
        <w:rPr>
          <w:rFonts w:eastAsia="宋体" w:hint="eastAsia"/>
          <w:lang w:eastAsia="zh-CN"/>
        </w:rPr>
      </w:pPr>
      <w:r>
        <w:rPr>
          <w:b/>
          <w:color w:val="1F4E79"/>
          <w:sz w:val="44"/>
          <w:lang w:eastAsia="zh-CN"/>
        </w:rPr>
        <w:t>课堂</w:t>
      </w:r>
      <w:r>
        <w:rPr>
          <w:rFonts w:eastAsia="宋体" w:hint="eastAsia"/>
          <w:b/>
          <w:color w:val="1F4E79"/>
          <w:sz w:val="44"/>
          <w:lang w:eastAsia="zh-CN"/>
        </w:rPr>
        <w:t>1</w:t>
      </w:r>
      <w:r>
        <w:rPr>
          <w:b/>
          <w:color w:val="1F4E79"/>
          <w:sz w:val="44"/>
          <w:lang w:eastAsia="zh-CN"/>
        </w:rPr>
        <w:t>笔记</w:t>
      </w:r>
    </w:p>
    <w:p w14:paraId="6C43C482" w14:textId="77777777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0"/>
          <w:lang w:eastAsia="zh-CN"/>
        </w:rPr>
        <w:t>0. 先抓主线：这节课到底在讲啥</w:t>
      </w:r>
    </w:p>
    <w:p w14:paraId="7ED6AFF3" w14:textId="77777777">
      <w:pPr>
        <w:ind w:firstLine="420"/>
        <w:rPr>
          <w:lang w:eastAsia="zh-CN"/>
        </w:rPr>
      </w:pPr>
      <w:r>
        <w:rPr>
          <w:lang w:eastAsia="zh-CN"/>
        </w:rPr>
        <w:t>这节</w:t>
      </w:r>
      <w:proofErr w:type="gramStart"/>
      <w:r>
        <w:rPr>
          <w:lang w:eastAsia="zh-CN"/>
        </w:rPr>
        <w:t>课核心</w:t>
      </w:r>
      <w:proofErr w:type="gramEnd"/>
      <w:r>
        <w:rPr>
          <w:lang w:eastAsia="zh-CN"/>
        </w:rPr>
        <w:t>就一句话：AI智能</w:t>
      </w:r>
      <w:proofErr w:type="gramStart"/>
      <w:r>
        <w:rPr>
          <w:lang w:eastAsia="zh-CN"/>
        </w:rPr>
        <w:t>体不是</w:t>
      </w:r>
      <w:proofErr w:type="gramEnd"/>
      <w:r>
        <w:rPr>
          <w:lang w:eastAsia="zh-CN"/>
        </w:rPr>
        <w:t>单纯聊天的大模型，而是“能感知、能思考、能调用工具去行动”的系统。老师一直在强调：后面真正卷的不是只会写提示词，而是会不会把大模型、工具、协议、安全约束、数据治理这些东西拼成一个能干活的体系。</w:t>
      </w:r>
    </w:p>
    <w:p w14:paraId="0D28FFE1" w14:textId="77777777">
      <w:pPr>
        <w:ind w:firstLine="420"/>
        <w:rPr>
          <w:lang w:eastAsia="zh-CN"/>
        </w:rPr>
      </w:pPr>
      <w:r>
        <w:rPr>
          <w:lang w:eastAsia="zh-CN"/>
        </w:rPr>
        <w:t>我的理解：大模型像脑子，Agent像“脑子+手脚+规则+工作环境”。脑子再聪明，没工具、没约束、没反馈，也很难稳定</w:t>
      </w:r>
      <w:proofErr w:type="gramStart"/>
      <w:r>
        <w:rPr>
          <w:lang w:eastAsia="zh-CN"/>
        </w:rPr>
        <w:t>干复杂</w:t>
      </w:r>
      <w:proofErr w:type="gramEnd"/>
      <w:r>
        <w:rPr>
          <w:lang w:eastAsia="zh-CN"/>
        </w:rPr>
        <w:t>任务。</w:t>
      </w:r>
    </w:p>
    <w:p w14:paraId="78ED254A" w14:textId="1751BF59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0"/>
          <w:lang w:eastAsia="zh-CN"/>
        </w:rPr>
        <w:t>1. AI智能体的发展脉络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14:paraId="1B04FC09" w14:textId="77777777">
        <w:trPr>
          <w:jc w:val="center"/>
        </w:trPr>
        <w:tc>
          <w:tcPr>
            <w:tcW w:w="3400" w:type="dxa"/>
            <w:shd w:val="clear" w:color="auto" w:fill="1F4E79"/>
          </w:tcPr>
          <w:p w14:paraId="3CBC7DD2" w14:textId="77777777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时间</w:t>
            </w:r>
            <w:proofErr w:type="spellEnd"/>
          </w:p>
        </w:tc>
        <w:tc>
          <w:tcPr>
            <w:tcW w:w="3400" w:type="dxa"/>
            <w:shd w:val="clear" w:color="auto" w:fill="1F4E79"/>
          </w:tcPr>
          <w:p w14:paraId="2633B789" w14:textId="77777777">
            <w:pPr>
              <w:jc w:val="center"/>
            </w:pPr>
            <w:r>
              <w:rPr>
                <w:b/>
                <w:color w:val="FFFFFF"/>
                <w:sz w:val="20"/>
              </w:rPr>
              <w:t>关键词</w:t>
            </w:r>
          </w:p>
        </w:tc>
        <w:tc>
          <w:tcPr>
            <w:tcW w:w="3400" w:type="dxa"/>
            <w:shd w:val="clear" w:color="auto" w:fill="1F4E79"/>
          </w:tcPr>
          <w:p w14:paraId="2914B8DF" w14:textId="5AC3E57B"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b/>
                <w:color w:val="FFFFFF"/>
                <w:sz w:val="20"/>
                <w:lang w:eastAsia="zh-CN"/>
              </w:rPr>
              <w:t xml:space="preserve">重点 </w:t>
            </w:r>
          </w:p>
        </w:tc>
      </w:tr>
      <w:tr w14:paraId="5F2C1734" w14:textId="77777777">
        <w:trPr>
          <w:jc w:val="center"/>
        </w:trPr>
        <w:tc>
          <w:tcPr>
            <w:tcW w:w="3400" w:type="dxa"/>
            <w:vAlign w:val="center"/>
          </w:tcPr>
          <w:p w14:paraId="2945A183" w14:textId="77777777">
            <w:pPr>
              <w:jc w:val="center"/>
            </w:pPr>
            <w:r>
              <w:rPr>
                <w:b/>
                <w:sz w:val="18"/>
              </w:rPr>
              <w:t>2022</w:t>
            </w:r>
          </w:p>
        </w:tc>
        <w:tc>
          <w:tcPr>
            <w:tcW w:w="3400" w:type="dxa"/>
            <w:vAlign w:val="center"/>
          </w:tcPr>
          <w:p w14:paraId="6F51F9ED" w14:textId="77777777">
            <w:pPr>
              <w:jc w:val="center"/>
            </w:pPr>
            <w:r>
              <w:rPr>
                <w:sz w:val="18"/>
              </w:rPr>
              <w:t>ChatGPT爆发</w:t>
            </w:r>
          </w:p>
        </w:tc>
        <w:tc>
          <w:tcPr>
            <w:tcW w:w="3400" w:type="dxa"/>
            <w:vAlign w:val="center"/>
          </w:tcPr>
          <w:p w14:paraId="36EDE30C" w14:textId="77777777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AI突然进入快车道。大家开始发现：原来机器真能像人一样对话、写东西、做题。</w:t>
            </w:r>
          </w:p>
        </w:tc>
      </w:tr>
      <w:tr w14:paraId="08B45CD2" w14:textId="77777777">
        <w:trPr>
          <w:jc w:val="center"/>
        </w:trPr>
        <w:tc>
          <w:tcPr>
            <w:tcW w:w="3400" w:type="dxa"/>
            <w:vAlign w:val="center"/>
          </w:tcPr>
          <w:p w14:paraId="3983098C" w14:textId="77777777">
            <w:pPr>
              <w:jc w:val="center"/>
            </w:pPr>
            <w:r>
              <w:rPr>
                <w:b/>
                <w:sz w:val="18"/>
              </w:rPr>
              <w:t>2023</w:t>
            </w:r>
          </w:p>
        </w:tc>
        <w:tc>
          <w:tcPr>
            <w:tcW w:w="3400" w:type="dxa"/>
            <w:vAlign w:val="center"/>
          </w:tcPr>
          <w:p w14:paraId="731209A9" w14:textId="77777777">
            <w:pPr>
              <w:jc w:val="center"/>
            </w:pPr>
            <w:r>
              <w:rPr>
                <w:sz w:val="18"/>
              </w:rPr>
              <w:t>提示词工程</w:t>
            </w:r>
          </w:p>
        </w:tc>
        <w:tc>
          <w:tcPr>
            <w:tcW w:w="3400" w:type="dxa"/>
            <w:vAlign w:val="center"/>
          </w:tcPr>
          <w:p w14:paraId="16099561" w14:textId="77777777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当时核心是会不会问，会不会写prompt。感觉像“哄模型干活”。</w:t>
            </w:r>
          </w:p>
        </w:tc>
      </w:tr>
      <w:tr w14:paraId="381F59AC" w14:textId="77777777">
        <w:trPr>
          <w:jc w:val="center"/>
        </w:trPr>
        <w:tc>
          <w:tcPr>
            <w:tcW w:w="3400" w:type="dxa"/>
            <w:vAlign w:val="center"/>
          </w:tcPr>
          <w:p w14:paraId="0A5988B5" w14:textId="77777777">
            <w:pPr>
              <w:jc w:val="center"/>
            </w:pPr>
            <w:r>
              <w:rPr>
                <w:b/>
                <w:sz w:val="18"/>
              </w:rPr>
              <w:t>2024</w:t>
            </w:r>
          </w:p>
        </w:tc>
        <w:tc>
          <w:tcPr>
            <w:tcW w:w="3400" w:type="dxa"/>
            <w:vAlign w:val="center"/>
          </w:tcPr>
          <w:p w14:paraId="27DE45DF" w14:textId="77777777">
            <w:pPr>
              <w:jc w:val="center"/>
            </w:pPr>
            <w:r>
              <w:rPr>
                <w:sz w:val="18"/>
              </w:rPr>
              <w:t>RAG / 微调</w:t>
            </w:r>
          </w:p>
        </w:tc>
        <w:tc>
          <w:tcPr>
            <w:tcW w:w="3400" w:type="dxa"/>
            <w:vAlign w:val="center"/>
          </w:tcPr>
          <w:p w14:paraId="152B45BE" w14:textId="77777777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大模型遇到知识、专业性、可靠性问题，所以开始接外部知识库、做微调。</w:t>
            </w:r>
          </w:p>
        </w:tc>
      </w:tr>
      <w:tr w14:paraId="2FD056F1" w14:textId="77777777">
        <w:trPr>
          <w:jc w:val="center"/>
        </w:trPr>
        <w:tc>
          <w:tcPr>
            <w:tcW w:w="3400" w:type="dxa"/>
            <w:vAlign w:val="center"/>
          </w:tcPr>
          <w:p w14:paraId="25BFF88C" w14:textId="77777777">
            <w:pPr>
              <w:jc w:val="center"/>
            </w:pPr>
            <w:r>
              <w:rPr>
                <w:b/>
                <w:sz w:val="18"/>
              </w:rPr>
              <w:t>2025下半年</w:t>
            </w:r>
          </w:p>
        </w:tc>
        <w:tc>
          <w:tcPr>
            <w:tcW w:w="3400" w:type="dxa"/>
            <w:vAlign w:val="center"/>
          </w:tcPr>
          <w:p w14:paraId="50AEDD43" w14:textId="77777777">
            <w:pPr>
              <w:jc w:val="center"/>
            </w:pPr>
            <w:r>
              <w:rPr>
                <w:sz w:val="18"/>
              </w:rPr>
              <w:t>AI研究进入深水区</w:t>
            </w:r>
          </w:p>
        </w:tc>
        <w:tc>
          <w:tcPr>
            <w:tcW w:w="3400" w:type="dxa"/>
            <w:vAlign w:val="center"/>
          </w:tcPr>
          <w:p w14:paraId="5F6B3B57" w14:textId="77777777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不只是生成文本了，开始强调多模态、复杂推理、编程数学能力、工具使用。</w:t>
            </w:r>
          </w:p>
        </w:tc>
      </w:tr>
      <w:tr w14:paraId="3F85F5E9" w14:textId="77777777">
        <w:trPr>
          <w:jc w:val="center"/>
        </w:trPr>
        <w:tc>
          <w:tcPr>
            <w:tcW w:w="3400" w:type="dxa"/>
            <w:vAlign w:val="center"/>
          </w:tcPr>
          <w:p w14:paraId="66A42953" w14:textId="77777777">
            <w:pPr>
              <w:jc w:val="center"/>
            </w:pPr>
            <w:r>
              <w:rPr>
                <w:b/>
                <w:sz w:val="18"/>
              </w:rPr>
              <w:t>2026</w:t>
            </w:r>
          </w:p>
        </w:tc>
        <w:tc>
          <w:tcPr>
            <w:tcW w:w="3400" w:type="dxa"/>
            <w:vAlign w:val="center"/>
          </w:tcPr>
          <w:p w14:paraId="42D243D2" w14:textId="77777777">
            <w:pPr>
              <w:jc w:val="center"/>
            </w:pPr>
            <w:r>
              <w:rPr>
                <w:sz w:val="18"/>
              </w:rPr>
              <w:t>智能体扩展体系</w:t>
            </w:r>
          </w:p>
        </w:tc>
        <w:tc>
          <w:tcPr>
            <w:tcW w:w="3400" w:type="dxa"/>
            <w:vAlign w:val="center"/>
          </w:tcPr>
          <w:p w14:paraId="1780B3FF" w14:textId="77777777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核心竞争力变成：谁能搭好Agent体系，谁能让模型真正安全稳定地行动。</w:t>
            </w:r>
          </w:p>
        </w:tc>
      </w:tr>
    </w:tbl>
    <w:p w14:paraId="1137AEEF" w14:textId="77777777">
      <w:pPr>
        <w:pStyle w:val="1"/>
      </w:pPr>
      <w:r>
        <w:rPr>
          <w:rFonts w:ascii="Noto Sans CJK SC" w:eastAsia="Noto Sans CJK SC" w:hAnsi="Noto Sans CJK SC"/>
          <w:color w:val="1F4E79"/>
          <w:sz w:val="30"/>
        </w:rPr>
        <w:t xml:space="preserve">2. Agent </w:t>
      </w:r>
      <w:proofErr w:type="spellStart"/>
      <w:r>
        <w:rPr>
          <w:rFonts w:ascii="Noto Sans CJK SC" w:eastAsia="Noto Sans CJK SC" w:hAnsi="Noto Sans CJK SC"/>
          <w:color w:val="1F4E79"/>
          <w:sz w:val="30"/>
        </w:rPr>
        <w:t>和大模型到底差在哪</w:t>
      </w:r>
      <w:proofErr w:type="spellEnd"/>
    </w:p>
    <w:p w14:paraId="203EBEA6" w14:textId="77777777">
      <w:pPr>
        <w:pStyle w:val="21"/>
      </w:pPr>
      <w:r>
        <w:rPr>
          <w:rFonts w:ascii="Noto Sans CJK SC" w:eastAsia="Noto Sans CJK SC" w:hAnsi="Noto Sans CJK SC"/>
          <w:color w:val="505050"/>
          <w:sz w:val="24"/>
        </w:rPr>
        <w:t>大模型（LLM）</w:t>
      </w:r>
    </w:p>
    <w:p w14:paraId="2224A625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以文本为核心，主要是“你问我答”；更像静态、被动的知识和推理引擎。</w:t>
      </w:r>
    </w:p>
    <w:p w14:paraId="7306A9FD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能写、能解释、能推理，但它本身不一定会</w:t>
      </w:r>
      <w:proofErr w:type="gramStart"/>
      <w:r>
        <w:rPr>
          <w:sz w:val="20"/>
          <w:lang w:eastAsia="zh-CN"/>
        </w:rPr>
        <w:t>主动去跨系统</w:t>
      </w:r>
      <w:proofErr w:type="gramEnd"/>
      <w:r>
        <w:rPr>
          <w:sz w:val="20"/>
          <w:lang w:eastAsia="zh-CN"/>
        </w:rPr>
        <w:t>执行任务。</w:t>
      </w:r>
    </w:p>
    <w:p w14:paraId="61B432DD" w14:textId="77777777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505050"/>
          <w:sz w:val="24"/>
          <w:lang w:eastAsia="zh-CN"/>
        </w:rPr>
        <w:t>AI智能体（Agent）</w:t>
      </w:r>
    </w:p>
    <w:p w14:paraId="59102E1D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有主动感知、思考和行动能力，不只是回答，而是</w:t>
      </w:r>
      <w:proofErr w:type="gramStart"/>
      <w:r>
        <w:rPr>
          <w:sz w:val="20"/>
          <w:lang w:eastAsia="zh-CN"/>
        </w:rPr>
        <w:t>能规划</w:t>
      </w:r>
      <w:proofErr w:type="gramEnd"/>
      <w:r>
        <w:rPr>
          <w:sz w:val="20"/>
          <w:lang w:eastAsia="zh-CN"/>
        </w:rPr>
        <w:t>步骤、调用外部工具、记忆上下文、跨系统交互。</w:t>
      </w:r>
    </w:p>
    <w:p w14:paraId="5CC5E29A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所以老师说：大模型离不开Agent，Agent也离不开大模型。大模型在里面主要负责意图解析、推理和辅助决策。</w:t>
      </w:r>
    </w:p>
    <w:p w14:paraId="2E932682" w14:textId="2D071492">
      <w:pPr>
        <w:pStyle w:val="21"/>
        <w:rPr>
          <w:lang w:eastAsia="zh-CN"/>
        </w:rPr>
      </w:pPr>
      <w:r>
        <w:rPr>
          <w:rFonts w:ascii="宋体" w:eastAsia="宋体" w:hAnsi="宋体" w:cs="宋体" w:hint="eastAsia"/>
          <w:color w:val="505050"/>
          <w:sz w:val="24"/>
          <w:lang w:eastAsia="zh-CN"/>
        </w:rPr>
        <w:t>总结</w:t>
      </w:r>
    </w:p>
    <w:p w14:paraId="5E3906AB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LLM像“大脑”，Agent像“大脑 + 工具 + 记忆 + 行动流程 + 安全边界”。考试或者汇报时这么说应该比较稳。</w:t>
      </w:r>
    </w:p>
    <w:p w14:paraId="4CC1A5DD" w14:textId="77777777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0"/>
          <w:lang w:eastAsia="zh-CN"/>
        </w:rPr>
        <w:t>3. 智能体的核心组件：这几个名词别混</w:t>
      </w:r>
    </w:p>
    <w:p w14:paraId="3C04DDA9" w14:textId="77777777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505050"/>
          <w:sz w:val="24"/>
          <w:lang w:eastAsia="zh-CN"/>
        </w:rPr>
        <w:t>Skill</w:t>
      </w:r>
    </w:p>
    <w:p w14:paraId="21B87616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Skill就是扩展大模型能力的工具集，有比较规范的编写要求。</w:t>
      </w:r>
    </w:p>
    <w:p w14:paraId="3C96EDBA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它比提示词更强，因为不是只靠语言暗示模型，而是把可执行能力包装出来，让普通用户不用懂太多也能调用。</w:t>
      </w:r>
    </w:p>
    <w:p w14:paraId="052ADA35" w14:textId="77777777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505050"/>
          <w:sz w:val="24"/>
          <w:lang w:eastAsia="zh-CN"/>
        </w:rPr>
        <w:lastRenderedPageBreak/>
        <w:t>MCP：模型上下文协议</w:t>
      </w:r>
    </w:p>
    <w:p w14:paraId="5801CA5E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2024年底开源，类似“模型调用工具的标准协议”。</w:t>
      </w:r>
    </w:p>
    <w:p w14:paraId="57BD4AF1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我理解就是：别让每个工具都用一套乱七八糟的接口，MCP负责让模型和外部工具连接得更标准。</w:t>
      </w:r>
    </w:p>
    <w:p w14:paraId="13F0F4BE" w14:textId="77777777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505050"/>
          <w:sz w:val="24"/>
          <w:lang w:eastAsia="zh-CN"/>
        </w:rPr>
        <w:t>Hook套件</w:t>
      </w:r>
    </w:p>
    <w:p w14:paraId="1DE9D3CC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Hook用于监督AI行动，保障安全。比如执行前检查、执行</w:t>
      </w:r>
      <w:proofErr w:type="gramStart"/>
      <w:r>
        <w:rPr>
          <w:sz w:val="20"/>
          <w:lang w:eastAsia="zh-CN"/>
        </w:rPr>
        <w:t>后记录</w:t>
      </w:r>
      <w:proofErr w:type="gramEnd"/>
      <w:r>
        <w:rPr>
          <w:sz w:val="20"/>
          <w:lang w:eastAsia="zh-CN"/>
        </w:rPr>
        <w:t>日志。</w:t>
      </w:r>
    </w:p>
    <w:p w14:paraId="2E6F0A7C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这个很重要，因为Agent一旦能行动，就必须知道它什么时候能做、什么时候不能做、做完有没有痕迹。</w:t>
      </w:r>
    </w:p>
    <w:p w14:paraId="74F1F48F" w14:textId="77777777">
      <w:pPr>
        <w:pStyle w:val="21"/>
      </w:pPr>
      <w:r>
        <w:rPr>
          <w:rFonts w:ascii="Noto Sans CJK SC" w:eastAsia="Noto Sans CJK SC" w:hAnsi="Noto Sans CJK SC"/>
          <w:color w:val="505050"/>
          <w:sz w:val="24"/>
        </w:rPr>
        <w:t xml:space="preserve">A </w:t>
      </w:r>
      <w:proofErr w:type="spellStart"/>
      <w:r>
        <w:rPr>
          <w:rFonts w:ascii="Noto Sans CJK SC" w:eastAsia="Noto Sans CJK SC" w:hAnsi="Noto Sans CJK SC"/>
          <w:color w:val="505050"/>
          <w:sz w:val="24"/>
        </w:rPr>
        <w:t>to</w:t>
      </w:r>
      <w:proofErr w:type="spellEnd"/>
      <w:r>
        <w:rPr>
          <w:rFonts w:ascii="Noto Sans CJK SC" w:eastAsia="Noto Sans CJK SC" w:hAnsi="Noto Sans CJK SC"/>
          <w:color w:val="505050"/>
          <w:sz w:val="24"/>
        </w:rPr>
        <w:t xml:space="preserve"> </w:t>
      </w:r>
      <w:proofErr w:type="spellStart"/>
      <w:r>
        <w:rPr>
          <w:rFonts w:ascii="Noto Sans CJK SC" w:eastAsia="Noto Sans CJK SC" w:hAnsi="Noto Sans CJK SC"/>
          <w:color w:val="505050"/>
          <w:sz w:val="24"/>
        </w:rPr>
        <w:t>A协议</w:t>
      </w:r>
      <w:proofErr w:type="spellEnd"/>
    </w:p>
    <w:p w14:paraId="01401707" w14:textId="77777777">
      <w:pPr>
        <w:spacing w:line="259" w:lineRule="auto"/>
        <w:ind w:left="255" w:hanging="113"/>
      </w:pPr>
      <w:r>
        <w:rPr>
          <w:b/>
          <w:color w:val="1F4E79"/>
          <w:sz w:val="20"/>
        </w:rPr>
        <w:t xml:space="preserve">· </w:t>
      </w:r>
      <w:r>
        <w:rPr>
          <w:sz w:val="20"/>
        </w:rPr>
        <w:t>A to A就是智能体之间通信的结构。老师说简单了解即可，不需要现在展开太深。</w:t>
      </w:r>
    </w:p>
    <w:p w14:paraId="12C00B70" w14:textId="03ACDF56">
      <w:pPr>
        <w:pStyle w:val="21"/>
      </w:pPr>
      <w:proofErr w:type="spellStart"/>
      <w:r>
        <w:rPr>
          <w:rFonts w:ascii="Noto Sans CJK SC" w:eastAsia="Noto Sans CJK SC" w:hAnsi="Noto Sans CJK SC"/>
          <w:color w:val="505050"/>
          <w:sz w:val="24"/>
        </w:rPr>
        <w:t>人在回路</w:t>
      </w:r>
      <w:proofErr w:type="spellEnd"/>
    </w:p>
    <w:p w14:paraId="6C837B63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</w:rPr>
        <w:t xml:space="preserve">· </w:t>
      </w:r>
      <w:proofErr w:type="spellStart"/>
      <w:r>
        <w:rPr>
          <w:sz w:val="20"/>
        </w:rPr>
        <w:t>谷歌白皮书里提到智能体需要模型、工具集、人在回路、协调四个组件</w:t>
      </w:r>
      <w:proofErr w:type="spellEnd"/>
      <w:r>
        <w:rPr>
          <w:sz w:val="20"/>
        </w:rPr>
        <w:t>。</w:t>
      </w:r>
      <w:r>
        <w:rPr>
          <w:sz w:val="20"/>
          <w:lang w:eastAsia="zh-CN"/>
        </w:rPr>
        <w:t>人在回路就是关键节点上人类还能审核、纠偏、接管。</w:t>
      </w:r>
    </w:p>
    <w:p w14:paraId="0B21770C" w14:textId="77777777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0"/>
          <w:lang w:eastAsia="zh-CN"/>
        </w:rPr>
        <w:t>4. 行业演进：从“会写prompt”到“会搭体系”</w:t>
      </w:r>
    </w:p>
    <w:p w14:paraId="1DE0BCC9" w14:textId="6493BB31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505050"/>
          <w:sz w:val="24"/>
          <w:lang w:eastAsia="zh-CN"/>
        </w:rPr>
        <w:t>逻辑</w:t>
      </w:r>
    </w:p>
    <w:p w14:paraId="51B7320D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2023卷提示词；2024卷RAG和微调；2025做A证；2026开始卷智能体扩展。</w:t>
      </w:r>
    </w:p>
    <w:p w14:paraId="7C07FE0D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所以未来不是单点能力，而是工程化体系能力：模型、工具、协议、Hook、数据治理都要连起来。</w:t>
      </w:r>
    </w:p>
    <w:p w14:paraId="59AA370D" w14:textId="49AE089C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505050"/>
          <w:sz w:val="24"/>
          <w:lang w:eastAsia="zh-CN"/>
        </w:rPr>
        <w:t>理解</w:t>
      </w:r>
    </w:p>
    <w:p w14:paraId="720ED126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以前是“怎么把模型问明白”，现在是“怎么让模型在真实环境里稳定干活”。</w:t>
      </w:r>
    </w:p>
    <w:p w14:paraId="3D7AA06E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这就很像软件工程升级版：不只是写代码，还要搭系统、控风险、管数据、留日志。</w:t>
      </w:r>
    </w:p>
    <w:p w14:paraId="24697F18" w14:textId="77777777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0"/>
          <w:lang w:eastAsia="zh-CN"/>
        </w:rPr>
        <w:t>5. Harness工程：这节课的重点名词之一</w:t>
      </w:r>
    </w:p>
    <w:p w14:paraId="7E3D7B1B" w14:textId="77777777">
      <w:pPr>
        <w:pStyle w:val="21"/>
      </w:pPr>
      <w:proofErr w:type="spellStart"/>
      <w:r>
        <w:rPr>
          <w:rFonts w:ascii="Noto Sans CJK SC" w:eastAsia="Noto Sans CJK SC" w:hAnsi="Noto Sans CJK SC"/>
          <w:color w:val="505050"/>
          <w:sz w:val="24"/>
        </w:rPr>
        <w:t>定义</w:t>
      </w:r>
      <w:proofErr w:type="spellEnd"/>
    </w:p>
    <w:p w14:paraId="17A8AE47" w14:textId="77777777">
      <w:pPr>
        <w:spacing w:line="259" w:lineRule="auto"/>
        <w:ind w:left="255" w:hanging="113"/>
      </w:pPr>
      <w:r>
        <w:rPr>
          <w:b/>
          <w:color w:val="1F4E79"/>
          <w:sz w:val="20"/>
        </w:rPr>
        <w:t xml:space="preserve">· </w:t>
      </w:r>
      <w:r>
        <w:rPr>
          <w:sz w:val="20"/>
        </w:rPr>
        <w:t>Harness工程是2026年2月提出的概念。公式可以记成：智能体 = 大模型 + Harness。</w:t>
      </w:r>
    </w:p>
    <w:p w14:paraId="3D3289D3" w14:textId="77777777">
      <w:pPr>
        <w:spacing w:line="259" w:lineRule="auto"/>
        <w:ind w:left="255" w:hanging="113"/>
      </w:pPr>
      <w:r>
        <w:rPr>
          <w:b/>
          <w:color w:val="1F4E79"/>
          <w:sz w:val="20"/>
        </w:rPr>
        <w:t xml:space="preserve">· </w:t>
      </w:r>
      <w:r>
        <w:rPr>
          <w:sz w:val="20"/>
        </w:rPr>
        <w:t>Harness不是一个单独模型，而是给底层大模型加约束、工具、反馈回路和环境，让模型发挥最大作用。</w:t>
      </w:r>
    </w:p>
    <w:p w14:paraId="56DE27B0" w14:textId="77777777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505050"/>
          <w:sz w:val="24"/>
          <w:lang w:eastAsia="zh-CN"/>
        </w:rPr>
        <w:t>它到底解决什么</w:t>
      </w:r>
    </w:p>
    <w:p w14:paraId="23A56215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约束：别让模型乱跑、乱调用、乱输出。</w:t>
      </w:r>
    </w:p>
    <w:p w14:paraId="1AB07CA0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工具：让模型能真正执行任务，不只是说说。</w:t>
      </w:r>
    </w:p>
    <w:p w14:paraId="7FA9B40D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反馈回路：做完能检查、能修正、能迭代。</w:t>
      </w:r>
    </w:p>
    <w:p w14:paraId="2C6D6430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环境：让模型在具体业务/系统里工作。</w:t>
      </w:r>
    </w:p>
    <w:p w14:paraId="7BA95CE0" w14:textId="77777777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505050"/>
          <w:sz w:val="24"/>
          <w:lang w:eastAsia="zh-CN"/>
        </w:rPr>
        <w:t>三个关键问题</w:t>
      </w:r>
    </w:p>
    <w:p w14:paraId="2B5CFC9B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上下文工程：怎么把任务、历史、工具信息喂给模型，还不能喂太乱。</w:t>
      </w:r>
    </w:p>
    <w:p w14:paraId="29538A45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边界约束：哪些能做，哪些不能做，权限、安全、合</w:t>
      </w:r>
      <w:proofErr w:type="gramStart"/>
      <w:r>
        <w:rPr>
          <w:sz w:val="20"/>
          <w:lang w:eastAsia="zh-CN"/>
        </w:rPr>
        <w:t>规</w:t>
      </w:r>
      <w:proofErr w:type="gramEnd"/>
      <w:r>
        <w:rPr>
          <w:sz w:val="20"/>
          <w:lang w:eastAsia="zh-CN"/>
        </w:rPr>
        <w:t>都要管。</w:t>
      </w:r>
    </w:p>
    <w:p w14:paraId="04EC493E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lastRenderedPageBreak/>
        <w:t xml:space="preserve">· </w:t>
      </w:r>
      <w:proofErr w:type="gramStart"/>
      <w:r>
        <w:rPr>
          <w:sz w:val="20"/>
          <w:lang w:eastAsia="zh-CN"/>
        </w:rPr>
        <w:t>熵管理</w:t>
      </w:r>
      <w:proofErr w:type="gramEnd"/>
      <w:r>
        <w:rPr>
          <w:sz w:val="20"/>
          <w:lang w:eastAsia="zh-CN"/>
        </w:rPr>
        <w:t>/垃圾回收：上下文越来越多会变乱，要清理无效信息，防止系统越跑越糊。</w:t>
      </w:r>
    </w:p>
    <w:p w14:paraId="77C290A2" w14:textId="77777777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505050"/>
          <w:sz w:val="24"/>
          <w:lang w:eastAsia="zh-CN"/>
        </w:rPr>
        <w:t>对编程行业的影响</w:t>
      </w:r>
    </w:p>
    <w:p w14:paraId="7E339122" w14:textId="6A780ABD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会显著提升编程效率，对编程行业冲击很大，甚至压缩计算机专业就业容量。</w:t>
      </w:r>
    </w:p>
    <w:p w14:paraId="1B53AFFA" w14:textId="16B4B27B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不是程序员马上没了，而是只会写普通代码的人会更危险，会搭Agent工程体系的人更吃香。</w:t>
      </w:r>
    </w:p>
    <w:p w14:paraId="7492CF93" w14:textId="77777777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0"/>
          <w:lang w:eastAsia="zh-CN"/>
        </w:rPr>
        <w:t>6. 数据治理与Palantir：为什么Agent还需要“好数据”</w:t>
      </w:r>
    </w:p>
    <w:p w14:paraId="3F323EBA" w14:textId="77777777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505050"/>
          <w:sz w:val="24"/>
          <w:lang w:eastAsia="zh-CN"/>
        </w:rPr>
        <w:t>传统问题</w:t>
      </w:r>
    </w:p>
    <w:p w14:paraId="059D3705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以前很多企业数据是表格、图表、系统各管各的，容易形成数据孤岛。</w:t>
      </w:r>
    </w:p>
    <w:p w14:paraId="7B547F4C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大模型如果拿到的是碎片化、语义不统一的数据，就很难做可靠决策。</w:t>
      </w:r>
    </w:p>
    <w:p w14:paraId="73A4878F" w14:textId="77777777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505050"/>
          <w:sz w:val="24"/>
          <w:lang w:eastAsia="zh-CN"/>
        </w:rPr>
        <w:t>本体驱动</w:t>
      </w:r>
    </w:p>
    <w:p w14:paraId="09F16A05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Palantir的思路是从传统图表数据转向本体驱动。</w:t>
      </w:r>
    </w:p>
    <w:p w14:paraId="0D7CF90B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所谓本体，就是先抽象出业务里的对象、关系和语义，再把数据挂上去，形成网状结构。</w:t>
      </w:r>
    </w:p>
    <w:p w14:paraId="0E6AC974" w14:textId="77777777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505050"/>
          <w:sz w:val="24"/>
          <w:lang w:eastAsia="zh-CN"/>
        </w:rPr>
        <w:t>和知识图谱的关系</w:t>
      </w:r>
    </w:p>
    <w:p w14:paraId="31BF324B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本体 + 数据 = 知识图谱。</w:t>
      </w:r>
    </w:p>
    <w:p w14:paraId="0EF94835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相比传统表格，它更立体，能表达“谁和谁有关、怎么有关、在业务里代表什么”。</w:t>
      </w:r>
    </w:p>
    <w:p w14:paraId="0C53CE62" w14:textId="77777777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color w:val="505050"/>
          <w:sz w:val="24"/>
          <w:lang w:eastAsia="zh-CN"/>
        </w:rPr>
        <w:t>核心价值</w:t>
      </w:r>
    </w:p>
    <w:p w14:paraId="062130C4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统一企业数据语义，万物可连，打破数据孤岛。</w:t>
      </w:r>
    </w:p>
    <w:p w14:paraId="4258744B" w14:textId="77777777">
      <w:pPr>
        <w:spacing w:line="259" w:lineRule="auto"/>
        <w:ind w:left="255" w:hanging="113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· </w:t>
      </w:r>
      <w:r>
        <w:rPr>
          <w:sz w:val="20"/>
          <w:lang w:eastAsia="zh-CN"/>
        </w:rPr>
        <w:t>这样大模型和Agent才不只是“看一堆表”，而是能理解业务对象和关系，进而辅助决策。</w:t>
      </w:r>
    </w:p>
    <w:p w14:paraId="567237B6" w14:textId="2F9A1D78">
      <w:pPr>
        <w:pStyle w:val="1"/>
        <w:rPr>
          <w:rFonts w:eastAsia="宋体" w:hint="eastAsia"/>
          <w:lang w:eastAsia="zh-CN"/>
        </w:rPr>
      </w:pPr>
      <w:r>
        <w:rPr>
          <w:rFonts w:ascii="Noto Sans CJK SC" w:eastAsia="Noto Sans CJK SC" w:hAnsi="Noto Sans CJK SC"/>
          <w:color w:val="1F4E79"/>
          <w:sz w:val="30"/>
        </w:rPr>
        <w:t xml:space="preserve">7. </w:t>
      </w:r>
      <w:r>
        <w:rPr>
          <w:rFonts w:ascii="宋体" w:eastAsia="宋体" w:hAnsi="宋体" w:cs="宋体" w:hint="eastAsia"/>
          <w:color w:val="1F4E79"/>
          <w:sz w:val="30"/>
          <w:lang w:eastAsia="zh-CN"/>
        </w:rPr>
        <w:t>总结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14:paraId="6B4979E7" w14:textId="77777777">
        <w:tc>
          <w:tcPr>
            <w:tcW w:w="5100" w:type="dxa"/>
            <w:shd w:val="clear" w:color="auto" w:fill="E2F0D9"/>
          </w:tcPr>
          <w:p w14:paraId="76D0327B" w14:textId="77777777">
            <w:pPr>
              <w:jc w:val="center"/>
            </w:pPr>
            <w:r>
              <w:rPr>
                <w:b/>
                <w:color w:val="375623"/>
                <w:sz w:val="20"/>
              </w:rPr>
              <w:t>关键词</w:t>
            </w:r>
          </w:p>
        </w:tc>
        <w:tc>
          <w:tcPr>
            <w:tcW w:w="5100" w:type="dxa"/>
            <w:shd w:val="clear" w:color="auto" w:fill="E2F0D9"/>
          </w:tcPr>
          <w:p w14:paraId="2C2D9212" w14:textId="77777777">
            <w:pPr>
              <w:jc w:val="center"/>
            </w:pPr>
            <w:r>
              <w:rPr>
                <w:b/>
                <w:color w:val="375623"/>
                <w:sz w:val="20"/>
              </w:rPr>
              <w:t>我应该怎么记</w:t>
            </w:r>
          </w:p>
        </w:tc>
      </w:tr>
      <w:tr w14:paraId="04CAA643" w14:textId="77777777">
        <w:tc>
          <w:tcPr>
            <w:tcW w:w="5100" w:type="dxa"/>
          </w:tcPr>
          <w:p w14:paraId="7CD68A0D" w14:textId="77777777">
            <w:r>
              <w:rPr>
                <w:b/>
                <w:sz w:val="18"/>
              </w:rPr>
              <w:t>Agent三件套</w:t>
            </w:r>
          </w:p>
        </w:tc>
        <w:tc>
          <w:tcPr>
            <w:tcW w:w="5100" w:type="dxa"/>
          </w:tcPr>
          <w:p w14:paraId="4D7B0DBB" w14:textId="77777777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主动感知、思考、行动。不要只写“会聊天”。</w:t>
            </w:r>
          </w:p>
        </w:tc>
      </w:tr>
      <w:tr w14:paraId="3A574C0A" w14:textId="77777777">
        <w:tc>
          <w:tcPr>
            <w:tcW w:w="5100" w:type="dxa"/>
          </w:tcPr>
          <w:p w14:paraId="6D591E52" w14:textId="77777777">
            <w:proofErr w:type="spellStart"/>
            <w:r>
              <w:rPr>
                <w:b/>
                <w:sz w:val="18"/>
              </w:rPr>
              <w:t>LLM与Agent关系</w:t>
            </w:r>
            <w:proofErr w:type="spellEnd"/>
          </w:p>
        </w:tc>
        <w:tc>
          <w:tcPr>
            <w:tcW w:w="5100" w:type="dxa"/>
          </w:tcPr>
          <w:p w14:paraId="0EED22A8" w14:textId="77777777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LLM是核心推理和意图解析，Agent在此基础上加工具、记忆、规划和跨系统行动。</w:t>
            </w:r>
          </w:p>
        </w:tc>
      </w:tr>
      <w:tr w14:paraId="747E3F95" w14:textId="77777777">
        <w:tc>
          <w:tcPr>
            <w:tcW w:w="5100" w:type="dxa"/>
          </w:tcPr>
          <w:p w14:paraId="420D00A3" w14:textId="77777777">
            <w:r>
              <w:rPr>
                <w:b/>
                <w:sz w:val="18"/>
              </w:rPr>
              <w:t>Skill</w:t>
            </w:r>
          </w:p>
        </w:tc>
        <w:tc>
          <w:tcPr>
            <w:tcW w:w="5100" w:type="dxa"/>
          </w:tcPr>
          <w:p w14:paraId="07DE415D" w14:textId="77777777">
            <w:r>
              <w:rPr>
                <w:sz w:val="18"/>
              </w:rPr>
              <w:t>扩展大模型能力的规范化工具集，比prompt更工程化。</w:t>
            </w:r>
          </w:p>
        </w:tc>
      </w:tr>
      <w:tr w14:paraId="3C65E2F4" w14:textId="77777777">
        <w:tc>
          <w:tcPr>
            <w:tcW w:w="5100" w:type="dxa"/>
          </w:tcPr>
          <w:p w14:paraId="2A5A3D2D" w14:textId="77777777">
            <w:r>
              <w:rPr>
                <w:b/>
                <w:sz w:val="18"/>
              </w:rPr>
              <w:t>MCP</w:t>
            </w:r>
          </w:p>
        </w:tc>
        <w:tc>
          <w:tcPr>
            <w:tcW w:w="5100" w:type="dxa"/>
          </w:tcPr>
          <w:p w14:paraId="62E9BF89" w14:textId="77777777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模型上下文协议，负责让模型调用</w:t>
            </w:r>
            <w:proofErr w:type="gramStart"/>
            <w:r>
              <w:rPr>
                <w:sz w:val="18"/>
                <w:lang w:eastAsia="zh-CN"/>
              </w:rPr>
              <w:t>外部能力</w:t>
            </w:r>
            <w:proofErr w:type="gramEnd"/>
            <w:r>
              <w:rPr>
                <w:sz w:val="18"/>
                <w:lang w:eastAsia="zh-CN"/>
              </w:rPr>
              <w:t>更标准。</w:t>
            </w:r>
          </w:p>
        </w:tc>
      </w:tr>
      <w:tr w14:paraId="1A12D4C5" w14:textId="77777777">
        <w:tc>
          <w:tcPr>
            <w:tcW w:w="5100" w:type="dxa"/>
          </w:tcPr>
          <w:p w14:paraId="2BC091F8" w14:textId="77777777">
            <w:r>
              <w:rPr>
                <w:b/>
                <w:sz w:val="18"/>
              </w:rPr>
              <w:t>Hook</w:t>
            </w:r>
          </w:p>
        </w:tc>
        <w:tc>
          <w:tcPr>
            <w:tcW w:w="5100" w:type="dxa"/>
          </w:tcPr>
          <w:p w14:paraId="15AC9D14" w14:textId="77777777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监督和约束AI行动，执行前检查、执行后日志。</w:t>
            </w:r>
          </w:p>
        </w:tc>
      </w:tr>
      <w:tr w14:paraId="6E61FA08" w14:textId="77777777">
        <w:tc>
          <w:tcPr>
            <w:tcW w:w="5100" w:type="dxa"/>
          </w:tcPr>
          <w:p w14:paraId="5F794E80" w14:textId="77777777">
            <w:r>
              <w:rPr>
                <w:b/>
                <w:sz w:val="18"/>
              </w:rPr>
              <w:t>Harness</w:t>
            </w:r>
          </w:p>
        </w:tc>
        <w:tc>
          <w:tcPr>
            <w:tcW w:w="5100" w:type="dxa"/>
          </w:tcPr>
          <w:p w14:paraId="4BC56289" w14:textId="77777777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大模型外面的工程化“缰绳/支架”：约束、工具、反馈、环境。</w:t>
            </w:r>
          </w:p>
        </w:tc>
      </w:tr>
      <w:tr w14:paraId="76FD5142" w14:textId="77777777">
        <w:tc>
          <w:tcPr>
            <w:tcW w:w="5100" w:type="dxa"/>
          </w:tcPr>
          <w:p w14:paraId="3FC2040F" w14:textId="77777777">
            <w:proofErr w:type="spellStart"/>
            <w:r>
              <w:rPr>
                <w:b/>
                <w:sz w:val="18"/>
              </w:rPr>
              <w:t>Palantir本体驱动</w:t>
            </w:r>
            <w:proofErr w:type="spellEnd"/>
          </w:p>
        </w:tc>
        <w:tc>
          <w:tcPr>
            <w:tcW w:w="5100" w:type="dxa"/>
          </w:tcPr>
          <w:p w14:paraId="112296BB" w14:textId="77777777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统一语义，把数据从孤岛变成网状知识图谱，支撑AI决策。</w:t>
            </w:r>
          </w:p>
        </w:tc>
      </w:tr>
    </w:tbl>
    <w:p w14:paraId="7D05527B" w14:textId="77777777">
      <w:pPr>
        <w:rPr>
          <w:lang w:eastAsia="zh-CN"/>
        </w:rPr>
      </w:pPr>
    </w:p>
    <w:p w14:paraId="503A4207" w14:textId="77777777">
      <w:pPr>
        <w:rPr>
          <w:lang w:eastAsia="zh-CN"/>
        </w:rPr>
      </w:pPr>
      <w:r>
        <w:rPr>
          <w:lang w:eastAsia="zh-CN"/>
        </w:rPr>
        <w:br w:type="page"/>
      </w:r>
    </w:p>
    <w:p w14:paraId="6603DE6F" w14:textId="6108B6D8">
      <w:pPr>
        <w:pStyle w:val="1"/>
        <w:rPr>
          <w:rFonts w:eastAsia="宋体" w:hint="eastAsia"/>
          <w:lang w:eastAsia="zh-CN"/>
        </w:rPr>
      </w:pPr>
      <w:r>
        <w:rPr>
          <w:rFonts w:ascii="Noto Sans CJK SC" w:eastAsia="Noto Sans CJK SC" w:hAnsi="Noto Sans CJK SC"/>
          <w:color w:val="1F4E79"/>
          <w:sz w:val="30"/>
          <w:lang w:eastAsia="zh-CN"/>
        </w:rPr>
        <w:lastRenderedPageBreak/>
        <w:t>8. 思维导图</w:t>
      </w:r>
    </w:p>
    <w:p w14:paraId="3D7924A3" w14:textId="05ED8B73">
      <w:pPr>
        <w:rPr>
          <w:lang w:eastAsia="zh-CN"/>
        </w:rPr>
      </w:pPr>
      <w:r>
        <w:rPr>
          <w:sz w:val="19"/>
          <w:lang w:eastAsia="zh-CN"/>
        </w:rPr>
        <w:t>发展背景 → Agent区别 → 核心组件 → Harness工程 → 数据治理。</w:t>
      </w:r>
    </w:p>
    <w:p w14:paraId="6B7F52A9" w14:textId="77777777">
      <w:pPr>
        <w:jc w:val="center"/>
      </w:pPr>
      <w:r>
        <w:rPr>
          <w:noProof/>
        </w:rPr>
        <w:drawing>
          <wp:inline distT="0" distB="0" distL="0" distR="0" wp14:anchorId="0E93083F" wp14:editId="1621E8D7">
            <wp:extent cx="6011545" cy="3197596"/>
            <wp:effectExtent l="0" t="0" r="825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智能体课堂笔记_思维导图.png"/>
                    <pic:cNvPicPr/>
                  </pic:nvPicPr>
                  <pic:blipFill rotWithShape="1">
                    <a:blip r:embed="rId8"/>
                    <a:srcRect b="8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000" cy="3197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7EF2F" w14:textId="77777777">
      <w:pPr>
        <w:spacing w:after="0" w:line="240" w:lineRule="auto"/>
      </w:pPr>
      <w:r>
        <w:separator/>
      </w:r>
    </w:p>
  </w:endnote>
  <w:endnote w:type="continuationSeparator" w:id="0">
    <w:p w14:paraId="27BA419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6AE70" w14:textId="7C2A26D5">
    <w:pPr>
      <w:pStyle w:val="a7"/>
      <w:jc w:val="cen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6CEE1" w14:textId="77777777">
      <w:pPr>
        <w:spacing w:after="0" w:line="240" w:lineRule="auto"/>
      </w:pPr>
      <w:r>
        <w:separator/>
      </w:r>
    </w:p>
  </w:footnote>
  <w:footnote w:type="continuationSeparator" w:id="0">
    <w:p w14:paraId="4CBDD67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12BDF" w14:textId="524A018C">
    <w:pPr>
      <w:pStyle w:val="a5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5155306">
    <w:abstractNumId w:val="8"/>
  </w:num>
  <w:num w:numId="2" w16cid:durableId="433669153">
    <w:abstractNumId w:val="6"/>
  </w:num>
  <w:num w:numId="3" w16cid:durableId="819426938">
    <w:abstractNumId w:val="5"/>
  </w:num>
  <w:num w:numId="4" w16cid:durableId="956064182">
    <w:abstractNumId w:val="4"/>
  </w:num>
  <w:num w:numId="5" w16cid:durableId="1659110606">
    <w:abstractNumId w:val="7"/>
  </w:num>
  <w:num w:numId="6" w16cid:durableId="329215991">
    <w:abstractNumId w:val="3"/>
  </w:num>
  <w:num w:numId="7" w16cid:durableId="2120567717">
    <w:abstractNumId w:val="2"/>
  </w:num>
  <w:num w:numId="8" w16cid:durableId="837041297">
    <w:abstractNumId w:val="1"/>
  </w:num>
  <w:num w:numId="9" w16cid:durableId="1168986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993"/>
    <w:rsid w:val="00326F90"/>
    <w:rsid w:val="00350954"/>
    <w:rsid w:val="0077737C"/>
    <w:rsid w:val="00AA1D8D"/>
    <w:rsid w:val="00AE36C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47B7A3"/>
  <w14:defaultImageDpi w14:val="300"/>
  <w15:docId w15:val="{3A032653-C1E7-40DA-A897-357CDAF99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2013-12-23T23:15:00Z</dcterms:created>
  <dcterms:modified xsi:type="dcterms:W3CDTF">2026-04-28T12:49:00Z</dcterms:modified>
  <cp:category/>
</cp:coreProperties>
</file>