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342B" w14:textId="5ADEE895">
      <w:pPr>
        <w:pStyle w:val="1"/>
        <w:jc w:val="center"/>
        <w:rPr>
          <w:rFonts w:ascii="宋体" w:eastAsia="宋体" w:hAnsi="宋体"/>
          <w:color w:val="auto"/>
        </w:rPr>
      </w:pPr>
      <w:r>
        <w:rPr>
          <w:rFonts w:ascii="宋体" w:eastAsia="宋体" w:hAnsi="宋体"/>
          <w:color w:val="auto"/>
        </w:rPr>
        <w:t>遗传算法应用实验报告</w:t>
      </w:r>
    </w:p>
    <w:p w14:paraId="4E6B4365" w14:textId="6023FC04">
      <w:pPr>
        <w:jc w:val="center"/>
        <w:rPr>
          <w:rFonts w:ascii="宋体" w:eastAsia="宋体" w:hAnsi="宋体" w:hint="eastAsia"/>
        </w:rPr>
      </w:pPr>
      <w:r>
        <w:rPr>
          <w:rFonts w:ascii="Times New Roman" w:eastAsia="宋体" w:hAnsi="Times New Roman" w:cs="Times New Roman"/>
        </w:rPr>
        <w:t/>
      </w:r>
      <w:r>
        <w:rPr>
          <w:rFonts w:ascii="宋体" w:eastAsia="宋体" w:hAnsi="宋体" w:hint="eastAsia"/>
        </w:rPr>
        <w:t xml:space="preserve"> 匿名</w:t>
      </w:r>
    </w:p>
    <w:p w14:paraId="0E4930BD" w14:textId="4E5118DE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/>
          <w:color w:val="auto"/>
        </w:rPr>
        <w:t>实验目的</w:t>
      </w:r>
    </w:p>
    <w:p w14:paraId="28DF7158" w14:textId="77777777">
      <w:pPr>
        <w:ind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本次实验通过</w:t>
      </w:r>
      <w:r>
        <w:rPr>
          <w:rFonts w:ascii="Times New Roman" w:eastAsia="宋体" w:hAnsi="Times New Roman" w:cs="Times New Roman"/>
        </w:rPr>
        <w:t>MATLAB</w:t>
      </w:r>
      <w:r>
        <w:rPr>
          <w:rFonts w:ascii="宋体" w:eastAsia="宋体" w:hAnsi="宋体"/>
        </w:rPr>
        <w:t>实现标准遗传算法，完成函数极值求解、多变量函数优化、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/>
        </w:rPr>
        <w:t>旅行商问题、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-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背包问题四类典型场景的计算，验证遗传算法的优化求解能力，同时分析算法参数、遗传算子选择对算法收敛性能的影响。</w:t>
      </w:r>
    </w:p>
    <w:p w14:paraId="1F0BF6AA" w14:textId="77777777">
      <w:pPr>
        <w:rPr>
          <w:rFonts w:ascii="宋体" w:eastAsia="宋体" w:hAnsi="宋体"/>
        </w:rPr>
      </w:pPr>
    </w:p>
    <w:p w14:paraId="2902AC5B" w14:textId="3088425D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/>
          <w:color w:val="auto"/>
        </w:rPr>
        <w:t>实验环境</w:t>
      </w:r>
    </w:p>
    <w:p w14:paraId="669AD54E" w14:textId="77777777">
      <w:pPr>
        <w:ind w:firstLine="420"/>
        <w:rPr>
          <w:rFonts w:ascii="宋体" w:eastAsia="宋体" w:hAnsi="宋体"/>
        </w:rPr>
      </w:pPr>
      <w:r>
        <w:rPr>
          <w:rFonts w:ascii="Times New Roman" w:eastAsia="宋体" w:hAnsi="Times New Roman" w:cs="Times New Roman"/>
        </w:rPr>
        <w:t>MATLAB</w:t>
      </w:r>
      <w:r>
        <w:rPr>
          <w:rFonts w:ascii="宋体" w:eastAsia="宋体" w:hAnsi="宋体"/>
        </w:rPr>
        <w:t>软件，基于标准遗传算法框架编写代码完成仿真实验。</w:t>
      </w:r>
    </w:p>
    <w:p w14:paraId="5CF5FEA8" w14:textId="77777777">
      <w:pPr>
        <w:rPr>
          <w:rFonts w:ascii="宋体" w:eastAsia="宋体" w:hAnsi="宋体"/>
        </w:rPr>
      </w:pPr>
    </w:p>
    <w:p w14:paraId="64374D65" w14:textId="187C7D8A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3</w:t>
      </w:r>
      <w:r>
        <w:rPr>
          <w:rFonts w:ascii="宋体" w:eastAsia="宋体" w:hAnsi="宋体"/>
          <w:color w:val="auto"/>
        </w:rPr>
        <w:t>实验内容与结果</w:t>
      </w:r>
    </w:p>
    <w:p w14:paraId="38A0F7C7" w14:textId="6C12D191">
      <w:pPr>
        <w:pStyle w:val="3"/>
        <w:rPr>
          <w:rFonts w:ascii="宋体" w:eastAsia="宋体" w:hAnsi="宋体"/>
          <w:color w:val="auto"/>
        </w:rPr>
      </w:pPr>
      <w:r>
        <w:rPr>
          <w:rFonts w:ascii="宋体" w:eastAsia="宋体" w:hAnsi="宋体"/>
          <w:color w:val="auto"/>
        </w:rPr>
        <w:t>（一）二进制编码遗传算法求解单变量函数极值</w:t>
      </w:r>
    </w:p>
    <w:p w14:paraId="124E7034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/>
          <w:color w:val="auto"/>
        </w:rPr>
        <w:t>.  实验设置</w:t>
      </w:r>
    </w:p>
    <w:p w14:paraId="6633255F" w14:textId="70830CCC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目标函数为</w:t>
      </w:r>
      <w:r>
        <w:rPr>
          <w:rFonts w:ascii="宋体" w:eastAsia="宋体" w:hAnsi="宋体" w:hint="eastAsia"/>
        </w:rPr>
        <w:t xml:space="preserve"> </w:t>
      </w:r>
      <m:oMath>
        <m:r>
          <w:rPr>
            <w:rFonts w:ascii="Cambria Math" w:eastAsia="宋体" w:hAnsi="Cambria Math"/>
          </w:rPr>
          <m:t>max</m:t>
        </m:r>
        <m:r>
          <m:rPr>
            <m:sty m:val="p"/>
          </m:rPr>
          <w:rPr>
            <w:rFonts w:ascii="Cambria Math" w:eastAsia="宋体" w:hAnsi="Cambria Math"/>
          </w:rPr>
          <m:t> </m:t>
        </m:r>
        <m:r>
          <w:rPr>
            <w:rFonts w:ascii="Cambria Math" w:eastAsia="宋体" w:hAnsi="Cambria Math"/>
          </w:rPr>
          <m:t>f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w:rPr>
                <w:rFonts w:ascii="Cambria Math" w:eastAsia="宋体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=</m:t>
        </m:r>
        <m:r>
          <w:rPr>
            <w:rFonts w:ascii="Cambria Math" w:eastAsia="宋体" w:hAnsi="Cambria Math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+</m:t>
        </m:r>
        <m:r>
          <m:rPr>
            <m:sty m:val="p"/>
          </m:rPr>
          <w:rPr>
            <w:rFonts w:ascii="Cambria Math" w:eastAsia="宋体" w:hAnsi="Cambria Math" w:cs="Times New Roman"/>
          </w:rPr>
          <m:t>10</m:t>
        </m:r>
        <m:r>
          <w:rPr>
            <w:rFonts w:ascii="Cambria Math" w:eastAsia="宋体" w:hAnsi="Cambria Math"/>
          </w:rPr>
          <m:t>sin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5</m:t>
            </m:r>
            <m:r>
              <w:rPr>
                <w:rFonts w:ascii="Cambria Math" w:eastAsia="宋体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+</m:t>
        </m:r>
        <m:r>
          <m:rPr>
            <m:sty m:val="p"/>
          </m:rPr>
          <w:rPr>
            <w:rFonts w:ascii="Cambria Math" w:eastAsia="宋体" w:hAnsi="Cambria Math" w:cs="Times New Roman"/>
          </w:rPr>
          <m:t>7</m:t>
        </m:r>
        <m:r>
          <w:rPr>
            <w:rFonts w:ascii="Cambria Math" w:eastAsia="宋体" w:hAnsi="Cambria Math"/>
          </w:rPr>
          <m:t>cos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4</m:t>
            </m:r>
            <m:r>
              <w:rPr>
                <w:rFonts w:ascii="Cambria Math" w:eastAsia="宋体" w:hAnsi="Cambria Math"/>
              </w:rPr>
              <m:t>x</m:t>
            </m:r>
          </m:e>
        </m:d>
      </m:oMath>
      <w:r>
        <w:rPr>
          <w:rFonts w:ascii="宋体" w:eastAsia="宋体" w:hAnsi="宋体"/>
        </w:rPr>
        <w:t>，自变量范围</w:t>
      </w:r>
      <w:r>
        <w:rPr>
          <w:rFonts w:ascii="宋体" w:eastAsia="宋体" w:hAnsi="宋体" w:hint="eastAsia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</w:rPr>
          <m:t>x</m:t>
        </m:r>
        <m:r>
          <m:rPr>
            <m:sty m:val="p"/>
          </m:rPr>
          <w:rPr>
            <w:rFonts w:ascii="Cambria Math" w:eastAsia="宋体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10</m:t>
            </m:r>
          </m:e>
        </m:d>
      </m:oMath>
      <w:r>
        <w:rPr>
          <w:rFonts w:ascii="宋体" w:eastAsia="宋体" w:hAnsi="宋体"/>
        </w:rPr>
        <w:t>。基准参数设置：种群数量</w:t>
      </w:r>
      <w:r>
        <w:rPr>
          <w:rFonts w:ascii="Times New Roman" w:eastAsia="宋体" w:hAnsi="Times New Roman" w:cs="Times New Roman"/>
        </w:rPr>
        <w:t>50</w:t>
      </w:r>
      <w:r>
        <w:rPr>
          <w:rFonts w:ascii="宋体" w:eastAsia="宋体" w:hAnsi="宋体"/>
        </w:rPr>
        <w:t>，二进制编码长度</w:t>
      </w:r>
      <w:r>
        <w:rPr>
          <w:rFonts w:ascii="Times New Roman" w:eastAsia="宋体" w:hAnsi="Times New Roman" w:cs="Times New Roman"/>
        </w:rPr>
        <w:t>20</w:t>
      </w:r>
      <w:r>
        <w:rPr>
          <w:rFonts w:ascii="宋体" w:eastAsia="宋体" w:hAnsi="宋体"/>
        </w:rPr>
        <w:t>，交叉率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/>
        </w:rPr>
        <w:t>，变异率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，最大迭代次数</w:t>
      </w:r>
      <w:r>
        <w:rPr>
          <w:rFonts w:ascii="Times New Roman" w:eastAsia="宋体" w:hAnsi="Times New Roman" w:cs="Times New Roman"/>
        </w:rPr>
        <w:t>100</w:t>
      </w:r>
      <w:r>
        <w:rPr>
          <w:rFonts w:ascii="宋体" w:eastAsia="宋体" w:hAnsi="宋体"/>
        </w:rPr>
        <w:t>。</w:t>
      </w:r>
    </w:p>
    <w:p w14:paraId="532DAD57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/>
          <w:color w:val="auto"/>
        </w:rPr>
        <w:t>.  核心实验结果</w:t>
      </w:r>
    </w:p>
    <w:p w14:paraId="1A5FB7CD" w14:textId="7E9E9A0B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算法迭代后得到全局最优解：</w:t>
      </w:r>
      <m:oMath>
        <m:r>
          <w:rPr>
            <w:rFonts w:ascii="Cambria Math" w:eastAsia="宋体" w:hAnsi="Cambria Math"/>
          </w:rPr>
          <m:t>x=</m:t>
        </m:r>
        <m:r>
          <w:rPr>
            <w:rFonts w:ascii="Cambria Math" w:eastAsia="宋体" w:hAnsi="Cambria Math" w:cs="Times New Roman"/>
          </w:rPr>
          <m:t>7</m:t>
        </m:r>
        <m:r>
          <w:rPr>
            <w:rFonts w:ascii="Cambria Math" w:eastAsia="宋体" w:hAnsi="Cambria Math"/>
          </w:rPr>
          <m:t>.</m:t>
        </m:r>
        <m:r>
          <w:rPr>
            <w:rFonts w:ascii="Cambria Math" w:eastAsia="宋体" w:hAnsi="Cambria Math" w:cs="Times New Roman"/>
          </w:rPr>
          <m:t>856777</m:t>
        </m:r>
      </m:oMath>
      <w:r>
        <w:rPr>
          <w:rFonts w:ascii="宋体" w:eastAsia="宋体" w:hAnsi="宋体"/>
        </w:rPr>
        <w:t>，对应目标函数最大值为</w:t>
      </w:r>
      <w:r>
        <w:rPr>
          <w:rFonts w:ascii="Times New Roman" w:eastAsia="宋体" w:hAnsi="Times New Roman" w:cs="Times New Roman"/>
        </w:rPr>
        <w:t>24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855363</w:t>
      </w:r>
      <w:r>
        <w:rPr>
          <w:rFonts w:ascii="宋体" w:eastAsia="宋体" w:hAnsi="宋体"/>
        </w:rPr>
        <w:t>。</w:t>
      </w:r>
    </w:p>
    <w:p w14:paraId="651AFB1A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3</w:t>
      </w:r>
      <w:r>
        <w:rPr>
          <w:rFonts w:ascii="宋体" w:eastAsia="宋体" w:hAnsi="宋体"/>
          <w:color w:val="auto"/>
        </w:rPr>
        <w:t>.  参数影响分析</w:t>
      </w:r>
    </w:p>
    <w:p w14:paraId="1518EE5A" w14:textId="6E753C21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种群规模：种群数量</w:t>
      </w:r>
      <w:r>
        <w:rPr>
          <w:rFonts w:ascii="Times New Roman" w:eastAsia="宋体" w:hAnsi="Times New Roman" w:cs="Times New Roman"/>
        </w:rPr>
        <w:t>20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50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100</w:t>
      </w:r>
      <w:proofErr w:type="gramStart"/>
      <w:r>
        <w:rPr>
          <w:rFonts w:ascii="宋体" w:eastAsia="宋体" w:hAnsi="宋体"/>
        </w:rPr>
        <w:t>三</w:t>
      </w:r>
      <w:proofErr w:type="gramEnd"/>
      <w:r>
        <w:rPr>
          <w:rFonts w:ascii="宋体" w:eastAsia="宋体" w:hAnsi="宋体"/>
        </w:rPr>
        <w:t>组对比中，种群越大收敛稳定性越强，但收敛速度略有下降；交叉率：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6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0</w:t>
      </w:r>
      <w:proofErr w:type="gramStart"/>
      <w:r>
        <w:rPr>
          <w:rFonts w:ascii="宋体" w:eastAsia="宋体" w:hAnsi="宋体"/>
        </w:rPr>
        <w:t>三</w:t>
      </w:r>
      <w:proofErr w:type="gramEnd"/>
      <w:r>
        <w:rPr>
          <w:rFonts w:ascii="宋体" w:eastAsia="宋体" w:hAnsi="宋体"/>
        </w:rPr>
        <w:t>组对比中，交叉率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/>
        </w:rPr>
        <w:t>的收敛效果最优，平衡了全局搜索与局部优化能力；变异率：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2</w:t>
      </w:r>
      <w:proofErr w:type="gramStart"/>
      <w:r>
        <w:rPr>
          <w:rFonts w:ascii="宋体" w:eastAsia="宋体" w:hAnsi="宋体"/>
        </w:rPr>
        <w:t>三</w:t>
      </w:r>
      <w:proofErr w:type="gramEnd"/>
      <w:r>
        <w:rPr>
          <w:rFonts w:ascii="宋体" w:eastAsia="宋体" w:hAnsi="宋体"/>
        </w:rPr>
        <w:t>组对比中，变异率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的综合表现最好，</w:t>
      </w:r>
      <w:proofErr w:type="gramStart"/>
      <w:r>
        <w:rPr>
          <w:rFonts w:ascii="宋体" w:eastAsia="宋体" w:hAnsi="宋体"/>
        </w:rPr>
        <w:t>过低易</w:t>
      </w:r>
      <w:proofErr w:type="gramEnd"/>
      <w:r>
        <w:rPr>
          <w:rFonts w:ascii="宋体" w:eastAsia="宋体" w:hAnsi="宋体"/>
        </w:rPr>
        <w:t>陷入局部最优，过高则破坏收敛性；迭代次数：迭代</w:t>
      </w:r>
      <w:r>
        <w:rPr>
          <w:rFonts w:ascii="Times New Roman" w:eastAsia="宋体" w:hAnsi="Times New Roman" w:cs="Times New Roman"/>
        </w:rPr>
        <w:t>50</w:t>
      </w:r>
      <w:r>
        <w:rPr>
          <w:rFonts w:ascii="宋体" w:eastAsia="宋体" w:hAnsi="宋体"/>
        </w:rPr>
        <w:t>次时已接近最优值，</w:t>
      </w:r>
      <w:r>
        <w:rPr>
          <w:rFonts w:ascii="Times New Roman" w:eastAsia="宋体" w:hAnsi="Times New Roman" w:cs="Times New Roman"/>
        </w:rPr>
        <w:t>100</w:t>
      </w:r>
      <w:r>
        <w:rPr>
          <w:rFonts w:ascii="宋体" w:eastAsia="宋体" w:hAnsi="宋体"/>
        </w:rPr>
        <w:t>次时完全收敛到全局最优，继续增加至</w:t>
      </w:r>
      <w:r>
        <w:rPr>
          <w:rFonts w:ascii="Times New Roman" w:eastAsia="宋体" w:hAnsi="Times New Roman" w:cs="Times New Roman"/>
        </w:rPr>
        <w:t>200</w:t>
      </w:r>
      <w:r>
        <w:rPr>
          <w:rFonts w:ascii="宋体" w:eastAsia="宋体" w:hAnsi="宋体"/>
        </w:rPr>
        <w:t>次无明显精度提升。</w:t>
      </w:r>
    </w:p>
    <w:p w14:paraId="78C1532C" w14:textId="75033621">
      <w:pPr>
        <w:jc w:val="center"/>
        <w:rPr>
          <w:rFonts w:ascii="宋体" w:eastAsia="宋体" w:hAnsi="宋体"/>
        </w:rPr>
      </w:pPr>
      <w:r>
        <w:rPr>
          <w:rFonts w:hint="eastAsia"/>
          <w:noProof/>
        </w:rPr>
        <w:lastRenderedPageBreak/>
        <w:drawing>
          <wp:inline distT="0" distB="0" distL="0" distR="0" wp14:anchorId="552A4B42" wp14:editId="02189391">
            <wp:extent cx="2399807" cy="1800000"/>
            <wp:effectExtent l="0" t="0" r="635" b="0"/>
            <wp:docPr id="1944948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8530" name="图片 19449485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7429E" wp14:editId="4187641D">
            <wp:extent cx="2399807" cy="1800000"/>
            <wp:effectExtent l="0" t="0" r="635" b="0"/>
            <wp:docPr id="44543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851" name="图片 445438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A676" w14:textId="174079F1">
      <w:pPr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43553D4F" wp14:editId="7BDBFD0A">
            <wp:extent cx="2399807" cy="1800000"/>
            <wp:effectExtent l="0" t="0" r="635" b="0"/>
            <wp:docPr id="8622503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0344" name="图片 862250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FB53B" wp14:editId="15DDDFB6">
            <wp:extent cx="2399807" cy="1800000"/>
            <wp:effectExtent l="0" t="0" r="635" b="0"/>
            <wp:docPr id="11584702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0290" name="图片 1158470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DC3B" w14:textId="77777777">
      <w:pPr>
        <w:rPr>
          <w:rFonts w:ascii="宋体" w:eastAsia="宋体" w:hAnsi="宋体" w:hint="eastAsia"/>
        </w:rPr>
      </w:pPr>
    </w:p>
    <w:p w14:paraId="5F980BD9" w14:textId="2290A6F7">
      <w:pPr>
        <w:pStyle w:val="3"/>
        <w:rPr>
          <w:rFonts w:ascii="宋体" w:eastAsia="宋体" w:hAnsi="宋体"/>
          <w:color w:val="auto"/>
        </w:rPr>
      </w:pPr>
      <w:r>
        <w:rPr>
          <w:rFonts w:ascii="宋体" w:eastAsia="宋体" w:hAnsi="宋体"/>
          <w:color w:val="auto"/>
        </w:rPr>
        <w:t>（二）实编码遗传算法求解多变量函数极小值</w:t>
      </w:r>
    </w:p>
    <w:p w14:paraId="670B5BDF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/>
          <w:color w:val="auto"/>
        </w:rPr>
        <w:t>.  实验设置</w:t>
      </w:r>
    </w:p>
    <w:p w14:paraId="39D06443" w14:textId="2F3729DF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目标函数为</w:t>
      </w:r>
      <w:r>
        <w:rPr>
          <w:rFonts w:ascii="宋体" w:eastAsia="宋体" w:hAnsi="宋体" w:hint="eastAsia"/>
        </w:rPr>
        <w:t xml:space="preserve"> </w:t>
      </w:r>
      <m:oMath>
        <m:r>
          <w:rPr>
            <w:rFonts w:ascii="Cambria Math" w:eastAsia="宋体" w:hAnsi="Cambria Math"/>
          </w:rPr>
          <m:t>min</m:t>
        </m:r>
        <m:r>
          <m:rPr>
            <m:sty m:val="p"/>
          </m:rPr>
          <w:rPr>
            <w:rFonts w:ascii="Cambria Math" w:eastAsia="宋体" w:hAnsi="Cambria Math"/>
          </w:rPr>
          <m:t> </m:t>
        </m:r>
        <m:r>
          <w:rPr>
            <w:rFonts w:ascii="Cambria Math" w:eastAsia="宋体" w:hAnsi="Cambria Math"/>
          </w:rPr>
          <m:t>f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r>
              <w:rPr>
                <w:rFonts w:ascii="Cambria Math" w:eastAsia="宋体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="宋体" w:hAnsi="Cambria Math"/>
          </w:rPr>
          <m:t>=</m:t>
        </m:r>
        <m:nary>
          <m:naryPr>
            <m:chr m:val="∑"/>
            <m:ctrlPr>
              <w:rPr>
                <w:rFonts w:ascii="Cambria Math" w:eastAsia="宋体" w:hAnsi="Cambria Math"/>
              </w:rPr>
            </m:ctrlPr>
          </m:naryPr>
          <m:sub>
            <m:r>
              <w:rPr>
                <w:rFonts w:ascii="Cambria Math" w:eastAsia="宋体" w:hAnsi="Cambria Math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=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10</m:t>
            </m:r>
          </m:sup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</w:rPr>
                  <m:t>2</m:t>
                </m:r>
              </m:sup>
            </m:sSubSup>
          </m:e>
        </m:nary>
      </m:oMath>
      <w:r>
        <w:rPr>
          <w:rFonts w:ascii="宋体" w:eastAsia="宋体" w:hAnsi="宋体"/>
        </w:rPr>
        <w:t>，自变量范围</w:t>
      </w:r>
      <w:r>
        <w:rPr>
          <w:rFonts w:ascii="宋体" w:eastAsia="宋体" w:hAnsi="宋体" w:hint="eastAsia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/>
              </w:rPr>
              <m:t>-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20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20</m:t>
            </m:r>
          </m:e>
        </m:d>
      </m:oMath>
      <w:r>
        <w:rPr>
          <w:rFonts w:ascii="宋体" w:eastAsia="宋体" w:hAnsi="宋体"/>
        </w:rPr>
        <w:t>。基准参数设置：变量维数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/>
        </w:rPr>
        <w:t>，种群规模</w:t>
      </w:r>
      <w:r>
        <w:rPr>
          <w:rFonts w:ascii="Times New Roman" w:eastAsia="宋体" w:hAnsi="Times New Roman" w:cs="Times New Roman"/>
        </w:rPr>
        <w:t>100</w:t>
      </w:r>
      <w:r>
        <w:rPr>
          <w:rFonts w:ascii="宋体" w:eastAsia="宋体" w:hAnsi="宋体"/>
        </w:rPr>
        <w:t>，最大迭代次数</w:t>
      </w:r>
      <w:r>
        <w:rPr>
          <w:rFonts w:ascii="Times New Roman" w:eastAsia="宋体" w:hAnsi="Times New Roman" w:cs="Times New Roman"/>
        </w:rPr>
        <w:t>1000</w:t>
      </w:r>
      <w:r>
        <w:rPr>
          <w:rFonts w:ascii="宋体" w:eastAsia="宋体" w:hAnsi="宋体"/>
        </w:rPr>
        <w:t>，交叉率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/>
        </w:rPr>
        <w:t>，变异率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。</w:t>
      </w:r>
    </w:p>
    <w:p w14:paraId="0AA3278C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/>
          <w:color w:val="auto"/>
        </w:rPr>
        <w:t>.  核心实验结果</w:t>
      </w:r>
    </w:p>
    <w:p w14:paraId="3030EB18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算法迭代后得到最优解的目标函数值为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000646</w:t>
      </w:r>
      <w:r>
        <w:rPr>
          <w:rFonts w:ascii="宋体" w:eastAsia="宋体" w:hAnsi="宋体"/>
        </w:rPr>
        <w:t>，与理论最优值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高度接近，验证了算法的求解精度。</w:t>
      </w:r>
    </w:p>
    <w:p w14:paraId="5FB7CB43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3</w:t>
      </w:r>
      <w:r>
        <w:rPr>
          <w:rFonts w:ascii="宋体" w:eastAsia="宋体" w:hAnsi="宋体"/>
          <w:color w:val="auto"/>
        </w:rPr>
        <w:t>.  遗传算子组合影响分析</w:t>
      </w:r>
    </w:p>
    <w:p w14:paraId="28FDB77C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对比三组不同算子组合的收敛性能，结果显示：锦标赛选择+算术交叉+非均匀变异的组合收敛速度最快、求解精度最高；轮盘</w:t>
      </w:r>
      <w:proofErr w:type="gramStart"/>
      <w:r>
        <w:rPr>
          <w:rFonts w:ascii="宋体" w:eastAsia="宋体" w:hAnsi="宋体"/>
        </w:rPr>
        <w:t>赌选择</w:t>
      </w:r>
      <w:proofErr w:type="gramEnd"/>
      <w:r>
        <w:rPr>
          <w:rFonts w:ascii="宋体" w:eastAsia="宋体" w:hAnsi="宋体"/>
        </w:rPr>
        <w:t>+君主交叉+均匀变异的组合性能居中；随机选择+模拟二进制交叉+高斯变异的组合收敛效果最差。</w:t>
      </w:r>
    </w:p>
    <w:p w14:paraId="2874EA56" w14:textId="43DBF423">
      <w:pPr>
        <w:jc w:val="center"/>
        <w:rPr>
          <w:rFonts w:ascii="宋体" w:eastAsia="宋体" w:hAnsi="宋体"/>
        </w:rPr>
      </w:pPr>
      <w:r>
        <w:rPr>
          <w:rFonts w:hint="eastAsia"/>
          <w:noProof/>
        </w:rPr>
        <w:lastRenderedPageBreak/>
        <w:drawing>
          <wp:inline distT="0" distB="0" distL="0" distR="0" wp14:anchorId="25B96741" wp14:editId="6A107ED0">
            <wp:extent cx="2399807" cy="1800000"/>
            <wp:effectExtent l="0" t="0" r="635" b="0"/>
            <wp:docPr id="157104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4147" name="图片 1571041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C7672DD" wp14:editId="30027A09">
            <wp:extent cx="2399807" cy="1800000"/>
            <wp:effectExtent l="0" t="0" r="635" b="0"/>
            <wp:docPr id="11881684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8457" name="图片 11881684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5387" w14:textId="77777777">
      <w:pPr>
        <w:rPr>
          <w:rFonts w:ascii="宋体" w:eastAsia="宋体" w:hAnsi="宋体" w:hint="eastAsia"/>
        </w:rPr>
      </w:pPr>
    </w:p>
    <w:p w14:paraId="284EBA5D" w14:textId="337ACEB5">
      <w:pPr>
        <w:pStyle w:val="3"/>
        <w:rPr>
          <w:rFonts w:ascii="宋体" w:eastAsia="宋体" w:hAnsi="宋体"/>
          <w:color w:val="auto"/>
        </w:rPr>
      </w:pPr>
      <w:r>
        <w:rPr>
          <w:rFonts w:ascii="宋体" w:eastAsia="宋体" w:hAnsi="宋体"/>
          <w:color w:val="auto"/>
        </w:rPr>
        <w:t>（三）顺序编码遗传算法求解</w:t>
      </w:r>
      <w:r>
        <w:rPr>
          <w:rFonts w:ascii="Times New Roman" w:eastAsia="宋体" w:hAnsi="Times New Roman" w:cs="Times New Roman"/>
          <w:color w:val="auto"/>
        </w:rPr>
        <w:t>TSP</w:t>
      </w:r>
      <w:r>
        <w:rPr>
          <w:rFonts w:ascii="宋体" w:eastAsia="宋体" w:hAnsi="宋体"/>
          <w:color w:val="auto"/>
        </w:rPr>
        <w:t>旅行商问题</w:t>
      </w:r>
    </w:p>
    <w:p w14:paraId="6F504272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/>
          <w:color w:val="auto"/>
        </w:rPr>
        <w:t>.  实验设置</w:t>
      </w:r>
    </w:p>
    <w:p w14:paraId="7512063F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基于全国</w:t>
      </w:r>
      <w:r>
        <w:rPr>
          <w:rFonts w:ascii="Times New Roman" w:eastAsia="宋体" w:hAnsi="Times New Roman" w:cs="Times New Roman"/>
        </w:rPr>
        <w:t>31</w:t>
      </w:r>
      <w:r>
        <w:rPr>
          <w:rFonts w:ascii="宋体" w:eastAsia="宋体" w:hAnsi="宋体"/>
        </w:rPr>
        <w:t>个省会城市坐标构建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/>
        </w:rPr>
        <w:t>问题，基准参数设置：种群规模</w:t>
      </w:r>
      <w:r>
        <w:rPr>
          <w:rFonts w:ascii="Times New Roman" w:eastAsia="宋体" w:hAnsi="Times New Roman" w:cs="Times New Roman"/>
        </w:rPr>
        <w:t>200</w:t>
      </w:r>
      <w:r>
        <w:rPr>
          <w:rFonts w:ascii="宋体" w:eastAsia="宋体" w:hAnsi="宋体"/>
        </w:rPr>
        <w:t>，最大迭代次数</w:t>
      </w:r>
      <w:r>
        <w:rPr>
          <w:rFonts w:ascii="Times New Roman" w:eastAsia="宋体" w:hAnsi="Times New Roman" w:cs="Times New Roman"/>
        </w:rPr>
        <w:t>1000</w:t>
      </w:r>
      <w:r>
        <w:rPr>
          <w:rFonts w:ascii="宋体" w:eastAsia="宋体" w:hAnsi="宋体"/>
        </w:rPr>
        <w:t>，交叉率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/>
        </w:rPr>
        <w:t>，变异率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，采用顺序编码保证路径合法性。</w:t>
      </w:r>
    </w:p>
    <w:p w14:paraId="4F86A263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/>
          <w:color w:val="auto"/>
        </w:rPr>
        <w:t>.  核心实验结果</w:t>
      </w:r>
    </w:p>
    <w:p w14:paraId="7B108169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算法完成迭代后，输出了</w:t>
      </w:r>
      <w:r>
        <w:rPr>
          <w:rFonts w:ascii="Times New Roman" w:eastAsia="宋体" w:hAnsi="Times New Roman" w:cs="Times New Roman"/>
        </w:rPr>
        <w:t>31</w:t>
      </w:r>
      <w:r>
        <w:rPr>
          <w:rFonts w:ascii="宋体" w:eastAsia="宋体" w:hAnsi="宋体"/>
        </w:rPr>
        <w:t>个城市的最优访问路径与对应的最短路径长度，实现了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/>
        </w:rPr>
        <w:t>问题的有效优化。</w:t>
      </w:r>
    </w:p>
    <w:p w14:paraId="434183FE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3</w:t>
      </w:r>
      <w:r>
        <w:rPr>
          <w:rFonts w:ascii="宋体" w:eastAsia="宋体" w:hAnsi="宋体"/>
          <w:color w:val="auto"/>
        </w:rPr>
        <w:t>.  交叉算子影响分析</w:t>
      </w:r>
    </w:p>
    <w:p w14:paraId="43718203" w14:textId="07F5FB73">
      <w:pPr>
        <w:ind w:firstLine="440"/>
        <w:rPr>
          <w:rFonts w:ascii="宋体" w:eastAsia="宋体" w:hAnsi="宋体"/>
        </w:rPr>
      </w:pPr>
      <w:r>
        <w:rPr>
          <w:rFonts w:ascii="宋体" w:eastAsia="宋体" w:hAnsi="宋体"/>
        </w:rPr>
        <w:t>对比</w:t>
      </w:r>
      <w:r>
        <w:rPr>
          <w:rFonts w:ascii="Times New Roman" w:eastAsia="宋体" w:hAnsi="Times New Roman" w:cs="Times New Roman"/>
        </w:rPr>
        <w:t>OX</w:t>
      </w:r>
      <w:r>
        <w:rPr>
          <w:rFonts w:ascii="宋体" w:eastAsia="宋体" w:hAnsi="宋体"/>
        </w:rPr>
        <w:t>顺序交叉、</w:t>
      </w:r>
      <w:r>
        <w:rPr>
          <w:rFonts w:ascii="Times New Roman" w:eastAsia="宋体" w:hAnsi="Times New Roman" w:cs="Times New Roman"/>
        </w:rPr>
        <w:t>PMX</w:t>
      </w:r>
      <w:r>
        <w:rPr>
          <w:rFonts w:ascii="宋体" w:eastAsia="宋体" w:hAnsi="宋体"/>
        </w:rPr>
        <w:t>部分匹配交叉、</w:t>
      </w:r>
      <w:r>
        <w:rPr>
          <w:rFonts w:ascii="Times New Roman" w:eastAsia="宋体" w:hAnsi="Times New Roman" w:cs="Times New Roman"/>
        </w:rPr>
        <w:t>CX</w:t>
      </w:r>
      <w:r>
        <w:rPr>
          <w:rFonts w:ascii="宋体" w:eastAsia="宋体" w:hAnsi="宋体"/>
        </w:rPr>
        <w:t>循环交叉三种算子，结果显示：</w:t>
      </w:r>
      <w:r>
        <w:rPr>
          <w:rFonts w:ascii="Times New Roman" w:eastAsia="宋体" w:hAnsi="Times New Roman" w:cs="Times New Roman"/>
        </w:rPr>
        <w:t>OX</w:t>
      </w:r>
      <w:r>
        <w:rPr>
          <w:rFonts w:ascii="宋体" w:eastAsia="宋体" w:hAnsi="宋体"/>
        </w:rPr>
        <w:t>交叉算子在该</w:t>
      </w:r>
      <w:r>
        <w:rPr>
          <w:rFonts w:ascii="Times New Roman" w:eastAsia="宋体" w:hAnsi="Times New Roman" w:cs="Times New Roman"/>
        </w:rPr>
        <w:t>TSP</w:t>
      </w:r>
      <w:r>
        <w:rPr>
          <w:rFonts w:ascii="宋体" w:eastAsia="宋体" w:hAnsi="宋体"/>
        </w:rPr>
        <w:t>问题中收敛速度最快，最终得到的路径长度最短；</w:t>
      </w:r>
      <w:r>
        <w:rPr>
          <w:rFonts w:ascii="Times New Roman" w:eastAsia="宋体" w:hAnsi="Times New Roman" w:cs="Times New Roman"/>
        </w:rPr>
        <w:t>PMX</w:t>
      </w:r>
      <w:r>
        <w:rPr>
          <w:rFonts w:ascii="宋体" w:eastAsia="宋体" w:hAnsi="宋体"/>
        </w:rPr>
        <w:t>交叉算子性能次之；</w:t>
      </w:r>
      <w:r>
        <w:rPr>
          <w:rFonts w:ascii="Times New Roman" w:eastAsia="宋体" w:hAnsi="Times New Roman" w:cs="Times New Roman"/>
        </w:rPr>
        <w:t>CX</w:t>
      </w:r>
      <w:r>
        <w:rPr>
          <w:rFonts w:ascii="宋体" w:eastAsia="宋体" w:hAnsi="宋体"/>
        </w:rPr>
        <w:t>循环交叉的收敛效果相对较差。</w:t>
      </w:r>
    </w:p>
    <w:p w14:paraId="4C11E827" w14:textId="673FC3A1">
      <w:pPr>
        <w:ind w:firstLine="440"/>
        <w:jc w:val="center"/>
        <w:rPr>
          <w:rFonts w:ascii="宋体" w:eastAsia="宋体" w:hAnsi="宋体"/>
        </w:rPr>
      </w:pPr>
      <w:r>
        <w:rPr>
          <w:rFonts w:hint="eastAsia"/>
          <w:noProof/>
        </w:rPr>
        <w:drawing>
          <wp:inline distT="0" distB="0" distL="0" distR="0" wp14:anchorId="03635200" wp14:editId="0B680131">
            <wp:extent cx="2399807" cy="1800000"/>
            <wp:effectExtent l="0" t="0" r="635" b="0"/>
            <wp:docPr id="1604683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3449" name="图片 1604683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3EDF5A1" wp14:editId="2F1D202C">
            <wp:extent cx="2399807" cy="1800000"/>
            <wp:effectExtent l="0" t="0" r="635" b="0"/>
            <wp:docPr id="1763978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8127" name="图片 17639781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F95C" w14:textId="327B4239">
      <w:pPr>
        <w:ind w:firstLine="440"/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3DA84BAA" wp14:editId="775265ED">
            <wp:extent cx="2399807" cy="1800000"/>
            <wp:effectExtent l="0" t="0" r="635" b="0"/>
            <wp:docPr id="11874151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15197" name="图片 11874151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85A7" w14:textId="77777777">
      <w:pPr>
        <w:rPr>
          <w:rFonts w:ascii="宋体" w:eastAsia="宋体" w:hAnsi="宋体"/>
        </w:rPr>
      </w:pPr>
    </w:p>
    <w:p w14:paraId="27354C55" w14:textId="31297359">
      <w:pPr>
        <w:pStyle w:val="3"/>
        <w:rPr>
          <w:rFonts w:ascii="宋体" w:eastAsia="宋体" w:hAnsi="宋体"/>
          <w:color w:val="auto"/>
        </w:rPr>
      </w:pPr>
      <w:r>
        <w:rPr>
          <w:rFonts w:ascii="宋体" w:eastAsia="宋体" w:hAnsi="宋体"/>
          <w:color w:val="auto"/>
        </w:rPr>
        <w:t>（四）遗传算法求解</w:t>
      </w:r>
      <w:r>
        <w:rPr>
          <w:rFonts w:ascii="Times New Roman" w:eastAsia="宋体" w:hAnsi="Times New Roman" w:cs="Times New Roman"/>
          <w:color w:val="auto"/>
        </w:rPr>
        <w:t>0</w:t>
      </w:r>
      <w:r>
        <w:rPr>
          <w:rFonts w:ascii="宋体" w:eastAsia="宋体" w:hAnsi="宋体"/>
          <w:color w:val="auto"/>
        </w:rPr>
        <w:t>-</w:t>
      </w: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/>
          <w:color w:val="auto"/>
        </w:rPr>
        <w:t>背包问题</w:t>
      </w:r>
    </w:p>
    <w:p w14:paraId="42BE2BAD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1</w:t>
      </w:r>
      <w:r>
        <w:rPr>
          <w:rFonts w:ascii="宋体" w:eastAsia="宋体" w:hAnsi="宋体"/>
          <w:color w:val="auto"/>
        </w:rPr>
        <w:t>.  实验设置</w:t>
      </w:r>
    </w:p>
    <w:p w14:paraId="149E5AAD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/>
        </w:rPr>
        <w:t>个物品、背包容量</w:t>
      </w:r>
      <w:r>
        <w:rPr>
          <w:rFonts w:ascii="Times New Roman" w:eastAsia="宋体" w:hAnsi="Times New Roman" w:cs="Times New Roman"/>
        </w:rPr>
        <w:t>300</w:t>
      </w:r>
      <w:r>
        <w:rPr>
          <w:rFonts w:ascii="宋体" w:eastAsia="宋体" w:hAnsi="宋体"/>
        </w:rPr>
        <w:t>的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-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背包场景，基准参数设置：种群规模</w:t>
      </w:r>
      <w:r>
        <w:rPr>
          <w:rFonts w:ascii="Times New Roman" w:eastAsia="宋体" w:hAnsi="Times New Roman" w:cs="Times New Roman"/>
        </w:rPr>
        <w:t>50</w:t>
      </w:r>
      <w:r>
        <w:rPr>
          <w:rFonts w:ascii="宋体" w:eastAsia="宋体" w:hAnsi="宋体"/>
        </w:rPr>
        <w:t>，编码长度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/>
        </w:rPr>
        <w:t>，交叉率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8</w:t>
      </w:r>
      <w:r>
        <w:rPr>
          <w:rFonts w:ascii="宋体" w:eastAsia="宋体" w:hAnsi="宋体"/>
        </w:rPr>
        <w:t>，变异率</w:t>
      </w:r>
      <w:r>
        <w:rPr>
          <w:rFonts w:ascii="Times New Roman" w:eastAsia="宋体" w:hAnsi="Times New Roman" w:cs="Times New Roman"/>
        </w:rPr>
        <w:t>0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05</w:t>
      </w:r>
      <w:r>
        <w:rPr>
          <w:rFonts w:ascii="宋体" w:eastAsia="宋体" w:hAnsi="宋体"/>
        </w:rPr>
        <w:t>，最大迭代次数</w:t>
      </w:r>
      <w:r>
        <w:rPr>
          <w:rFonts w:ascii="Times New Roman" w:eastAsia="宋体" w:hAnsi="Times New Roman" w:cs="Times New Roman"/>
        </w:rPr>
        <w:t>100</w:t>
      </w:r>
      <w:r>
        <w:rPr>
          <w:rFonts w:ascii="宋体" w:eastAsia="宋体" w:hAnsi="宋体"/>
        </w:rPr>
        <w:t>，通过惩罚函数处理背包容量约束。</w:t>
      </w:r>
    </w:p>
    <w:p w14:paraId="1A09559F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2</w:t>
      </w:r>
      <w:r>
        <w:rPr>
          <w:rFonts w:ascii="宋体" w:eastAsia="宋体" w:hAnsi="宋体"/>
          <w:color w:val="auto"/>
        </w:rPr>
        <w:t>.  核心实验结果</w:t>
      </w:r>
    </w:p>
    <w:p w14:paraId="73268622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算法迭代后得到全局最优解：选中</w:t>
      </w:r>
      <w:r>
        <w:rPr>
          <w:rFonts w:ascii="Times New Roman" w:eastAsia="宋体" w:hAnsi="Times New Roman" w:cs="Times New Roman"/>
        </w:rPr>
        <w:t>1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3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5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6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7</w:t>
      </w:r>
      <w:r>
        <w:rPr>
          <w:rFonts w:ascii="宋体" w:eastAsia="宋体" w:hAnsi="宋体"/>
        </w:rPr>
        <w:t>、</w:t>
      </w:r>
      <w:r>
        <w:rPr>
          <w:rFonts w:ascii="Times New Roman" w:eastAsia="宋体" w:hAnsi="Times New Roman" w:cs="Times New Roman"/>
        </w:rPr>
        <w:t>10</w:t>
      </w:r>
      <w:r>
        <w:rPr>
          <w:rFonts w:ascii="宋体" w:eastAsia="宋体" w:hAnsi="宋体"/>
        </w:rPr>
        <w:t>号物品，总价值</w:t>
      </w:r>
      <w:r>
        <w:rPr>
          <w:rFonts w:ascii="Times New Roman" w:eastAsia="宋体" w:hAnsi="Times New Roman" w:cs="Times New Roman"/>
        </w:rPr>
        <w:t>388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00</w:t>
      </w:r>
      <w:r>
        <w:rPr>
          <w:rFonts w:ascii="宋体" w:eastAsia="宋体" w:hAnsi="宋体"/>
        </w:rPr>
        <w:t>，总体积</w:t>
      </w:r>
      <w:r>
        <w:rPr>
          <w:rFonts w:ascii="Times New Roman" w:eastAsia="宋体" w:hAnsi="Times New Roman" w:cs="Times New Roman"/>
        </w:rPr>
        <w:t>294</w:t>
      </w:r>
      <w:r>
        <w:rPr>
          <w:rFonts w:ascii="宋体" w:eastAsia="宋体" w:hAnsi="宋体"/>
        </w:rPr>
        <w:t>，未超出背包容量限制。</w:t>
      </w:r>
    </w:p>
    <w:p w14:paraId="27F4AA3C" w14:textId="77777777">
      <w:pPr>
        <w:pStyle w:val="4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t>3</w:t>
      </w:r>
      <w:r>
        <w:rPr>
          <w:rFonts w:ascii="宋体" w:eastAsia="宋体" w:hAnsi="宋体"/>
          <w:color w:val="auto"/>
        </w:rPr>
        <w:t>.  惩罚函数影响分析</w:t>
      </w:r>
    </w:p>
    <w:p w14:paraId="70337837" w14:textId="77777777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对比线性惩罚、平方惩罚、指数惩罚三种函数，三种方式最终均收敛到最优适应度</w:t>
      </w:r>
      <w:r>
        <w:rPr>
          <w:rFonts w:ascii="Times New Roman" w:eastAsia="宋体" w:hAnsi="Times New Roman" w:cs="Times New Roman"/>
        </w:rPr>
        <w:t>388</w:t>
      </w:r>
      <w:r>
        <w:rPr>
          <w:rFonts w:ascii="宋体" w:eastAsia="宋体" w:hAnsi="宋体"/>
        </w:rPr>
        <w:t>.</w:t>
      </w:r>
      <w:r>
        <w:rPr>
          <w:rFonts w:ascii="Times New Roman" w:eastAsia="宋体" w:hAnsi="Times New Roman" w:cs="Times New Roman"/>
        </w:rPr>
        <w:t>00</w:t>
      </w:r>
      <w:r>
        <w:rPr>
          <w:rFonts w:ascii="宋体" w:eastAsia="宋体" w:hAnsi="宋体"/>
        </w:rPr>
        <w:t>，其中线性惩罚函数收敛速度最快，平方惩罚与指数惩罚收敛速度稍慢，但均能稳定找到全局最优解。</w:t>
      </w:r>
    </w:p>
    <w:p w14:paraId="4F949EDF" w14:textId="7C5038BB">
      <w:pPr>
        <w:jc w:val="center"/>
        <w:rPr>
          <w:rFonts w:ascii="宋体" w:eastAsia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47CB0E91" wp14:editId="2A5E1B84">
            <wp:extent cx="2399807" cy="1800000"/>
            <wp:effectExtent l="0" t="0" r="635" b="0"/>
            <wp:docPr id="7635227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2731" name="图片 7635227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E19EDFF" wp14:editId="2C9D51F6">
            <wp:extent cx="2399807" cy="1800000"/>
            <wp:effectExtent l="0" t="0" r="635" b="0"/>
            <wp:docPr id="830275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535" name="图片 830275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099F" w14:textId="4C1055BF">
      <w:pPr>
        <w:pStyle w:val="2"/>
        <w:rPr>
          <w:rFonts w:ascii="宋体" w:eastAsia="宋体" w:hAnsi="宋体"/>
          <w:color w:val="auto"/>
        </w:rPr>
      </w:pPr>
      <w:r>
        <w:rPr>
          <w:rFonts w:ascii="Times New Roman" w:eastAsia="宋体" w:hAnsi="Times New Roman" w:cs="Times New Roman"/>
          <w:color w:val="auto"/>
        </w:rPr>
        <w:lastRenderedPageBreak/>
        <w:t>4</w:t>
      </w:r>
      <w:r>
        <w:rPr>
          <w:rFonts w:ascii="宋体" w:eastAsia="宋体" w:hAnsi="宋体"/>
          <w:color w:val="auto"/>
        </w:rPr>
        <w:t>实验总结</w:t>
      </w:r>
    </w:p>
    <w:p w14:paraId="31FB9D20" w14:textId="698FCA49">
      <w:pPr>
        <w:ind w:firstLine="420"/>
        <w:rPr>
          <w:rFonts w:ascii="宋体" w:eastAsia="宋体" w:hAnsi="宋体"/>
        </w:rPr>
      </w:pPr>
      <w:r>
        <w:rPr>
          <w:rFonts w:ascii="宋体" w:eastAsia="宋体" w:hAnsi="宋体"/>
        </w:rPr>
        <w:t>本次实验完整实现了遗传算法在四类典型优化问题中的应用，验证了遗传算法在非线性、多极值优化问题中的全局搜索能力。实验结果表明，种群规模、交叉率、变异率等核心参数，以及选择、交叉、变异算子的选择，会直接影响算法的收敛速度与求解精度。在实际应用中，需根据问题场景选择适配的参数与算子组合，才能在保证收敛精度的同时，提升算法的运行效率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B9"/>
    <w:rsid w:val="001A26B9"/>
    <w:rsid w:val="00956FAE"/>
    <w:rsid w:val="009A01EA"/>
    <w:rsid w:val="00C7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2CFE"/>
  <w15:chartTrackingRefBased/>
  <w15:docId w15:val="{DCD26AE1-EE4A-4C13-8BE7-BFEA1DC4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26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26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26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6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6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6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6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6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26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A2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A2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A26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26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26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26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26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26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26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6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26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26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26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26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26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26B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72E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2026-04-02T01:09:00Z</dcterms:created>
  <dcterms:modified xsi:type="dcterms:W3CDTF">2026-04-02T01:28:00Z</dcterms:modified>
</cp:coreProperties>
</file>