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ovelfkiuouk" w:id="0"/>
      <w:bookmarkEnd w:id="0"/>
      <w:r w:rsidDel="00000000" w:rsidR="00000000" w:rsidRPr="00000000">
        <w:rPr>
          <w:rtl w:val="0"/>
        </w:rPr>
        <w:t xml:space="preserve">PROJEKTA PRASĪBAS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spacing w:line="360" w:lineRule="auto"/>
        <w:ind w:left="720" w:hanging="360"/>
        <w:rPr>
          <w:u w:val="none"/>
        </w:rPr>
      </w:pPr>
      <w:r w:rsidDel="00000000" w:rsidR="00000000" w:rsidRPr="00000000">
        <w:rPr>
          <w:rtl w:val="0"/>
        </w:rPr>
        <w:t xml:space="preserve">Pēc programmas iedarbināšanas ekrānā redzams projekta nosaukums “Pong” un iespēja sākt spēli.</w:t>
      </w:r>
    </w:p>
    <w:p w:rsidR="00000000" w:rsidDel="00000000" w:rsidP="00000000" w:rsidRDefault="00000000" w:rsidRPr="00000000" w14:paraId="00000004">
      <w:pPr>
        <w:numPr>
          <w:ilvl w:val="0"/>
          <w:numId w:val="2"/>
        </w:numPr>
        <w:spacing w:line="360" w:lineRule="auto"/>
        <w:ind w:left="720" w:hanging="360"/>
        <w:rPr>
          <w:u w:val="none"/>
        </w:rPr>
      </w:pPr>
      <w:r w:rsidDel="00000000" w:rsidR="00000000" w:rsidRPr="00000000">
        <w:rPr>
          <w:rtl w:val="0"/>
        </w:rPr>
        <w:t xml:space="preserve">Programmu var aizvērt, kad vēlās, bet nevar tās lielumu mainīt.</w:t>
      </w:r>
    </w:p>
    <w:p w:rsidR="00000000" w:rsidDel="00000000" w:rsidP="00000000" w:rsidRDefault="00000000" w:rsidRPr="00000000" w14:paraId="00000005">
      <w:pPr>
        <w:numPr>
          <w:ilvl w:val="0"/>
          <w:numId w:val="2"/>
        </w:numPr>
        <w:spacing w:line="360" w:lineRule="auto"/>
        <w:ind w:left="720" w:hanging="360"/>
        <w:rPr>
          <w:u w:val="none"/>
        </w:rPr>
      </w:pPr>
      <w:r w:rsidDel="00000000" w:rsidR="00000000" w:rsidRPr="00000000">
        <w:rPr>
          <w:rtl w:val="0"/>
        </w:rPr>
        <w:t xml:space="preserve">Piespiežot “Start” pogu, sākās spēle, kur lietotājs kontrolē kreiso kociņu un labais kociņš pats kustās vienmērīgi uz augšu un uz leju. Bumba sāk vidū no ekrāna un kustās pa programmas logu.</w:t>
      </w:r>
    </w:p>
    <w:p w:rsidR="00000000" w:rsidDel="00000000" w:rsidP="00000000" w:rsidRDefault="00000000" w:rsidRPr="00000000" w14:paraId="00000006">
      <w:pPr>
        <w:numPr>
          <w:ilvl w:val="0"/>
          <w:numId w:val="2"/>
        </w:numPr>
        <w:spacing w:line="360" w:lineRule="auto"/>
        <w:ind w:left="720" w:hanging="360"/>
        <w:rPr>
          <w:u w:val="none"/>
        </w:rPr>
      </w:pPr>
      <w:r w:rsidDel="00000000" w:rsidR="00000000" w:rsidRPr="00000000">
        <w:rPr>
          <w:rtl w:val="0"/>
        </w:rPr>
        <w:t xml:space="preserve">Bumba var:</w:t>
      </w:r>
    </w:p>
    <w:p w:rsidR="00000000" w:rsidDel="00000000" w:rsidP="00000000" w:rsidRDefault="00000000" w:rsidRPr="00000000" w14:paraId="00000007">
      <w:pPr>
        <w:numPr>
          <w:ilvl w:val="1"/>
          <w:numId w:val="2"/>
        </w:numPr>
        <w:spacing w:line="360" w:lineRule="auto"/>
        <w:ind w:left="1440" w:hanging="360"/>
        <w:rPr>
          <w:u w:val="none"/>
        </w:rPr>
      </w:pPr>
      <w:r w:rsidDel="00000000" w:rsidR="00000000" w:rsidRPr="00000000">
        <w:rPr>
          <w:rtl w:val="0"/>
        </w:rPr>
        <w:t xml:space="preserve">Trāpīt kociņam - maina savu virzienu un turpina kustēties</w:t>
      </w:r>
    </w:p>
    <w:p w:rsidR="00000000" w:rsidDel="00000000" w:rsidP="00000000" w:rsidRDefault="00000000" w:rsidRPr="00000000" w14:paraId="00000008">
      <w:pPr>
        <w:numPr>
          <w:ilvl w:val="1"/>
          <w:numId w:val="2"/>
        </w:numPr>
        <w:spacing w:line="360" w:lineRule="auto"/>
        <w:ind w:left="1440" w:hanging="360"/>
        <w:rPr>
          <w:u w:val="none"/>
        </w:rPr>
      </w:pPr>
      <w:r w:rsidDel="00000000" w:rsidR="00000000" w:rsidRPr="00000000">
        <w:rPr>
          <w:rtl w:val="0"/>
        </w:rPr>
        <w:t xml:space="preserve">Trāpīt programmas loga malai:</w:t>
      </w:r>
    </w:p>
    <w:p w:rsidR="00000000" w:rsidDel="00000000" w:rsidP="00000000" w:rsidRDefault="00000000" w:rsidRPr="00000000" w14:paraId="00000009">
      <w:pPr>
        <w:numPr>
          <w:ilvl w:val="2"/>
          <w:numId w:val="2"/>
        </w:numPr>
        <w:spacing w:line="360" w:lineRule="auto"/>
        <w:ind w:left="2160" w:hanging="360"/>
        <w:rPr>
          <w:u w:val="none"/>
        </w:rPr>
      </w:pPr>
      <w:r w:rsidDel="00000000" w:rsidR="00000000" w:rsidRPr="00000000">
        <w:rPr>
          <w:rtl w:val="0"/>
        </w:rPr>
        <w:t xml:space="preserve">Trāpot kreisajai malai - CPU iegūst punktu un bumba rodās no jauna ekrāna vidū</w:t>
      </w:r>
    </w:p>
    <w:p w:rsidR="00000000" w:rsidDel="00000000" w:rsidP="00000000" w:rsidRDefault="00000000" w:rsidRPr="00000000" w14:paraId="0000000A">
      <w:pPr>
        <w:numPr>
          <w:ilvl w:val="2"/>
          <w:numId w:val="2"/>
        </w:numPr>
        <w:spacing w:line="360" w:lineRule="auto"/>
        <w:ind w:left="2160" w:hanging="360"/>
      </w:pPr>
      <w:r w:rsidDel="00000000" w:rsidR="00000000" w:rsidRPr="00000000">
        <w:rPr>
          <w:rtl w:val="0"/>
        </w:rPr>
        <w:t xml:space="preserve">Trāpot labajai malai - “Player” iegūst punktu un bumba rodās no jauna ekrāna vidū</w:t>
      </w:r>
    </w:p>
    <w:p w:rsidR="00000000" w:rsidDel="00000000" w:rsidP="00000000" w:rsidRDefault="00000000" w:rsidRPr="00000000" w14:paraId="0000000B">
      <w:pPr>
        <w:spacing w:line="360" w:lineRule="auto"/>
        <w:ind w:left="0" w:firstLine="0"/>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Spēle turpinās līdz kāds no spēlētājiem iegūst 5 punktus.</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Ja vajag, spiežot spacebar spēle tiek pauzēta.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