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Main JavaScript for My King's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Load donation cards from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loadDonationCards();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setupEventListeners();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async function loadDonationCards()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const response = await fetch('data/content.json');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const container = document.getElementById('donation-cards');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(!container) return;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container.innerHTML = '';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data.donationOptions.forEach(option =&gt;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const card = createDonationCard(option);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container.appendChild(card);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console.error('Error loading donation options:', error);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Fallback donation cards if JSON fails to load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createFallbackDonationCards();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createDonationCard(option)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const card = document.createElement('div');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card.className = `donation-card ${option.featured ? 'featured' : ''}`;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card.innerHTML = 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class="donation-amount"&gt;$${option.amount}&lt;/div&gt;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&lt;div class="donation-description"&gt;${option.description}&lt;/div&gt;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&lt;button class="donation-button" data-amount="${option.amount}"&gt;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Donate $${option.amount}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Add click handler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button = card.querySelector('.donation-button');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button.addEventListener('click', () =&gt; handleDonation(option.amount));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card;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function handleDonation(amount)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Redirect to payment page or open modal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This would connect to your payment processor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 paymentLinks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20: 'https://www.paypal.com/donate/?hosted_button_id=YOUR_20_ID',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50: 'https://www.paypal.com/donate/?hosted_button_id=YOUR_50_ID',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100: 'https://www.paypal.com/donate/?hosted_button_id=YOUR_100_ID',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500: 'https://www.paypal.com/donate/?hosted_button_id=YOUR_500_ID',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1000: 'https://www.paypal.com/donate/?hosted_button_id=YOUR_1000_ID',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5000: 'https://www.paypal.com/donate/?hosted_button_id=YOUR_5000_ID'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(paymentLinks[amount])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window.location.href = paymentLinks[amount];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Fallback to general donation page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window.location.href = 'https://www.paypal.com/donate/?hosted_button_id=YOUR_GENERAL_ID';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Track donation attempt (for analytics)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console.log(`Donation attempt: $${amount}`);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function setupEventListeners()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Smooth scrolling for anchor links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document.querySelectorAll('a[href^="#"]').forEach(anchor =&gt;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anchor.addEventListener('click', function(e)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const target = document.querySelector(this.getAttribute('href'));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if (target)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target.scrollIntoView({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behavior: 'smooth',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block: 'start'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Insurance inquiry tracking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insuranceCtas = document.querySelectorAll('.insurance .btn, .apply .btn');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insuranceCtas.forEach(cta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cta.addEventListener('click', function()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console.log('Insurance inquiry initiated');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 Could trigger analytics or CRM event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createFallbackDonationCards()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container = document.getElementById('donation-cards');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(!container) return;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 fallbackOptions =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{ amount: 20, description: 'Covers transaction fees for 10 donors', featured: false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{ amount: 50, description: 'Funds one square foot of the Worship Center', featured: true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 amount: 100, description: 'Supports road infrastructure in Jamaica', featured: false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{ amount: 500, description: 'Contributes to water well drilling', featured: false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{ amount: 1000, description: 'Names a chamber in the Phase 1 complex', featured: false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fallbackOptions.forEach(option =&gt;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const card = createDonationCard(option);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container.appendChild(card);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Insurance calculator (optional enhancement)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calculateLoanAvailability(premium, years, rate = 0.06)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Simplified calculator for illustration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const cashValue = premium * years * 1.05; // Assuming 5% growth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 availableLoan = cashValue * 0.9; // 90% of cash value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cashValue: Math.round(cashValue),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availableLoan: Math.round(availableLoan)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