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9EC9B" w14:textId="77CBF41F" w:rsidR="00D96B2F" w:rsidRPr="00D96B2F" w:rsidRDefault="00D96B2F" w:rsidP="00D96B2F">
      <w:pPr>
        <w:pStyle w:val="NoSpacing"/>
        <w:rPr>
          <w:rFonts w:ascii="Times New Roman" w:hAnsi="Times New Roman" w:cs="Times New Roman"/>
          <w:b/>
          <w:bCs/>
        </w:rPr>
      </w:pPr>
      <w:r w:rsidRPr="00D96B2F">
        <w:rPr>
          <w:rFonts w:ascii="Times New Roman" w:hAnsi="Times New Roman" w:cs="Times New Roman"/>
          <w:b/>
          <w:bCs/>
        </w:rPr>
        <w:t xml:space="preserve">Marcial Lawrence Jr V. </w:t>
      </w:r>
      <w:proofErr w:type="spellStart"/>
      <w:r w:rsidRPr="00D96B2F">
        <w:rPr>
          <w:rFonts w:ascii="Times New Roman" w:hAnsi="Times New Roman" w:cs="Times New Roman"/>
          <w:b/>
          <w:bCs/>
        </w:rPr>
        <w:t>Caronan</w:t>
      </w:r>
      <w:proofErr w:type="spellEnd"/>
    </w:p>
    <w:p w14:paraId="2AD8BE74" w14:textId="4E46946D"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rPr>
        <w:t>4</w:t>
      </w:r>
      <w:r w:rsidRPr="00D96B2F">
        <w:rPr>
          <w:rFonts w:ascii="Times New Roman" w:hAnsi="Times New Roman" w:cs="Times New Roman"/>
          <w:vertAlign w:val="superscript"/>
        </w:rPr>
        <w:t>th</w:t>
      </w:r>
      <w:r w:rsidRPr="00D96B2F">
        <w:rPr>
          <w:rFonts w:ascii="Times New Roman" w:hAnsi="Times New Roman" w:cs="Times New Roman"/>
        </w:rPr>
        <w:t xml:space="preserve"> year BSIT </w:t>
      </w:r>
    </w:p>
    <w:p w14:paraId="3E771E87" w14:textId="32388A09"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rPr>
        <w:t>Computer Security</w:t>
      </w:r>
    </w:p>
    <w:p w14:paraId="487694C5" w14:textId="77777777" w:rsidR="00D96B2F" w:rsidRPr="00D96B2F" w:rsidRDefault="00D96B2F" w:rsidP="00D96B2F">
      <w:pPr>
        <w:pStyle w:val="NoSpacing"/>
        <w:rPr>
          <w:rFonts w:ascii="Times New Roman" w:hAnsi="Times New Roman" w:cs="Times New Roman"/>
        </w:rPr>
      </w:pPr>
    </w:p>
    <w:p w14:paraId="7C412261" w14:textId="77777777"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b/>
          <w:bCs/>
        </w:rPr>
        <w:t>Part I. Multiple Choice Answer Key</w:t>
      </w:r>
    </w:p>
    <w:p w14:paraId="69D0F053" w14:textId="4C94473F" w:rsidR="00D96B2F" w:rsidRPr="00D96B2F" w:rsidRDefault="00D96B2F" w:rsidP="00D96B2F">
      <w:pPr>
        <w:pStyle w:val="NoSpacing"/>
        <w:rPr>
          <w:rFonts w:ascii="Times New Roman" w:hAnsi="Times New Roman" w:cs="Times New Roman"/>
        </w:rPr>
      </w:pPr>
    </w:p>
    <w:p w14:paraId="43A158EE" w14:textId="77777777" w:rsidR="00D96B2F" w:rsidRPr="00D96B2F" w:rsidRDefault="00D96B2F" w:rsidP="00D96B2F">
      <w:pPr>
        <w:pStyle w:val="NoSpacing"/>
        <w:numPr>
          <w:ilvl w:val="0"/>
          <w:numId w:val="12"/>
        </w:numPr>
        <w:rPr>
          <w:rFonts w:ascii="Times New Roman" w:hAnsi="Times New Roman" w:cs="Times New Roman"/>
          <w:b/>
          <w:bCs/>
        </w:rPr>
        <w:sectPr w:rsidR="00D96B2F" w:rsidRPr="00D96B2F" w:rsidSect="00D96B2F">
          <w:pgSz w:w="12240" w:h="15840"/>
          <w:pgMar w:top="720" w:right="720" w:bottom="720" w:left="720" w:header="720" w:footer="720" w:gutter="0"/>
          <w:cols w:space="720"/>
          <w:docGrid w:linePitch="360"/>
        </w:sectPr>
      </w:pPr>
    </w:p>
    <w:p w14:paraId="00A14194" w14:textId="72D97E45"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A</w:t>
      </w:r>
    </w:p>
    <w:p w14:paraId="6A117737" w14:textId="73FEA813"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C</w:t>
      </w:r>
    </w:p>
    <w:p w14:paraId="3B176FD1" w14:textId="77777777"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B</w:t>
      </w:r>
    </w:p>
    <w:p w14:paraId="4218FE36" w14:textId="7B439562"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A</w:t>
      </w:r>
    </w:p>
    <w:p w14:paraId="53086E41" w14:textId="3A22A802"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A</w:t>
      </w:r>
    </w:p>
    <w:p w14:paraId="74C8EF7B" w14:textId="28FFD7E2"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B</w:t>
      </w:r>
    </w:p>
    <w:p w14:paraId="2C88EA76" w14:textId="6DC6970F"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C</w:t>
      </w:r>
    </w:p>
    <w:p w14:paraId="2CBEFECA" w14:textId="5CAF1BCF"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A</w:t>
      </w:r>
    </w:p>
    <w:p w14:paraId="16B3E2A4" w14:textId="13465A4F"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B</w:t>
      </w:r>
    </w:p>
    <w:p w14:paraId="3C716CE9" w14:textId="39D0A77D"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C</w:t>
      </w:r>
    </w:p>
    <w:p w14:paraId="7F35B354" w14:textId="656B8DBF"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A</w:t>
      </w:r>
    </w:p>
    <w:p w14:paraId="07C472B5" w14:textId="5B44B1C3"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B</w:t>
      </w:r>
    </w:p>
    <w:p w14:paraId="16714CAB" w14:textId="77777777"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B</w:t>
      </w:r>
    </w:p>
    <w:p w14:paraId="288CCF5B" w14:textId="3354829D"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D</w:t>
      </w:r>
    </w:p>
    <w:p w14:paraId="202FF8E2" w14:textId="14A88ED2"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B</w:t>
      </w:r>
    </w:p>
    <w:p w14:paraId="60E14D4F" w14:textId="152D60A6"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B</w:t>
      </w:r>
    </w:p>
    <w:p w14:paraId="3C347AB8" w14:textId="4337FA0C"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A</w:t>
      </w:r>
    </w:p>
    <w:p w14:paraId="701B72A5" w14:textId="1D43C331"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C</w:t>
      </w:r>
    </w:p>
    <w:p w14:paraId="7DFA7ED4" w14:textId="6E8ED5B8"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B</w:t>
      </w:r>
    </w:p>
    <w:p w14:paraId="7B186C34" w14:textId="0BEF2067"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D</w:t>
      </w:r>
    </w:p>
    <w:p w14:paraId="7E3FF7E6" w14:textId="51D43797"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B</w:t>
      </w:r>
    </w:p>
    <w:p w14:paraId="60B79A0D" w14:textId="71DCA095"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A</w:t>
      </w:r>
    </w:p>
    <w:p w14:paraId="2C410413" w14:textId="13DB149C"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C</w:t>
      </w:r>
    </w:p>
    <w:p w14:paraId="2920210E" w14:textId="0E70EB93"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D</w:t>
      </w:r>
    </w:p>
    <w:p w14:paraId="35A62CC5" w14:textId="2895E089"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A</w:t>
      </w:r>
    </w:p>
    <w:p w14:paraId="1A9F598C" w14:textId="0EFCB5EC"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B</w:t>
      </w:r>
    </w:p>
    <w:p w14:paraId="7158946E" w14:textId="3850592A"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B</w:t>
      </w:r>
    </w:p>
    <w:p w14:paraId="0BAC61C5" w14:textId="2219C3A2"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A</w:t>
      </w:r>
    </w:p>
    <w:p w14:paraId="7D2E07F2" w14:textId="3C171445"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D</w:t>
      </w:r>
    </w:p>
    <w:p w14:paraId="08514701" w14:textId="37BDDB55"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D</w:t>
      </w:r>
    </w:p>
    <w:p w14:paraId="450FF386" w14:textId="7A3BC4AF"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D</w:t>
      </w:r>
    </w:p>
    <w:p w14:paraId="619AA87A" w14:textId="333CB466"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B</w:t>
      </w:r>
    </w:p>
    <w:p w14:paraId="331480E6" w14:textId="54D24757"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A</w:t>
      </w:r>
    </w:p>
    <w:p w14:paraId="4AAF692D" w14:textId="1F3AC132"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A</w:t>
      </w:r>
    </w:p>
    <w:p w14:paraId="56CAF998" w14:textId="43E35FF9"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C</w:t>
      </w:r>
    </w:p>
    <w:p w14:paraId="67850EC2" w14:textId="53096EE9"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D</w:t>
      </w:r>
    </w:p>
    <w:p w14:paraId="4DFC681F" w14:textId="40C4A06C"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C</w:t>
      </w:r>
    </w:p>
    <w:p w14:paraId="0D849368" w14:textId="16C3AD52"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D</w:t>
      </w:r>
    </w:p>
    <w:p w14:paraId="0203CB36" w14:textId="4AA32541"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A</w:t>
      </w:r>
    </w:p>
    <w:p w14:paraId="24A1F62B" w14:textId="344A7850"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C</w:t>
      </w:r>
    </w:p>
    <w:p w14:paraId="0DA10209" w14:textId="3A2AA9AD"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D</w:t>
      </w:r>
    </w:p>
    <w:p w14:paraId="744E4DF5" w14:textId="3D1C049E"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C</w:t>
      </w:r>
    </w:p>
    <w:p w14:paraId="2069DC92" w14:textId="2AA9D60A"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A</w:t>
      </w:r>
    </w:p>
    <w:p w14:paraId="1A112E47" w14:textId="31BDB42D"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C</w:t>
      </w:r>
    </w:p>
    <w:p w14:paraId="301D98C1" w14:textId="7964B969"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C</w:t>
      </w:r>
    </w:p>
    <w:p w14:paraId="436566EB" w14:textId="794FF0E9"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B</w:t>
      </w:r>
    </w:p>
    <w:p w14:paraId="42AA2E93" w14:textId="0CF4B851"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C</w:t>
      </w:r>
    </w:p>
    <w:p w14:paraId="78E06027" w14:textId="4226B98D"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D</w:t>
      </w:r>
    </w:p>
    <w:p w14:paraId="3062D25D" w14:textId="0FBC79AB"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D</w:t>
      </w:r>
    </w:p>
    <w:p w14:paraId="5A2D010A" w14:textId="77777777" w:rsidR="00D96B2F" w:rsidRPr="00D96B2F" w:rsidRDefault="00D96B2F" w:rsidP="00D96B2F">
      <w:pPr>
        <w:pStyle w:val="NoSpacing"/>
        <w:numPr>
          <w:ilvl w:val="0"/>
          <w:numId w:val="12"/>
        </w:numPr>
        <w:rPr>
          <w:rFonts w:ascii="Times New Roman" w:hAnsi="Times New Roman" w:cs="Times New Roman"/>
        </w:rPr>
      </w:pPr>
      <w:r w:rsidRPr="00D96B2F">
        <w:rPr>
          <w:rFonts w:ascii="Times New Roman" w:hAnsi="Times New Roman" w:cs="Times New Roman"/>
          <w:b/>
          <w:bCs/>
        </w:rPr>
        <w:t>D</w:t>
      </w:r>
    </w:p>
    <w:p w14:paraId="1FDD88E4" w14:textId="77777777" w:rsidR="00D96B2F" w:rsidRPr="00D96B2F" w:rsidRDefault="00D96B2F" w:rsidP="00D96B2F">
      <w:pPr>
        <w:pStyle w:val="NoSpacing"/>
        <w:rPr>
          <w:rFonts w:ascii="Times New Roman" w:hAnsi="Times New Roman" w:cs="Times New Roman"/>
        </w:rPr>
        <w:sectPr w:rsidR="00D96B2F" w:rsidRPr="00D96B2F" w:rsidSect="00D96B2F">
          <w:type w:val="continuous"/>
          <w:pgSz w:w="12240" w:h="15840"/>
          <w:pgMar w:top="720" w:right="720" w:bottom="720" w:left="720" w:header="720" w:footer="720" w:gutter="0"/>
          <w:cols w:num="5" w:space="720"/>
          <w:docGrid w:linePitch="360"/>
        </w:sectPr>
      </w:pPr>
    </w:p>
    <w:p w14:paraId="5ADF809D" w14:textId="77777777" w:rsidR="00D96B2F" w:rsidRPr="00D96B2F" w:rsidRDefault="00D96B2F" w:rsidP="00D96B2F">
      <w:pPr>
        <w:pStyle w:val="NoSpacing"/>
        <w:rPr>
          <w:rFonts w:ascii="Times New Roman" w:hAnsi="Times New Roman" w:cs="Times New Roman"/>
        </w:rPr>
      </w:pPr>
    </w:p>
    <w:p w14:paraId="4B55EB70" w14:textId="77777777"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b/>
          <w:bCs/>
        </w:rPr>
        <w:t>Part II. Essay</w:t>
      </w:r>
    </w:p>
    <w:p w14:paraId="3A3610D0" w14:textId="77777777" w:rsidR="00D96B2F" w:rsidRPr="00D96B2F" w:rsidRDefault="00D96B2F" w:rsidP="00D96B2F">
      <w:pPr>
        <w:pStyle w:val="NoSpacing"/>
        <w:rPr>
          <w:rFonts w:ascii="Times New Roman" w:hAnsi="Times New Roman" w:cs="Times New Roman"/>
        </w:rPr>
      </w:pPr>
    </w:p>
    <w:p w14:paraId="1031CC92" w14:textId="560E0FF8"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b/>
          <w:bCs/>
        </w:rPr>
        <w:t>1. The CIA Triad</w:t>
      </w:r>
    </w:p>
    <w:p w14:paraId="45947E30" w14:textId="2DC5F4A0" w:rsidR="00D96B2F" w:rsidRPr="00D96B2F" w:rsidRDefault="00D96B2F" w:rsidP="00D96B2F">
      <w:pPr>
        <w:pStyle w:val="NoSpacing"/>
        <w:numPr>
          <w:ilvl w:val="0"/>
          <w:numId w:val="13"/>
        </w:numPr>
        <w:rPr>
          <w:rFonts w:ascii="Times New Roman" w:hAnsi="Times New Roman" w:cs="Times New Roman"/>
        </w:rPr>
      </w:pPr>
      <w:r w:rsidRPr="00D96B2F">
        <w:rPr>
          <w:rFonts w:ascii="Times New Roman" w:hAnsi="Times New Roman" w:cs="Times New Roman"/>
          <w:b/>
          <w:bCs/>
        </w:rPr>
        <w:t>Confidentiality:</w:t>
      </w:r>
      <w:r w:rsidRPr="00D96B2F">
        <w:rPr>
          <w:rFonts w:ascii="Times New Roman" w:hAnsi="Times New Roman" w:cs="Times New Roman"/>
        </w:rPr>
        <w:t xml:space="preserve"> Ensures that sensitive information is accessible only to authorized individuals and shielded from unauthorized disclosure. </w:t>
      </w:r>
      <w:r w:rsidRPr="00D96B2F">
        <w:rPr>
          <w:rFonts w:ascii="Times New Roman" w:hAnsi="Times New Roman" w:cs="Times New Roman"/>
          <w:i/>
          <w:iCs/>
        </w:rPr>
        <w:t>Control/Threat:</w:t>
      </w:r>
      <w:r w:rsidRPr="00D96B2F">
        <w:rPr>
          <w:rFonts w:ascii="Times New Roman" w:hAnsi="Times New Roman" w:cs="Times New Roman"/>
        </w:rPr>
        <w:t xml:space="preserve"> Encrypted databases or data classification policies protect confidentiality, while data breaches or snooping represent direct threats. </w:t>
      </w:r>
    </w:p>
    <w:p w14:paraId="3002FDF1" w14:textId="51EB2607" w:rsidR="00D96B2F" w:rsidRPr="00D96B2F" w:rsidRDefault="00D96B2F" w:rsidP="00D96B2F">
      <w:pPr>
        <w:pStyle w:val="NoSpacing"/>
        <w:numPr>
          <w:ilvl w:val="0"/>
          <w:numId w:val="13"/>
        </w:numPr>
        <w:rPr>
          <w:rFonts w:ascii="Times New Roman" w:hAnsi="Times New Roman" w:cs="Times New Roman"/>
        </w:rPr>
      </w:pPr>
      <w:r w:rsidRPr="00D96B2F">
        <w:rPr>
          <w:rFonts w:ascii="Times New Roman" w:hAnsi="Times New Roman" w:cs="Times New Roman"/>
          <w:b/>
          <w:bCs/>
        </w:rPr>
        <w:t>Integrity:</w:t>
      </w:r>
      <w:r w:rsidRPr="00D96B2F">
        <w:rPr>
          <w:rFonts w:ascii="Times New Roman" w:hAnsi="Times New Roman" w:cs="Times New Roman"/>
        </w:rPr>
        <w:t xml:space="preserve"> Guarantees that data remains accurate, complete, and uncompromised, protecting it from unauthorized modification. </w:t>
      </w:r>
      <w:r w:rsidRPr="00D96B2F">
        <w:rPr>
          <w:rFonts w:ascii="Times New Roman" w:hAnsi="Times New Roman" w:cs="Times New Roman"/>
          <w:i/>
          <w:iCs/>
        </w:rPr>
        <w:t>Control/Threat:</w:t>
      </w:r>
      <w:r w:rsidRPr="00D96B2F">
        <w:rPr>
          <w:rFonts w:ascii="Times New Roman" w:hAnsi="Times New Roman" w:cs="Times New Roman"/>
        </w:rPr>
        <w:t xml:space="preserve"> File checksums and digital signatures ensure integrity, whereas malicious tampering or accidental overwrites compromise it. </w:t>
      </w:r>
    </w:p>
    <w:p w14:paraId="7DD4C2DD" w14:textId="77777777" w:rsidR="00D96B2F" w:rsidRPr="00D96B2F" w:rsidRDefault="00D96B2F" w:rsidP="00D96B2F">
      <w:pPr>
        <w:pStyle w:val="NoSpacing"/>
        <w:numPr>
          <w:ilvl w:val="0"/>
          <w:numId w:val="13"/>
        </w:numPr>
        <w:rPr>
          <w:rFonts w:ascii="Times New Roman" w:hAnsi="Times New Roman" w:cs="Times New Roman"/>
        </w:rPr>
      </w:pPr>
      <w:r w:rsidRPr="00D96B2F">
        <w:rPr>
          <w:rFonts w:ascii="Times New Roman" w:hAnsi="Times New Roman" w:cs="Times New Roman"/>
          <w:b/>
          <w:bCs/>
        </w:rPr>
        <w:t>Availability:</w:t>
      </w:r>
      <w:r w:rsidRPr="00D96B2F">
        <w:rPr>
          <w:rFonts w:ascii="Times New Roman" w:hAnsi="Times New Roman" w:cs="Times New Roman"/>
        </w:rPr>
        <w:t xml:space="preserve"> Ensures that systems, applications, and network data are accessible and usable by authorized users whenever required. </w:t>
      </w:r>
      <w:r w:rsidRPr="00D96B2F">
        <w:rPr>
          <w:rFonts w:ascii="Times New Roman" w:hAnsi="Times New Roman" w:cs="Times New Roman"/>
          <w:i/>
          <w:iCs/>
        </w:rPr>
        <w:t>Control/Threat:</w:t>
      </w:r>
      <w:r w:rsidRPr="00D96B2F">
        <w:rPr>
          <w:rFonts w:ascii="Times New Roman" w:hAnsi="Times New Roman" w:cs="Times New Roman"/>
        </w:rPr>
        <w:t xml:space="preserve"> Redundant server backups and load balancers maintain availability, while Distributed Denial-of-Service (DDoS) attacks or hardware crashes threaten it. </w:t>
      </w:r>
    </w:p>
    <w:p w14:paraId="6644A0F4" w14:textId="77777777" w:rsidR="00D96B2F" w:rsidRPr="00D96B2F" w:rsidRDefault="00D96B2F" w:rsidP="00D96B2F">
      <w:pPr>
        <w:pStyle w:val="NoSpacing"/>
        <w:rPr>
          <w:rFonts w:ascii="Times New Roman" w:hAnsi="Times New Roman" w:cs="Times New Roman"/>
        </w:rPr>
      </w:pPr>
    </w:p>
    <w:p w14:paraId="299C4DAA" w14:textId="46A75D84"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b/>
          <w:bCs/>
        </w:rPr>
        <w:t>2. The AAA Framework</w:t>
      </w:r>
    </w:p>
    <w:p w14:paraId="2AD3E830" w14:textId="35A9CD6E" w:rsidR="00D96B2F" w:rsidRPr="00D96B2F" w:rsidRDefault="00D96B2F" w:rsidP="00D96B2F">
      <w:pPr>
        <w:pStyle w:val="NoSpacing"/>
        <w:numPr>
          <w:ilvl w:val="0"/>
          <w:numId w:val="14"/>
        </w:numPr>
        <w:rPr>
          <w:rFonts w:ascii="Times New Roman" w:hAnsi="Times New Roman" w:cs="Times New Roman"/>
        </w:rPr>
      </w:pPr>
      <w:r w:rsidRPr="00D96B2F">
        <w:rPr>
          <w:rFonts w:ascii="Times New Roman" w:hAnsi="Times New Roman" w:cs="Times New Roman"/>
          <w:b/>
          <w:bCs/>
        </w:rPr>
        <w:t>Authentication:</w:t>
      </w:r>
      <w:r w:rsidRPr="00D96B2F">
        <w:rPr>
          <w:rFonts w:ascii="Times New Roman" w:hAnsi="Times New Roman" w:cs="Times New Roman"/>
        </w:rPr>
        <w:t xml:space="preserve"> Verifies the user or system's claimed identity (e.g., entering credentials). </w:t>
      </w:r>
    </w:p>
    <w:p w14:paraId="1423AE0E" w14:textId="34ECC595" w:rsidR="00D96B2F" w:rsidRPr="00D96B2F" w:rsidRDefault="00D96B2F" w:rsidP="00D96B2F">
      <w:pPr>
        <w:pStyle w:val="NoSpacing"/>
        <w:numPr>
          <w:ilvl w:val="0"/>
          <w:numId w:val="14"/>
        </w:numPr>
        <w:rPr>
          <w:rFonts w:ascii="Times New Roman" w:hAnsi="Times New Roman" w:cs="Times New Roman"/>
        </w:rPr>
      </w:pPr>
      <w:r w:rsidRPr="00D96B2F">
        <w:rPr>
          <w:rFonts w:ascii="Times New Roman" w:hAnsi="Times New Roman" w:cs="Times New Roman"/>
          <w:b/>
          <w:bCs/>
        </w:rPr>
        <w:t>Authorization:</w:t>
      </w:r>
      <w:r w:rsidRPr="00D96B2F">
        <w:rPr>
          <w:rFonts w:ascii="Times New Roman" w:hAnsi="Times New Roman" w:cs="Times New Roman"/>
        </w:rPr>
        <w:t xml:space="preserve"> Determines what specific resources or operations an authenticated user is permitted to access. </w:t>
      </w:r>
    </w:p>
    <w:p w14:paraId="1EB3B86A" w14:textId="3C6D2E98" w:rsidR="00D96B2F" w:rsidRPr="00D96B2F" w:rsidRDefault="00D96B2F" w:rsidP="00D96B2F">
      <w:pPr>
        <w:pStyle w:val="NoSpacing"/>
        <w:numPr>
          <w:ilvl w:val="0"/>
          <w:numId w:val="14"/>
        </w:numPr>
        <w:rPr>
          <w:rFonts w:ascii="Times New Roman" w:hAnsi="Times New Roman" w:cs="Times New Roman"/>
        </w:rPr>
      </w:pPr>
      <w:r w:rsidRPr="00D96B2F">
        <w:rPr>
          <w:rFonts w:ascii="Times New Roman" w:hAnsi="Times New Roman" w:cs="Times New Roman"/>
          <w:b/>
          <w:bCs/>
        </w:rPr>
        <w:t>Accounting:</w:t>
      </w:r>
      <w:r w:rsidRPr="00D96B2F">
        <w:rPr>
          <w:rFonts w:ascii="Times New Roman" w:hAnsi="Times New Roman" w:cs="Times New Roman"/>
        </w:rPr>
        <w:t xml:space="preserve"> Tracks, records, and logs user activity for auditing, forensic analysis, or tracking. </w:t>
      </w:r>
    </w:p>
    <w:p w14:paraId="4552A676" w14:textId="05FA8B73" w:rsidR="00D96B2F" w:rsidRPr="00D96B2F" w:rsidRDefault="00D96B2F" w:rsidP="00D96B2F">
      <w:pPr>
        <w:pStyle w:val="NoSpacing"/>
        <w:numPr>
          <w:ilvl w:val="0"/>
          <w:numId w:val="14"/>
        </w:numPr>
        <w:rPr>
          <w:rFonts w:ascii="Times New Roman" w:hAnsi="Times New Roman" w:cs="Times New Roman"/>
        </w:rPr>
      </w:pPr>
      <w:r w:rsidRPr="00D96B2F">
        <w:rPr>
          <w:rFonts w:ascii="Times New Roman" w:hAnsi="Times New Roman" w:cs="Times New Roman"/>
          <w:b/>
          <w:bCs/>
        </w:rPr>
        <w:t>Integration Scenario:</w:t>
      </w:r>
      <w:r w:rsidRPr="00D96B2F">
        <w:rPr>
          <w:rFonts w:ascii="Times New Roman" w:hAnsi="Times New Roman" w:cs="Times New Roman"/>
        </w:rPr>
        <w:t xml:space="preserve"> When an employee logs into a corporate network, the system first authenticates their credentials (username and password). Once verified, authorization policies check their role to grant access to specific internal folders while blocking restricted directories. Simultaneously, the accounting component logs the login timestamp, duration, and files accessed for future security audits. </w:t>
      </w:r>
    </w:p>
    <w:p w14:paraId="4746CD6E" w14:textId="45F76316"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b/>
          <w:bCs/>
        </w:rPr>
        <w:t>3. Risk Management</w:t>
      </w:r>
    </w:p>
    <w:p w14:paraId="7DDD2617" w14:textId="5FB4F9CA" w:rsidR="00D96B2F" w:rsidRPr="00D96B2F" w:rsidRDefault="00D96B2F" w:rsidP="00D96B2F">
      <w:pPr>
        <w:pStyle w:val="NoSpacing"/>
        <w:numPr>
          <w:ilvl w:val="0"/>
          <w:numId w:val="15"/>
        </w:numPr>
        <w:rPr>
          <w:rFonts w:ascii="Times New Roman" w:hAnsi="Times New Roman" w:cs="Times New Roman"/>
        </w:rPr>
      </w:pPr>
      <w:r w:rsidRPr="00D96B2F">
        <w:rPr>
          <w:rFonts w:ascii="Times New Roman" w:hAnsi="Times New Roman" w:cs="Times New Roman"/>
          <w:b/>
          <w:bCs/>
        </w:rPr>
        <w:t>Definition:</w:t>
      </w:r>
      <w:r w:rsidRPr="00D96B2F">
        <w:rPr>
          <w:rFonts w:ascii="Times New Roman" w:hAnsi="Times New Roman" w:cs="Times New Roman"/>
        </w:rPr>
        <w:t xml:space="preserve"> The continuous operational process of identifying, assessing, and prioritizing organizational risks, followed by applying resources to monitor, control, and minimize their impact or likelihood. </w:t>
      </w:r>
    </w:p>
    <w:p w14:paraId="52511B47" w14:textId="1390EB34" w:rsidR="00D96B2F" w:rsidRPr="00D96B2F" w:rsidRDefault="00D96B2F" w:rsidP="00D96B2F">
      <w:pPr>
        <w:pStyle w:val="NoSpacing"/>
        <w:numPr>
          <w:ilvl w:val="0"/>
          <w:numId w:val="15"/>
        </w:numPr>
        <w:rPr>
          <w:rFonts w:ascii="Times New Roman" w:hAnsi="Times New Roman" w:cs="Times New Roman"/>
        </w:rPr>
      </w:pPr>
      <w:r w:rsidRPr="00D96B2F">
        <w:rPr>
          <w:rFonts w:ascii="Times New Roman" w:hAnsi="Times New Roman" w:cs="Times New Roman"/>
          <w:b/>
          <w:bCs/>
        </w:rPr>
        <w:t>Process Steps:</w:t>
      </w:r>
      <w:r w:rsidRPr="00D96B2F">
        <w:rPr>
          <w:rFonts w:ascii="Times New Roman" w:hAnsi="Times New Roman" w:cs="Times New Roman"/>
        </w:rPr>
        <w:t xml:space="preserve"> Involves asset identification, vulnerability assessment, threat analysis, risk evaluation, and strategy implementation.</w:t>
      </w:r>
    </w:p>
    <w:p w14:paraId="0C906463" w14:textId="77777777" w:rsidR="00D96B2F" w:rsidRPr="00D96B2F" w:rsidRDefault="00D96B2F" w:rsidP="00D96B2F">
      <w:pPr>
        <w:pStyle w:val="NoSpacing"/>
        <w:numPr>
          <w:ilvl w:val="0"/>
          <w:numId w:val="15"/>
        </w:numPr>
        <w:rPr>
          <w:rFonts w:ascii="Times New Roman" w:hAnsi="Times New Roman" w:cs="Times New Roman"/>
        </w:rPr>
      </w:pPr>
      <w:r w:rsidRPr="00D96B2F">
        <w:rPr>
          <w:rFonts w:ascii="Times New Roman" w:hAnsi="Times New Roman" w:cs="Times New Roman"/>
          <w:b/>
          <w:bCs/>
        </w:rPr>
        <w:t>Treatment Strategies:</w:t>
      </w:r>
      <w:r w:rsidRPr="00D96B2F">
        <w:rPr>
          <w:rFonts w:ascii="Times New Roman" w:hAnsi="Times New Roman" w:cs="Times New Roman"/>
        </w:rPr>
        <w:t xml:space="preserve"> Organizations handle risk through four primary methods: </w:t>
      </w:r>
      <w:r w:rsidRPr="00D96B2F">
        <w:rPr>
          <w:rFonts w:ascii="Times New Roman" w:hAnsi="Times New Roman" w:cs="Times New Roman"/>
          <w:b/>
          <w:bCs/>
        </w:rPr>
        <w:t>Risk Avoidance</w:t>
      </w:r>
      <w:r w:rsidRPr="00D96B2F">
        <w:rPr>
          <w:rFonts w:ascii="Times New Roman" w:hAnsi="Times New Roman" w:cs="Times New Roman"/>
        </w:rPr>
        <w:t xml:space="preserve"> (canceling the risky activity entirely), </w:t>
      </w:r>
      <w:r w:rsidRPr="00D96B2F">
        <w:rPr>
          <w:rFonts w:ascii="Times New Roman" w:hAnsi="Times New Roman" w:cs="Times New Roman"/>
          <w:b/>
          <w:bCs/>
        </w:rPr>
        <w:t>Risk Mitigation</w:t>
      </w:r>
      <w:r w:rsidRPr="00D96B2F">
        <w:rPr>
          <w:rFonts w:ascii="Times New Roman" w:hAnsi="Times New Roman" w:cs="Times New Roman"/>
        </w:rPr>
        <w:t xml:space="preserve"> (deploying security controls to lower risk), </w:t>
      </w:r>
      <w:r w:rsidRPr="00D96B2F">
        <w:rPr>
          <w:rFonts w:ascii="Times New Roman" w:hAnsi="Times New Roman" w:cs="Times New Roman"/>
          <w:b/>
          <w:bCs/>
        </w:rPr>
        <w:t>Risk Transfer</w:t>
      </w:r>
      <w:r w:rsidRPr="00D96B2F">
        <w:rPr>
          <w:rFonts w:ascii="Times New Roman" w:hAnsi="Times New Roman" w:cs="Times New Roman"/>
        </w:rPr>
        <w:t xml:space="preserve"> (shifting financial impact via cybersecurity insurance), and </w:t>
      </w:r>
      <w:r w:rsidRPr="00D96B2F">
        <w:rPr>
          <w:rFonts w:ascii="Times New Roman" w:hAnsi="Times New Roman" w:cs="Times New Roman"/>
          <w:b/>
          <w:bCs/>
        </w:rPr>
        <w:t>Risk Acceptance</w:t>
      </w:r>
      <w:r w:rsidRPr="00D96B2F">
        <w:rPr>
          <w:rFonts w:ascii="Times New Roman" w:hAnsi="Times New Roman" w:cs="Times New Roman"/>
        </w:rPr>
        <w:t xml:space="preserve"> (acknowledging the risk when the remediation cost exceeds the potential loss). </w:t>
      </w:r>
    </w:p>
    <w:p w14:paraId="1A67EB88" w14:textId="77777777" w:rsidR="00D96B2F" w:rsidRDefault="00D96B2F" w:rsidP="00D96B2F">
      <w:pPr>
        <w:pStyle w:val="NoSpacing"/>
        <w:rPr>
          <w:rFonts w:ascii="Times New Roman" w:hAnsi="Times New Roman" w:cs="Times New Roman"/>
        </w:rPr>
      </w:pPr>
    </w:p>
    <w:p w14:paraId="7B805B77" w14:textId="77777777" w:rsidR="00D96B2F" w:rsidRDefault="00D96B2F" w:rsidP="00D96B2F">
      <w:pPr>
        <w:pStyle w:val="NoSpacing"/>
        <w:rPr>
          <w:rFonts w:ascii="Times New Roman" w:hAnsi="Times New Roman" w:cs="Times New Roman"/>
        </w:rPr>
      </w:pPr>
    </w:p>
    <w:p w14:paraId="28A8EADD" w14:textId="77777777" w:rsidR="00D96B2F" w:rsidRPr="00D96B2F" w:rsidRDefault="00D96B2F" w:rsidP="00D96B2F">
      <w:pPr>
        <w:pStyle w:val="NoSpacing"/>
        <w:rPr>
          <w:rFonts w:ascii="Times New Roman" w:hAnsi="Times New Roman" w:cs="Times New Roman"/>
        </w:rPr>
      </w:pPr>
    </w:p>
    <w:p w14:paraId="27E29B0B" w14:textId="2E98ED84"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b/>
          <w:bCs/>
        </w:rPr>
        <w:lastRenderedPageBreak/>
        <w:t>4. Authentication, Authorization, and Least Privilege</w:t>
      </w:r>
    </w:p>
    <w:p w14:paraId="55F6B852" w14:textId="724D4B74" w:rsidR="00D96B2F" w:rsidRPr="00D96B2F" w:rsidRDefault="00D96B2F" w:rsidP="00D96B2F">
      <w:pPr>
        <w:pStyle w:val="NoSpacing"/>
        <w:numPr>
          <w:ilvl w:val="0"/>
          <w:numId w:val="16"/>
        </w:numPr>
        <w:rPr>
          <w:rFonts w:ascii="Times New Roman" w:hAnsi="Times New Roman" w:cs="Times New Roman"/>
        </w:rPr>
      </w:pPr>
      <w:r w:rsidRPr="00D96B2F">
        <w:rPr>
          <w:rFonts w:ascii="Times New Roman" w:hAnsi="Times New Roman" w:cs="Times New Roman"/>
          <w:b/>
          <w:bCs/>
        </w:rPr>
        <w:t>Differentiation:</w:t>
      </w:r>
      <w:r w:rsidRPr="00D96B2F">
        <w:rPr>
          <w:rFonts w:ascii="Times New Roman" w:hAnsi="Times New Roman" w:cs="Times New Roman"/>
        </w:rPr>
        <w:t xml:space="preserve"> Authentication answers </w:t>
      </w:r>
      <w:r w:rsidRPr="00D96B2F">
        <w:rPr>
          <w:rFonts w:ascii="Times New Roman" w:hAnsi="Times New Roman" w:cs="Times New Roman"/>
          <w:i/>
          <w:iCs/>
        </w:rPr>
        <w:t>"Who are you?"</w:t>
      </w:r>
      <w:r w:rsidRPr="00D96B2F">
        <w:rPr>
          <w:rFonts w:ascii="Times New Roman" w:hAnsi="Times New Roman" w:cs="Times New Roman"/>
        </w:rPr>
        <w:t xml:space="preserve"> by verifying identity, whereas authorization answers </w:t>
      </w:r>
      <w:r w:rsidRPr="00D96B2F">
        <w:rPr>
          <w:rFonts w:ascii="Times New Roman" w:hAnsi="Times New Roman" w:cs="Times New Roman"/>
          <w:i/>
          <w:iCs/>
        </w:rPr>
        <w:t>"What are you allowed to do?"</w:t>
      </w:r>
      <w:r w:rsidRPr="00D96B2F">
        <w:rPr>
          <w:rFonts w:ascii="Times New Roman" w:hAnsi="Times New Roman" w:cs="Times New Roman"/>
        </w:rPr>
        <w:t xml:space="preserve"> by enforcing permissions. </w:t>
      </w:r>
    </w:p>
    <w:p w14:paraId="1ED59552" w14:textId="0A7CFB73" w:rsidR="00D96B2F" w:rsidRPr="00D96B2F" w:rsidRDefault="00D96B2F" w:rsidP="00D96B2F">
      <w:pPr>
        <w:pStyle w:val="NoSpacing"/>
        <w:numPr>
          <w:ilvl w:val="0"/>
          <w:numId w:val="16"/>
        </w:numPr>
        <w:rPr>
          <w:rFonts w:ascii="Times New Roman" w:hAnsi="Times New Roman" w:cs="Times New Roman"/>
        </w:rPr>
      </w:pPr>
      <w:r w:rsidRPr="00D96B2F">
        <w:rPr>
          <w:rFonts w:ascii="Times New Roman" w:hAnsi="Times New Roman" w:cs="Times New Roman"/>
          <w:b/>
          <w:bCs/>
        </w:rPr>
        <w:t>Principle of Least Privilege:</w:t>
      </w:r>
      <w:r w:rsidRPr="00D96B2F">
        <w:rPr>
          <w:rFonts w:ascii="Times New Roman" w:hAnsi="Times New Roman" w:cs="Times New Roman"/>
        </w:rPr>
        <w:t xml:space="preserve"> Mandates that users and programs are given only the bare-minimum access rights required to complete their designated tasks, minimizing the potential attack surface. </w:t>
      </w:r>
    </w:p>
    <w:p w14:paraId="02CE344C" w14:textId="77777777" w:rsidR="00D96B2F" w:rsidRPr="00D96B2F" w:rsidRDefault="00D96B2F" w:rsidP="00D96B2F">
      <w:pPr>
        <w:pStyle w:val="NoSpacing"/>
        <w:numPr>
          <w:ilvl w:val="0"/>
          <w:numId w:val="16"/>
        </w:numPr>
        <w:rPr>
          <w:rFonts w:ascii="Times New Roman" w:hAnsi="Times New Roman" w:cs="Times New Roman"/>
        </w:rPr>
      </w:pPr>
      <w:r w:rsidRPr="00D96B2F">
        <w:rPr>
          <w:rFonts w:ascii="Times New Roman" w:hAnsi="Times New Roman" w:cs="Times New Roman"/>
          <w:b/>
          <w:bCs/>
        </w:rPr>
        <w:t>MFA Strengthening Example:</w:t>
      </w:r>
      <w:r w:rsidRPr="00D96B2F">
        <w:rPr>
          <w:rFonts w:ascii="Times New Roman" w:hAnsi="Times New Roman" w:cs="Times New Roman"/>
        </w:rPr>
        <w:t xml:space="preserve"> Implementing Multi-Factor Authentication—such as requiring a password (</w:t>
      </w:r>
      <w:r w:rsidRPr="00D96B2F">
        <w:rPr>
          <w:rFonts w:ascii="Times New Roman" w:hAnsi="Times New Roman" w:cs="Times New Roman"/>
          <w:i/>
          <w:iCs/>
        </w:rPr>
        <w:t>something you know</w:t>
      </w:r>
      <w:r w:rsidRPr="00D96B2F">
        <w:rPr>
          <w:rFonts w:ascii="Times New Roman" w:hAnsi="Times New Roman" w:cs="Times New Roman"/>
        </w:rPr>
        <w:t>) combined with a time-based code from a mobile authenticator app (</w:t>
      </w:r>
      <w:r w:rsidRPr="00D96B2F">
        <w:rPr>
          <w:rFonts w:ascii="Times New Roman" w:hAnsi="Times New Roman" w:cs="Times New Roman"/>
          <w:i/>
          <w:iCs/>
        </w:rPr>
        <w:t>something you have</w:t>
      </w:r>
      <w:r w:rsidRPr="00D96B2F">
        <w:rPr>
          <w:rFonts w:ascii="Times New Roman" w:hAnsi="Times New Roman" w:cs="Times New Roman"/>
        </w:rPr>
        <w:t xml:space="preserve">)—drastically reduces unauthorized entry, ensuring that a compromised password alone does not allow full system access. </w:t>
      </w:r>
    </w:p>
    <w:p w14:paraId="3BB9025B" w14:textId="77777777" w:rsidR="00D96B2F" w:rsidRPr="00D96B2F" w:rsidRDefault="00D96B2F" w:rsidP="00D96B2F">
      <w:pPr>
        <w:pStyle w:val="NoSpacing"/>
        <w:rPr>
          <w:rFonts w:ascii="Times New Roman" w:hAnsi="Times New Roman" w:cs="Times New Roman"/>
        </w:rPr>
      </w:pPr>
    </w:p>
    <w:p w14:paraId="5789258B" w14:textId="2AB2CE60"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b/>
          <w:bCs/>
        </w:rPr>
        <w:t>5. Encryption, Symmetric, and Asymmetric Comparison</w:t>
      </w:r>
    </w:p>
    <w:p w14:paraId="0E81BCE3" w14:textId="52CFCFD4" w:rsidR="00D96B2F" w:rsidRPr="00D96B2F" w:rsidRDefault="00D96B2F" w:rsidP="00D96B2F">
      <w:pPr>
        <w:pStyle w:val="NoSpacing"/>
        <w:numPr>
          <w:ilvl w:val="0"/>
          <w:numId w:val="17"/>
        </w:numPr>
        <w:rPr>
          <w:rFonts w:ascii="Times New Roman" w:hAnsi="Times New Roman" w:cs="Times New Roman"/>
        </w:rPr>
      </w:pPr>
      <w:r w:rsidRPr="00D96B2F">
        <w:rPr>
          <w:rFonts w:ascii="Times New Roman" w:hAnsi="Times New Roman" w:cs="Times New Roman"/>
          <w:b/>
          <w:bCs/>
        </w:rPr>
        <w:t>Encryption Definition:</w:t>
      </w:r>
      <w:r w:rsidRPr="00D96B2F">
        <w:rPr>
          <w:rFonts w:ascii="Times New Roman" w:hAnsi="Times New Roman" w:cs="Times New Roman"/>
        </w:rPr>
        <w:t xml:space="preserve"> The conversion of plaintext data into unreadable ciphertext utilizing an algorithm and a cryptographic key. </w:t>
      </w:r>
    </w:p>
    <w:p w14:paraId="5D1282A8" w14:textId="3F8E40BB" w:rsidR="00D96B2F" w:rsidRPr="00D96B2F" w:rsidRDefault="00D96B2F" w:rsidP="00D96B2F">
      <w:pPr>
        <w:pStyle w:val="NoSpacing"/>
        <w:numPr>
          <w:ilvl w:val="0"/>
          <w:numId w:val="17"/>
        </w:numPr>
        <w:rPr>
          <w:rFonts w:ascii="Times New Roman" w:hAnsi="Times New Roman" w:cs="Times New Roman"/>
        </w:rPr>
      </w:pPr>
      <w:r w:rsidRPr="00D96B2F">
        <w:rPr>
          <w:rFonts w:ascii="Times New Roman" w:hAnsi="Times New Roman" w:cs="Times New Roman"/>
          <w:b/>
          <w:bCs/>
        </w:rPr>
        <w:t>Symmetric Encryption:</w:t>
      </w:r>
      <w:r w:rsidRPr="00D96B2F">
        <w:rPr>
          <w:rFonts w:ascii="Times New Roman" w:hAnsi="Times New Roman" w:cs="Times New Roman"/>
        </w:rPr>
        <w:t xml:space="preserve"> Employs a single shared key for both encryption and decryption. </w:t>
      </w:r>
      <w:r w:rsidRPr="00D96B2F">
        <w:rPr>
          <w:rFonts w:ascii="Times New Roman" w:hAnsi="Times New Roman" w:cs="Times New Roman"/>
          <w:i/>
          <w:iCs/>
        </w:rPr>
        <w:t>Advantage:</w:t>
      </w:r>
      <w:r w:rsidRPr="00D96B2F">
        <w:rPr>
          <w:rFonts w:ascii="Times New Roman" w:hAnsi="Times New Roman" w:cs="Times New Roman"/>
        </w:rPr>
        <w:t xml:space="preserve"> Fast processing speeds. </w:t>
      </w:r>
      <w:r w:rsidRPr="00D96B2F">
        <w:rPr>
          <w:rFonts w:ascii="Times New Roman" w:hAnsi="Times New Roman" w:cs="Times New Roman"/>
          <w:i/>
          <w:iCs/>
        </w:rPr>
        <w:t>Disadvantage:</w:t>
      </w:r>
      <w:r w:rsidRPr="00D96B2F">
        <w:rPr>
          <w:rFonts w:ascii="Times New Roman" w:hAnsi="Times New Roman" w:cs="Times New Roman"/>
        </w:rPr>
        <w:t xml:space="preserve"> Secure key exchange is difficult. </w:t>
      </w:r>
      <w:r w:rsidRPr="00D96B2F">
        <w:rPr>
          <w:rFonts w:ascii="Times New Roman" w:hAnsi="Times New Roman" w:cs="Times New Roman"/>
          <w:i/>
          <w:iCs/>
        </w:rPr>
        <w:t>Use Case:</w:t>
      </w:r>
      <w:r w:rsidRPr="00D96B2F">
        <w:rPr>
          <w:rFonts w:ascii="Times New Roman" w:hAnsi="Times New Roman" w:cs="Times New Roman"/>
        </w:rPr>
        <w:t xml:space="preserve"> Encrypting data at rest on a local hard drive. </w:t>
      </w:r>
    </w:p>
    <w:p w14:paraId="2A2B5208" w14:textId="77777777" w:rsidR="00D96B2F" w:rsidRPr="00D96B2F" w:rsidRDefault="00D96B2F" w:rsidP="00D96B2F">
      <w:pPr>
        <w:pStyle w:val="NoSpacing"/>
        <w:numPr>
          <w:ilvl w:val="0"/>
          <w:numId w:val="17"/>
        </w:numPr>
        <w:rPr>
          <w:rFonts w:ascii="Times New Roman" w:hAnsi="Times New Roman" w:cs="Times New Roman"/>
        </w:rPr>
      </w:pPr>
      <w:r w:rsidRPr="00D96B2F">
        <w:rPr>
          <w:rFonts w:ascii="Times New Roman" w:hAnsi="Times New Roman" w:cs="Times New Roman"/>
          <w:b/>
          <w:bCs/>
        </w:rPr>
        <w:t>Asymmetric Encryption:</w:t>
      </w:r>
      <w:r w:rsidRPr="00D96B2F">
        <w:rPr>
          <w:rFonts w:ascii="Times New Roman" w:hAnsi="Times New Roman" w:cs="Times New Roman"/>
        </w:rPr>
        <w:t xml:space="preserve"> Uses a mathematically linked key pair—a public key for encryption and a private key for decryption. </w:t>
      </w:r>
      <w:r w:rsidRPr="00D96B2F">
        <w:rPr>
          <w:rFonts w:ascii="Times New Roman" w:hAnsi="Times New Roman" w:cs="Times New Roman"/>
          <w:i/>
          <w:iCs/>
        </w:rPr>
        <w:t>Advantage:</w:t>
      </w:r>
      <w:r w:rsidRPr="00D96B2F">
        <w:rPr>
          <w:rFonts w:ascii="Times New Roman" w:hAnsi="Times New Roman" w:cs="Times New Roman"/>
        </w:rPr>
        <w:t xml:space="preserve"> Eliminates the pre-shared secret key dilemma. </w:t>
      </w:r>
      <w:r w:rsidRPr="00D96B2F">
        <w:rPr>
          <w:rFonts w:ascii="Times New Roman" w:hAnsi="Times New Roman" w:cs="Times New Roman"/>
          <w:i/>
          <w:iCs/>
        </w:rPr>
        <w:t>Disadvantage:</w:t>
      </w:r>
      <w:r w:rsidRPr="00D96B2F">
        <w:rPr>
          <w:rFonts w:ascii="Times New Roman" w:hAnsi="Times New Roman" w:cs="Times New Roman"/>
        </w:rPr>
        <w:t xml:space="preserve"> Computationally heavy and slower. </w:t>
      </w:r>
      <w:r w:rsidRPr="00D96B2F">
        <w:rPr>
          <w:rFonts w:ascii="Times New Roman" w:hAnsi="Times New Roman" w:cs="Times New Roman"/>
          <w:i/>
          <w:iCs/>
        </w:rPr>
        <w:t>Use Case:</w:t>
      </w:r>
      <w:r w:rsidRPr="00D96B2F">
        <w:rPr>
          <w:rFonts w:ascii="Times New Roman" w:hAnsi="Times New Roman" w:cs="Times New Roman"/>
        </w:rPr>
        <w:t xml:space="preserve"> Secure key exchange during TLS/SSL handshakes on the web. </w:t>
      </w:r>
    </w:p>
    <w:p w14:paraId="5AF6BF11" w14:textId="77777777" w:rsidR="00D96B2F" w:rsidRPr="00D96B2F" w:rsidRDefault="00D96B2F" w:rsidP="00D96B2F">
      <w:pPr>
        <w:pStyle w:val="NoSpacing"/>
        <w:rPr>
          <w:rFonts w:ascii="Times New Roman" w:hAnsi="Times New Roman" w:cs="Times New Roman"/>
        </w:rPr>
      </w:pPr>
    </w:p>
    <w:p w14:paraId="52C47663" w14:textId="35C02418"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b/>
          <w:bCs/>
        </w:rPr>
        <w:t>6. Hashing vs. Encryption</w:t>
      </w:r>
    </w:p>
    <w:p w14:paraId="2516A108" w14:textId="3D5812F0" w:rsidR="00D96B2F" w:rsidRPr="00D96B2F" w:rsidRDefault="00D96B2F" w:rsidP="00D96B2F">
      <w:pPr>
        <w:pStyle w:val="NoSpacing"/>
        <w:numPr>
          <w:ilvl w:val="0"/>
          <w:numId w:val="18"/>
        </w:numPr>
        <w:rPr>
          <w:rFonts w:ascii="Times New Roman" w:hAnsi="Times New Roman" w:cs="Times New Roman"/>
        </w:rPr>
      </w:pPr>
      <w:r w:rsidRPr="00D96B2F">
        <w:rPr>
          <w:rFonts w:ascii="Times New Roman" w:hAnsi="Times New Roman" w:cs="Times New Roman"/>
          <w:b/>
          <w:bCs/>
        </w:rPr>
        <w:t>Hashing Definition:</w:t>
      </w:r>
      <w:r w:rsidRPr="00D96B2F">
        <w:rPr>
          <w:rFonts w:ascii="Times New Roman" w:hAnsi="Times New Roman" w:cs="Times New Roman"/>
        </w:rPr>
        <w:t xml:space="preserve"> A one-way mathematical function that transforms input data of any size into a fixed-length string (hash digest) which cannot be reversed. </w:t>
      </w:r>
    </w:p>
    <w:p w14:paraId="74070016" w14:textId="3C748A84" w:rsidR="00D96B2F" w:rsidRPr="00D96B2F" w:rsidRDefault="00D96B2F" w:rsidP="00D96B2F">
      <w:pPr>
        <w:pStyle w:val="NoSpacing"/>
        <w:numPr>
          <w:ilvl w:val="0"/>
          <w:numId w:val="18"/>
        </w:numPr>
        <w:rPr>
          <w:rFonts w:ascii="Times New Roman" w:hAnsi="Times New Roman" w:cs="Times New Roman"/>
        </w:rPr>
      </w:pPr>
      <w:r w:rsidRPr="00D96B2F">
        <w:rPr>
          <w:rFonts w:ascii="Times New Roman" w:hAnsi="Times New Roman" w:cs="Times New Roman"/>
          <w:b/>
          <w:bCs/>
        </w:rPr>
        <w:t>Distinction from Encryption:</w:t>
      </w:r>
      <w:r w:rsidRPr="00D96B2F">
        <w:rPr>
          <w:rFonts w:ascii="Times New Roman" w:hAnsi="Times New Roman" w:cs="Times New Roman"/>
        </w:rPr>
        <w:t xml:space="preserve"> Encryption is a two-way, reversible process built for confidentiality, whereas hashing is a one-way, irreversible function designed for verification and integrity checks. </w:t>
      </w:r>
    </w:p>
    <w:p w14:paraId="1F373261" w14:textId="78DDD453" w:rsidR="00D96B2F" w:rsidRDefault="00D96B2F" w:rsidP="00D96B2F">
      <w:pPr>
        <w:pStyle w:val="NoSpacing"/>
        <w:numPr>
          <w:ilvl w:val="0"/>
          <w:numId w:val="18"/>
        </w:numPr>
        <w:rPr>
          <w:rFonts w:ascii="Times New Roman" w:hAnsi="Times New Roman" w:cs="Times New Roman"/>
        </w:rPr>
      </w:pPr>
      <w:r w:rsidRPr="00D96B2F">
        <w:rPr>
          <w:rFonts w:ascii="Times New Roman" w:hAnsi="Times New Roman" w:cs="Times New Roman"/>
          <w:b/>
          <w:bCs/>
        </w:rPr>
        <w:t>Real-World Application:</w:t>
      </w:r>
      <w:r w:rsidRPr="00D96B2F">
        <w:rPr>
          <w:rFonts w:ascii="Times New Roman" w:hAnsi="Times New Roman" w:cs="Times New Roman"/>
        </w:rPr>
        <w:t xml:space="preserve"> Storing user passwords safely in databases. Hashing prevents the system from storing plaintext passwords; instead, user login inputs are hashed and cross-referenced against stored hashes, ensuring passwords remain hidden even during a database compromise. </w:t>
      </w:r>
    </w:p>
    <w:p w14:paraId="02B4A94C" w14:textId="77777777" w:rsidR="00D96B2F" w:rsidRPr="00D96B2F" w:rsidRDefault="00D96B2F" w:rsidP="00D96B2F">
      <w:pPr>
        <w:pStyle w:val="NoSpacing"/>
        <w:ind w:left="720"/>
        <w:rPr>
          <w:rFonts w:ascii="Times New Roman" w:hAnsi="Times New Roman" w:cs="Times New Roman"/>
        </w:rPr>
      </w:pPr>
    </w:p>
    <w:p w14:paraId="12518855" w14:textId="0F269593"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b/>
          <w:bCs/>
        </w:rPr>
        <w:t>7. Digital Signatures and Public Key Infrastructure (PKI)</w:t>
      </w:r>
    </w:p>
    <w:p w14:paraId="46B9FD57" w14:textId="4180617A" w:rsidR="00D96B2F" w:rsidRPr="00D96B2F" w:rsidRDefault="00D96B2F" w:rsidP="00D96B2F">
      <w:pPr>
        <w:pStyle w:val="NoSpacing"/>
        <w:numPr>
          <w:ilvl w:val="0"/>
          <w:numId w:val="19"/>
        </w:numPr>
        <w:rPr>
          <w:rFonts w:ascii="Times New Roman" w:hAnsi="Times New Roman" w:cs="Times New Roman"/>
        </w:rPr>
      </w:pPr>
      <w:r w:rsidRPr="00D96B2F">
        <w:rPr>
          <w:rFonts w:ascii="Times New Roman" w:hAnsi="Times New Roman" w:cs="Times New Roman"/>
          <w:b/>
          <w:bCs/>
        </w:rPr>
        <w:t>Digital Signatures:</w:t>
      </w:r>
      <w:r w:rsidRPr="00D96B2F">
        <w:rPr>
          <w:rFonts w:ascii="Times New Roman" w:hAnsi="Times New Roman" w:cs="Times New Roman"/>
        </w:rPr>
        <w:t xml:space="preserve"> A cryptographic control where a sender uses their private key to sign a data hash, allowing recipients to verify authenticity and integrity using the sender's public key. </w:t>
      </w:r>
    </w:p>
    <w:p w14:paraId="6735D581" w14:textId="5578F2F8" w:rsidR="00D96B2F" w:rsidRPr="00D96B2F" w:rsidRDefault="00D96B2F" w:rsidP="00D96B2F">
      <w:pPr>
        <w:pStyle w:val="NoSpacing"/>
        <w:numPr>
          <w:ilvl w:val="0"/>
          <w:numId w:val="19"/>
        </w:numPr>
        <w:rPr>
          <w:rFonts w:ascii="Times New Roman" w:hAnsi="Times New Roman" w:cs="Times New Roman"/>
        </w:rPr>
      </w:pPr>
      <w:r w:rsidRPr="00D96B2F">
        <w:rPr>
          <w:rFonts w:ascii="Times New Roman" w:hAnsi="Times New Roman" w:cs="Times New Roman"/>
          <w:b/>
          <w:bCs/>
        </w:rPr>
        <w:t>Creation and Verification:</w:t>
      </w:r>
      <w:r w:rsidRPr="00D96B2F">
        <w:rPr>
          <w:rFonts w:ascii="Times New Roman" w:hAnsi="Times New Roman" w:cs="Times New Roman"/>
        </w:rPr>
        <w:t xml:space="preserve"> The sender creates a message hash, encrypts it with their private key (the signature), and sends it. The recipient decrypts the signature using the sender's public key and compares it against a newly generated hash of the received message to confirm validity.</w:t>
      </w:r>
    </w:p>
    <w:p w14:paraId="174CAAE7" w14:textId="77777777" w:rsidR="00D96B2F" w:rsidRPr="00D96B2F" w:rsidRDefault="00D96B2F" w:rsidP="00D96B2F">
      <w:pPr>
        <w:pStyle w:val="NoSpacing"/>
        <w:numPr>
          <w:ilvl w:val="0"/>
          <w:numId w:val="19"/>
        </w:numPr>
        <w:rPr>
          <w:rFonts w:ascii="Times New Roman" w:hAnsi="Times New Roman" w:cs="Times New Roman"/>
        </w:rPr>
      </w:pPr>
      <w:r w:rsidRPr="00D96B2F">
        <w:rPr>
          <w:rFonts w:ascii="Times New Roman" w:hAnsi="Times New Roman" w:cs="Times New Roman"/>
          <w:b/>
          <w:bCs/>
        </w:rPr>
        <w:t>Role of the CA:</w:t>
      </w:r>
      <w:r w:rsidRPr="00D96B2F">
        <w:rPr>
          <w:rFonts w:ascii="Times New Roman" w:hAnsi="Times New Roman" w:cs="Times New Roman"/>
        </w:rPr>
        <w:t xml:space="preserve"> A Certificate Authority (CA) acts as a trusted third party within a PKI framework, issuing and digitally signing digital certificates that bind public keys to verified identities to establish a chain of trust. </w:t>
      </w:r>
    </w:p>
    <w:p w14:paraId="73452F1D" w14:textId="77777777" w:rsidR="00D96B2F" w:rsidRPr="00D96B2F" w:rsidRDefault="00D96B2F" w:rsidP="00D96B2F">
      <w:pPr>
        <w:pStyle w:val="NoSpacing"/>
        <w:rPr>
          <w:rFonts w:ascii="Times New Roman" w:hAnsi="Times New Roman" w:cs="Times New Roman"/>
        </w:rPr>
      </w:pPr>
    </w:p>
    <w:p w14:paraId="298263B9" w14:textId="5CA77B6C"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b/>
          <w:bCs/>
        </w:rPr>
        <w:t>8. Zero Trust Security Model</w:t>
      </w:r>
    </w:p>
    <w:p w14:paraId="321E0DAF" w14:textId="7E3955E3" w:rsidR="00D96B2F" w:rsidRPr="00D96B2F" w:rsidRDefault="00D96B2F" w:rsidP="00D96B2F">
      <w:pPr>
        <w:pStyle w:val="NoSpacing"/>
        <w:numPr>
          <w:ilvl w:val="0"/>
          <w:numId w:val="20"/>
        </w:numPr>
        <w:rPr>
          <w:rFonts w:ascii="Times New Roman" w:hAnsi="Times New Roman" w:cs="Times New Roman"/>
        </w:rPr>
      </w:pPr>
      <w:r w:rsidRPr="00D96B2F">
        <w:rPr>
          <w:rFonts w:ascii="Times New Roman" w:hAnsi="Times New Roman" w:cs="Times New Roman"/>
          <w:b/>
          <w:bCs/>
        </w:rPr>
        <w:t>Core Principle:</w:t>
      </w:r>
      <w:r w:rsidRPr="00D96B2F">
        <w:rPr>
          <w:rFonts w:ascii="Times New Roman" w:hAnsi="Times New Roman" w:cs="Times New Roman"/>
        </w:rPr>
        <w:t xml:space="preserve"> </w:t>
      </w:r>
      <w:r w:rsidRPr="00D96B2F">
        <w:rPr>
          <w:rFonts w:ascii="Times New Roman" w:hAnsi="Times New Roman" w:cs="Times New Roman"/>
          <w:i/>
          <w:iCs/>
        </w:rPr>
        <w:t xml:space="preserve">"Never trust, always </w:t>
      </w:r>
      <w:proofErr w:type="gramStart"/>
      <w:r w:rsidRPr="00D96B2F">
        <w:rPr>
          <w:rFonts w:ascii="Times New Roman" w:hAnsi="Times New Roman" w:cs="Times New Roman"/>
          <w:i/>
          <w:iCs/>
        </w:rPr>
        <w:t>verify"</w:t>
      </w:r>
      <w:r w:rsidRPr="00D96B2F">
        <w:rPr>
          <w:rFonts w:ascii="Times New Roman" w:hAnsi="Times New Roman" w:cs="Times New Roman"/>
        </w:rPr>
        <w:t>—</w:t>
      </w:r>
      <w:proofErr w:type="gramEnd"/>
      <w:r w:rsidRPr="00D96B2F">
        <w:rPr>
          <w:rFonts w:ascii="Times New Roman" w:hAnsi="Times New Roman" w:cs="Times New Roman"/>
        </w:rPr>
        <w:t xml:space="preserve">assumes no inherent trust is granted to users or devices based on their location inside or outside the network perimeter. </w:t>
      </w:r>
    </w:p>
    <w:p w14:paraId="00CAB643" w14:textId="1145059F" w:rsidR="00D96B2F" w:rsidRPr="00D96B2F" w:rsidRDefault="00D96B2F" w:rsidP="00D96B2F">
      <w:pPr>
        <w:pStyle w:val="NoSpacing"/>
        <w:numPr>
          <w:ilvl w:val="0"/>
          <w:numId w:val="20"/>
        </w:numPr>
        <w:rPr>
          <w:rFonts w:ascii="Times New Roman" w:hAnsi="Times New Roman" w:cs="Times New Roman"/>
        </w:rPr>
      </w:pPr>
      <w:r w:rsidRPr="00D96B2F">
        <w:rPr>
          <w:rFonts w:ascii="Times New Roman" w:hAnsi="Times New Roman" w:cs="Times New Roman"/>
          <w:b/>
          <w:bCs/>
        </w:rPr>
        <w:t>Comparison:</w:t>
      </w:r>
      <w:r w:rsidRPr="00D96B2F">
        <w:rPr>
          <w:rFonts w:ascii="Times New Roman" w:hAnsi="Times New Roman" w:cs="Times New Roman"/>
        </w:rPr>
        <w:t xml:space="preserve"> Traditional perimeter security trusts everything inside the network boundaries implicitly, whereas Zero Trust continuously evaluates identity, device health, and context for every single access request. </w:t>
      </w:r>
    </w:p>
    <w:p w14:paraId="7BBEDD3C" w14:textId="77777777" w:rsidR="00D96B2F" w:rsidRPr="00D96B2F" w:rsidRDefault="00D96B2F" w:rsidP="00D96B2F">
      <w:pPr>
        <w:pStyle w:val="NoSpacing"/>
        <w:numPr>
          <w:ilvl w:val="0"/>
          <w:numId w:val="20"/>
        </w:numPr>
        <w:rPr>
          <w:rFonts w:ascii="Times New Roman" w:hAnsi="Times New Roman" w:cs="Times New Roman"/>
        </w:rPr>
      </w:pPr>
      <w:r w:rsidRPr="00D96B2F">
        <w:rPr>
          <w:rFonts w:ascii="Times New Roman" w:hAnsi="Times New Roman" w:cs="Times New Roman"/>
          <w:b/>
          <w:bCs/>
        </w:rPr>
        <w:t>Pros and Cons:</w:t>
      </w:r>
      <w:r w:rsidRPr="00D96B2F">
        <w:rPr>
          <w:rFonts w:ascii="Times New Roman" w:hAnsi="Times New Roman" w:cs="Times New Roman"/>
        </w:rPr>
        <w:t xml:space="preserve"> </w:t>
      </w:r>
      <w:r w:rsidRPr="00D96B2F">
        <w:rPr>
          <w:rFonts w:ascii="Times New Roman" w:hAnsi="Times New Roman" w:cs="Times New Roman"/>
          <w:i/>
          <w:iCs/>
        </w:rPr>
        <w:t>Advantages:</w:t>
      </w:r>
      <w:r w:rsidRPr="00D96B2F">
        <w:rPr>
          <w:rFonts w:ascii="Times New Roman" w:hAnsi="Times New Roman" w:cs="Times New Roman"/>
        </w:rPr>
        <w:t xml:space="preserve"> Effectively prevents lateral movement by attackers and secures hybrid/cloud workflows. </w:t>
      </w:r>
      <w:r w:rsidRPr="00D96B2F">
        <w:rPr>
          <w:rFonts w:ascii="Times New Roman" w:hAnsi="Times New Roman" w:cs="Times New Roman"/>
          <w:i/>
          <w:iCs/>
        </w:rPr>
        <w:t>Disadvantages:</w:t>
      </w:r>
      <w:r w:rsidRPr="00D96B2F">
        <w:rPr>
          <w:rFonts w:ascii="Times New Roman" w:hAnsi="Times New Roman" w:cs="Times New Roman"/>
        </w:rPr>
        <w:t xml:space="preserve"> High implementation complexity, costly infrastructure changes, and intensive management overhead. </w:t>
      </w:r>
    </w:p>
    <w:p w14:paraId="643A5024" w14:textId="77777777" w:rsidR="00D96B2F" w:rsidRPr="00D96B2F" w:rsidRDefault="00D96B2F" w:rsidP="00D96B2F">
      <w:pPr>
        <w:pStyle w:val="NoSpacing"/>
        <w:rPr>
          <w:rFonts w:ascii="Times New Roman" w:hAnsi="Times New Roman" w:cs="Times New Roman"/>
        </w:rPr>
      </w:pPr>
    </w:p>
    <w:p w14:paraId="1B710558" w14:textId="77777777" w:rsidR="00D96B2F" w:rsidRDefault="00D96B2F" w:rsidP="00D96B2F">
      <w:pPr>
        <w:pStyle w:val="NoSpacing"/>
        <w:rPr>
          <w:rFonts w:ascii="Times New Roman" w:hAnsi="Times New Roman" w:cs="Times New Roman"/>
          <w:b/>
          <w:bCs/>
        </w:rPr>
      </w:pPr>
    </w:p>
    <w:p w14:paraId="05F544F0" w14:textId="77777777" w:rsidR="00D96B2F" w:rsidRDefault="00D96B2F" w:rsidP="00D96B2F">
      <w:pPr>
        <w:pStyle w:val="NoSpacing"/>
        <w:rPr>
          <w:rFonts w:ascii="Times New Roman" w:hAnsi="Times New Roman" w:cs="Times New Roman"/>
          <w:b/>
          <w:bCs/>
        </w:rPr>
      </w:pPr>
    </w:p>
    <w:p w14:paraId="164D4E7E" w14:textId="59E6CA8C"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b/>
          <w:bCs/>
        </w:rPr>
        <w:lastRenderedPageBreak/>
        <w:t>9. Major Cyber Threats and Preventive Measures</w:t>
      </w:r>
    </w:p>
    <w:p w14:paraId="6E547824" w14:textId="34BEB2F5" w:rsidR="00D96B2F" w:rsidRPr="00D96B2F" w:rsidRDefault="00D96B2F" w:rsidP="00D96B2F">
      <w:pPr>
        <w:pStyle w:val="NoSpacing"/>
        <w:numPr>
          <w:ilvl w:val="0"/>
          <w:numId w:val="21"/>
        </w:numPr>
        <w:rPr>
          <w:rFonts w:ascii="Times New Roman" w:hAnsi="Times New Roman" w:cs="Times New Roman"/>
        </w:rPr>
      </w:pPr>
      <w:r w:rsidRPr="00D96B2F">
        <w:rPr>
          <w:rFonts w:ascii="Times New Roman" w:hAnsi="Times New Roman" w:cs="Times New Roman"/>
          <w:b/>
          <w:bCs/>
        </w:rPr>
        <w:t>Malware:</w:t>
      </w:r>
      <w:r w:rsidRPr="00D96B2F">
        <w:rPr>
          <w:rFonts w:ascii="Times New Roman" w:hAnsi="Times New Roman" w:cs="Times New Roman"/>
        </w:rPr>
        <w:t xml:space="preserve"> Malicious software (e.g., viruses, Trojans, worms) built to disrupt, damage, or infiltrate systems. </w:t>
      </w:r>
      <w:r w:rsidRPr="00D96B2F">
        <w:rPr>
          <w:rFonts w:ascii="Times New Roman" w:hAnsi="Times New Roman" w:cs="Times New Roman"/>
          <w:i/>
          <w:iCs/>
        </w:rPr>
        <w:t>Prevention:</w:t>
      </w:r>
      <w:r w:rsidRPr="00D96B2F">
        <w:rPr>
          <w:rFonts w:ascii="Times New Roman" w:hAnsi="Times New Roman" w:cs="Times New Roman"/>
        </w:rPr>
        <w:t xml:space="preserve"> Endpoint detection and antivirus software. </w:t>
      </w:r>
    </w:p>
    <w:p w14:paraId="30020CAA" w14:textId="5FB4D5F4" w:rsidR="00D96B2F" w:rsidRPr="00D96B2F" w:rsidRDefault="00D96B2F" w:rsidP="00D96B2F">
      <w:pPr>
        <w:pStyle w:val="NoSpacing"/>
        <w:numPr>
          <w:ilvl w:val="0"/>
          <w:numId w:val="21"/>
        </w:numPr>
        <w:rPr>
          <w:rFonts w:ascii="Times New Roman" w:hAnsi="Times New Roman" w:cs="Times New Roman"/>
        </w:rPr>
      </w:pPr>
      <w:r w:rsidRPr="00D96B2F">
        <w:rPr>
          <w:rFonts w:ascii="Times New Roman" w:hAnsi="Times New Roman" w:cs="Times New Roman"/>
          <w:b/>
          <w:bCs/>
        </w:rPr>
        <w:t>Phishing:</w:t>
      </w:r>
      <w:r w:rsidRPr="00D96B2F">
        <w:rPr>
          <w:rFonts w:ascii="Times New Roman" w:hAnsi="Times New Roman" w:cs="Times New Roman"/>
        </w:rPr>
        <w:t xml:space="preserve"> Social engineering attacks using deceptive communications to trick users into divulging credentials. </w:t>
      </w:r>
      <w:r w:rsidRPr="00D96B2F">
        <w:rPr>
          <w:rFonts w:ascii="Times New Roman" w:hAnsi="Times New Roman" w:cs="Times New Roman"/>
          <w:i/>
          <w:iCs/>
        </w:rPr>
        <w:t>Prevention:</w:t>
      </w:r>
      <w:r w:rsidRPr="00D96B2F">
        <w:rPr>
          <w:rFonts w:ascii="Times New Roman" w:hAnsi="Times New Roman" w:cs="Times New Roman"/>
        </w:rPr>
        <w:t xml:space="preserve"> Security awareness training and email filtering. </w:t>
      </w:r>
    </w:p>
    <w:p w14:paraId="4EA30BBB" w14:textId="4A4236ED" w:rsidR="00D96B2F" w:rsidRPr="00D96B2F" w:rsidRDefault="00D96B2F" w:rsidP="00D96B2F">
      <w:pPr>
        <w:pStyle w:val="NoSpacing"/>
        <w:numPr>
          <w:ilvl w:val="0"/>
          <w:numId w:val="21"/>
        </w:numPr>
        <w:rPr>
          <w:rFonts w:ascii="Times New Roman" w:hAnsi="Times New Roman" w:cs="Times New Roman"/>
        </w:rPr>
      </w:pPr>
      <w:r w:rsidRPr="00D96B2F">
        <w:rPr>
          <w:rFonts w:ascii="Times New Roman" w:hAnsi="Times New Roman" w:cs="Times New Roman"/>
          <w:b/>
          <w:bCs/>
        </w:rPr>
        <w:t>Social Engineering:</w:t>
      </w:r>
      <w:r w:rsidRPr="00D96B2F">
        <w:rPr>
          <w:rFonts w:ascii="Times New Roman" w:hAnsi="Times New Roman" w:cs="Times New Roman"/>
        </w:rPr>
        <w:t xml:space="preserve"> Manipulating human psychology and trust to trick individuals into breaking security protocols. </w:t>
      </w:r>
      <w:r w:rsidRPr="00D96B2F">
        <w:rPr>
          <w:rFonts w:ascii="Times New Roman" w:hAnsi="Times New Roman" w:cs="Times New Roman"/>
          <w:i/>
          <w:iCs/>
        </w:rPr>
        <w:t>Prevention:</w:t>
      </w:r>
      <w:r w:rsidRPr="00D96B2F">
        <w:rPr>
          <w:rFonts w:ascii="Times New Roman" w:hAnsi="Times New Roman" w:cs="Times New Roman"/>
        </w:rPr>
        <w:t xml:space="preserve"> Strict verification policies and continuous employee education. </w:t>
      </w:r>
    </w:p>
    <w:p w14:paraId="6005E48A" w14:textId="77777777" w:rsidR="00D96B2F" w:rsidRPr="00D96B2F" w:rsidRDefault="00D96B2F" w:rsidP="00D96B2F">
      <w:pPr>
        <w:pStyle w:val="NoSpacing"/>
        <w:numPr>
          <w:ilvl w:val="0"/>
          <w:numId w:val="21"/>
        </w:numPr>
        <w:rPr>
          <w:rFonts w:ascii="Times New Roman" w:hAnsi="Times New Roman" w:cs="Times New Roman"/>
        </w:rPr>
      </w:pPr>
      <w:r w:rsidRPr="00D96B2F">
        <w:rPr>
          <w:rFonts w:ascii="Times New Roman" w:hAnsi="Times New Roman" w:cs="Times New Roman"/>
          <w:b/>
          <w:bCs/>
        </w:rPr>
        <w:t>Ransomware:</w:t>
      </w:r>
      <w:r w:rsidRPr="00D96B2F">
        <w:rPr>
          <w:rFonts w:ascii="Times New Roman" w:hAnsi="Times New Roman" w:cs="Times New Roman"/>
        </w:rPr>
        <w:t xml:space="preserve"> Malware that locks or encrypts system files and demands a financial payout to restore access. </w:t>
      </w:r>
      <w:r w:rsidRPr="00D96B2F">
        <w:rPr>
          <w:rFonts w:ascii="Times New Roman" w:hAnsi="Times New Roman" w:cs="Times New Roman"/>
          <w:i/>
          <w:iCs/>
        </w:rPr>
        <w:t>Prevention:</w:t>
      </w:r>
      <w:r w:rsidRPr="00D96B2F">
        <w:rPr>
          <w:rFonts w:ascii="Times New Roman" w:hAnsi="Times New Roman" w:cs="Times New Roman"/>
        </w:rPr>
        <w:t xml:space="preserve"> Maintaining regular, isolated, and immutable offline data backups. </w:t>
      </w:r>
    </w:p>
    <w:p w14:paraId="5D1D79A4" w14:textId="77777777" w:rsidR="00D96B2F" w:rsidRPr="00D96B2F" w:rsidRDefault="00D96B2F" w:rsidP="00D96B2F">
      <w:pPr>
        <w:pStyle w:val="NoSpacing"/>
        <w:rPr>
          <w:rFonts w:ascii="Times New Roman" w:hAnsi="Times New Roman" w:cs="Times New Roman"/>
        </w:rPr>
      </w:pPr>
    </w:p>
    <w:p w14:paraId="4ED07DEA" w14:textId="77777777" w:rsidR="00D96B2F" w:rsidRDefault="00D96B2F" w:rsidP="00D96B2F">
      <w:pPr>
        <w:pStyle w:val="NoSpacing"/>
        <w:rPr>
          <w:rFonts w:ascii="Times New Roman" w:hAnsi="Times New Roman" w:cs="Times New Roman"/>
          <w:b/>
          <w:bCs/>
        </w:rPr>
      </w:pPr>
      <w:r w:rsidRPr="00D96B2F">
        <w:rPr>
          <w:rFonts w:ascii="Times New Roman" w:hAnsi="Times New Roman" w:cs="Times New Roman"/>
          <w:b/>
          <w:bCs/>
        </w:rPr>
        <w:t>10. CISO Security Improvement Plan</w:t>
      </w:r>
    </w:p>
    <w:p w14:paraId="338E3DA5" w14:textId="77777777" w:rsidR="00D96B2F" w:rsidRPr="00D96B2F" w:rsidRDefault="00D96B2F" w:rsidP="00D96B2F">
      <w:pPr>
        <w:pStyle w:val="NoSpacing"/>
        <w:rPr>
          <w:rFonts w:ascii="Times New Roman" w:hAnsi="Times New Roman" w:cs="Times New Roman"/>
        </w:rPr>
      </w:pPr>
    </w:p>
    <w:p w14:paraId="2BE19FC3" w14:textId="25B27D9C" w:rsidR="00D96B2F" w:rsidRPr="00D96B2F" w:rsidRDefault="00D96B2F" w:rsidP="00D96B2F">
      <w:pPr>
        <w:pStyle w:val="NoSpacing"/>
        <w:rPr>
          <w:rFonts w:ascii="Times New Roman" w:hAnsi="Times New Roman" w:cs="Times New Roman"/>
        </w:rPr>
      </w:pPr>
      <w:r w:rsidRPr="00D96B2F">
        <w:rPr>
          <w:rFonts w:ascii="Times New Roman" w:hAnsi="Times New Roman" w:cs="Times New Roman"/>
        </w:rPr>
        <w:t>Following a phishing-driven ransomware event, a comprehensive remediation plan must address human vulnerabilities, perimeter failures, and data recovery:</w:t>
      </w:r>
    </w:p>
    <w:p w14:paraId="5B827579" w14:textId="52622CE6" w:rsidR="00D96B2F" w:rsidRPr="00D96B2F" w:rsidRDefault="00D96B2F" w:rsidP="00D96B2F">
      <w:pPr>
        <w:pStyle w:val="NoSpacing"/>
        <w:numPr>
          <w:ilvl w:val="0"/>
          <w:numId w:val="22"/>
        </w:numPr>
        <w:rPr>
          <w:rFonts w:ascii="Times New Roman" w:hAnsi="Times New Roman" w:cs="Times New Roman"/>
        </w:rPr>
      </w:pPr>
      <w:r w:rsidRPr="00D96B2F">
        <w:rPr>
          <w:rFonts w:ascii="Times New Roman" w:hAnsi="Times New Roman" w:cs="Times New Roman"/>
          <w:b/>
          <w:bCs/>
        </w:rPr>
        <w:t>Zero Trust Architecture:</w:t>
      </w:r>
      <w:r w:rsidRPr="00D96B2F">
        <w:rPr>
          <w:rFonts w:ascii="Times New Roman" w:hAnsi="Times New Roman" w:cs="Times New Roman"/>
        </w:rPr>
        <w:t xml:space="preserve"> Replaces the punctured perimeter model by requiring continuous, context-aware verification for every user and device request, mitigating lateral movement. </w:t>
      </w:r>
    </w:p>
    <w:p w14:paraId="36E190BA" w14:textId="77777777" w:rsidR="00D96B2F" w:rsidRPr="00D96B2F" w:rsidRDefault="00D96B2F" w:rsidP="00D96B2F">
      <w:pPr>
        <w:pStyle w:val="NoSpacing"/>
        <w:numPr>
          <w:ilvl w:val="0"/>
          <w:numId w:val="22"/>
        </w:numPr>
        <w:rPr>
          <w:rFonts w:ascii="Times New Roman" w:hAnsi="Times New Roman" w:cs="Times New Roman"/>
        </w:rPr>
      </w:pPr>
      <w:r w:rsidRPr="00D96B2F">
        <w:rPr>
          <w:rFonts w:ascii="Times New Roman" w:hAnsi="Times New Roman" w:cs="Times New Roman"/>
          <w:b/>
          <w:bCs/>
        </w:rPr>
        <w:t>Multi-Factor Authentication (MFA):</w:t>
      </w:r>
      <w:r w:rsidRPr="00D96B2F">
        <w:rPr>
          <w:rFonts w:ascii="Times New Roman" w:hAnsi="Times New Roman" w:cs="Times New Roman"/>
        </w:rPr>
        <w:t xml:space="preserve"> Deployed across all corporate portals and email accounts to neutralize credential-stuffing and phishing threats, ensuring stolen passwords are insufficient for access. </w:t>
      </w:r>
    </w:p>
    <w:p w14:paraId="067A0D62" w14:textId="77777777" w:rsidR="00D96B2F" w:rsidRPr="00D96B2F" w:rsidRDefault="00D96B2F" w:rsidP="00D96B2F">
      <w:pPr>
        <w:pStyle w:val="NoSpacing"/>
        <w:rPr>
          <w:rFonts w:ascii="Times New Roman" w:hAnsi="Times New Roman" w:cs="Times New Roman"/>
        </w:rPr>
      </w:pPr>
    </w:p>
    <w:p w14:paraId="6B836185" w14:textId="3CB21684" w:rsidR="00D96B2F" w:rsidRPr="00D96B2F" w:rsidRDefault="00D96B2F" w:rsidP="00D96B2F">
      <w:pPr>
        <w:pStyle w:val="NoSpacing"/>
        <w:numPr>
          <w:ilvl w:val="0"/>
          <w:numId w:val="22"/>
        </w:numPr>
        <w:rPr>
          <w:rFonts w:ascii="Times New Roman" w:hAnsi="Times New Roman" w:cs="Times New Roman"/>
        </w:rPr>
      </w:pPr>
      <w:r w:rsidRPr="00D96B2F">
        <w:rPr>
          <w:rFonts w:ascii="Times New Roman" w:hAnsi="Times New Roman" w:cs="Times New Roman"/>
          <w:b/>
          <w:bCs/>
        </w:rPr>
        <w:t>Immutable Offline Backups:</w:t>
      </w:r>
      <w:r w:rsidRPr="00D96B2F">
        <w:rPr>
          <w:rFonts w:ascii="Times New Roman" w:hAnsi="Times New Roman" w:cs="Times New Roman"/>
        </w:rPr>
        <w:t xml:space="preserve"> Implemented to guarantee operational continuity, providing a clean restoration path that renders ransomware extortion ineffective without paying attackers. </w:t>
      </w:r>
    </w:p>
    <w:p w14:paraId="1CABD30E" w14:textId="17A8A43B" w:rsidR="00D96B2F" w:rsidRPr="00D96B2F" w:rsidRDefault="00D96B2F" w:rsidP="00D96B2F">
      <w:pPr>
        <w:pStyle w:val="NoSpacing"/>
        <w:numPr>
          <w:ilvl w:val="0"/>
          <w:numId w:val="22"/>
        </w:numPr>
        <w:rPr>
          <w:rFonts w:ascii="Times New Roman" w:hAnsi="Times New Roman" w:cs="Times New Roman"/>
        </w:rPr>
      </w:pPr>
      <w:r w:rsidRPr="00D96B2F">
        <w:rPr>
          <w:rFonts w:ascii="Times New Roman" w:hAnsi="Times New Roman" w:cs="Times New Roman"/>
          <w:b/>
          <w:bCs/>
        </w:rPr>
        <w:t>Public Key Infrastructure (PKI) &amp; Digital Signatures:</w:t>
      </w:r>
      <w:r w:rsidRPr="00D96B2F">
        <w:rPr>
          <w:rFonts w:ascii="Times New Roman" w:hAnsi="Times New Roman" w:cs="Times New Roman"/>
        </w:rPr>
        <w:t xml:space="preserve"> Enforced to secure internal communications and validate code integrity, preventing malicious payloads from masquerading as legitimate updates. </w:t>
      </w:r>
    </w:p>
    <w:p w14:paraId="06CC8121" w14:textId="77777777" w:rsidR="00D96B2F" w:rsidRPr="00D96B2F" w:rsidRDefault="00D96B2F" w:rsidP="00D96B2F">
      <w:pPr>
        <w:pStyle w:val="NoSpacing"/>
        <w:numPr>
          <w:ilvl w:val="0"/>
          <w:numId w:val="22"/>
        </w:numPr>
        <w:rPr>
          <w:rFonts w:ascii="Times New Roman" w:hAnsi="Times New Roman" w:cs="Times New Roman"/>
        </w:rPr>
      </w:pPr>
      <w:r w:rsidRPr="00D96B2F">
        <w:rPr>
          <w:rFonts w:ascii="Times New Roman" w:hAnsi="Times New Roman" w:cs="Times New Roman"/>
          <w:b/>
          <w:bCs/>
        </w:rPr>
        <w:t>Risk Management &amp; Security Training:</w:t>
      </w:r>
      <w:r w:rsidRPr="00D96B2F">
        <w:rPr>
          <w:rFonts w:ascii="Times New Roman" w:hAnsi="Times New Roman" w:cs="Times New Roman"/>
        </w:rPr>
        <w:t xml:space="preserve"> Regular risk assessments paired with targeted phishing simulations to address the human element, transforming employees into an active defense layer against social engineering. </w:t>
      </w:r>
    </w:p>
    <w:p w14:paraId="1ED10BC7" w14:textId="77777777" w:rsidR="00D96B2F" w:rsidRPr="00D96B2F" w:rsidRDefault="00D96B2F" w:rsidP="00D96B2F">
      <w:pPr>
        <w:pStyle w:val="NoSpacing"/>
        <w:rPr>
          <w:rFonts w:ascii="Times New Roman" w:hAnsi="Times New Roman" w:cs="Times New Roman"/>
        </w:rPr>
      </w:pPr>
    </w:p>
    <w:sectPr w:rsidR="00D96B2F" w:rsidRPr="00D96B2F" w:rsidSect="00D96B2F">
      <w:type w:val="continuous"/>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609A"/>
    <w:multiLevelType w:val="multilevel"/>
    <w:tmpl w:val="6332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76282"/>
    <w:multiLevelType w:val="multilevel"/>
    <w:tmpl w:val="BEA0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81823"/>
    <w:multiLevelType w:val="multilevel"/>
    <w:tmpl w:val="6720D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11627"/>
    <w:multiLevelType w:val="multilevel"/>
    <w:tmpl w:val="1FA41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1C2295"/>
    <w:multiLevelType w:val="multilevel"/>
    <w:tmpl w:val="F1EA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EC441A"/>
    <w:multiLevelType w:val="multilevel"/>
    <w:tmpl w:val="92460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DD514E"/>
    <w:multiLevelType w:val="multilevel"/>
    <w:tmpl w:val="D6AAF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D638E3"/>
    <w:multiLevelType w:val="multilevel"/>
    <w:tmpl w:val="17B0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010867"/>
    <w:multiLevelType w:val="multilevel"/>
    <w:tmpl w:val="F10A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A02E2"/>
    <w:multiLevelType w:val="multilevel"/>
    <w:tmpl w:val="38603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764282"/>
    <w:multiLevelType w:val="multilevel"/>
    <w:tmpl w:val="67DE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B84B93"/>
    <w:multiLevelType w:val="multilevel"/>
    <w:tmpl w:val="2FD80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3649D"/>
    <w:multiLevelType w:val="multilevel"/>
    <w:tmpl w:val="7298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0756E8"/>
    <w:multiLevelType w:val="multilevel"/>
    <w:tmpl w:val="A1DE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CB3FC7"/>
    <w:multiLevelType w:val="multilevel"/>
    <w:tmpl w:val="CBA4E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CD134B"/>
    <w:multiLevelType w:val="multilevel"/>
    <w:tmpl w:val="D4F8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368CA"/>
    <w:multiLevelType w:val="multilevel"/>
    <w:tmpl w:val="C3149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114784"/>
    <w:multiLevelType w:val="multilevel"/>
    <w:tmpl w:val="C1849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DC22D9"/>
    <w:multiLevelType w:val="multilevel"/>
    <w:tmpl w:val="1728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F27BE1"/>
    <w:multiLevelType w:val="multilevel"/>
    <w:tmpl w:val="9800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664196"/>
    <w:multiLevelType w:val="multilevel"/>
    <w:tmpl w:val="C116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CB3CFE"/>
    <w:multiLevelType w:val="multilevel"/>
    <w:tmpl w:val="206A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1438008">
    <w:abstractNumId w:val="9"/>
  </w:num>
  <w:num w:numId="2" w16cid:durableId="612133973">
    <w:abstractNumId w:val="4"/>
  </w:num>
  <w:num w:numId="3" w16cid:durableId="1857190552">
    <w:abstractNumId w:val="10"/>
  </w:num>
  <w:num w:numId="4" w16cid:durableId="366101656">
    <w:abstractNumId w:val="18"/>
  </w:num>
  <w:num w:numId="5" w16cid:durableId="798300103">
    <w:abstractNumId w:val="8"/>
  </w:num>
  <w:num w:numId="6" w16cid:durableId="50739603">
    <w:abstractNumId w:val="20"/>
  </w:num>
  <w:num w:numId="7" w16cid:durableId="1768842458">
    <w:abstractNumId w:val="2"/>
  </w:num>
  <w:num w:numId="8" w16cid:durableId="986402847">
    <w:abstractNumId w:val="17"/>
  </w:num>
  <w:num w:numId="9" w16cid:durableId="2022274130">
    <w:abstractNumId w:val="3"/>
  </w:num>
  <w:num w:numId="10" w16cid:durableId="202639935">
    <w:abstractNumId w:val="15"/>
  </w:num>
  <w:num w:numId="11" w16cid:durableId="863372575">
    <w:abstractNumId w:val="12"/>
  </w:num>
  <w:num w:numId="12" w16cid:durableId="990871391">
    <w:abstractNumId w:val="14"/>
  </w:num>
  <w:num w:numId="13" w16cid:durableId="1678733448">
    <w:abstractNumId w:val="5"/>
  </w:num>
  <w:num w:numId="14" w16cid:durableId="1624575428">
    <w:abstractNumId w:val="19"/>
  </w:num>
  <w:num w:numId="15" w16cid:durableId="1623655138">
    <w:abstractNumId w:val="13"/>
  </w:num>
  <w:num w:numId="16" w16cid:durableId="956371512">
    <w:abstractNumId w:val="7"/>
  </w:num>
  <w:num w:numId="17" w16cid:durableId="138377285">
    <w:abstractNumId w:val="6"/>
  </w:num>
  <w:num w:numId="18" w16cid:durableId="1322269736">
    <w:abstractNumId w:val="11"/>
  </w:num>
  <w:num w:numId="19" w16cid:durableId="643244920">
    <w:abstractNumId w:val="1"/>
  </w:num>
  <w:num w:numId="20" w16cid:durableId="1143156605">
    <w:abstractNumId w:val="21"/>
  </w:num>
  <w:num w:numId="21" w16cid:durableId="199754890">
    <w:abstractNumId w:val="0"/>
  </w:num>
  <w:num w:numId="22" w16cid:durableId="190082573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B2F"/>
    <w:rsid w:val="00246936"/>
    <w:rsid w:val="00463081"/>
    <w:rsid w:val="00525E41"/>
    <w:rsid w:val="00732270"/>
    <w:rsid w:val="008A7107"/>
    <w:rsid w:val="00A9231F"/>
    <w:rsid w:val="00CE0A46"/>
    <w:rsid w:val="00D96B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F8A5E"/>
  <w15:chartTrackingRefBased/>
  <w15:docId w15:val="{CCB17C2B-3BCD-4C4E-AB74-36585BCC0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6B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96B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96B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6B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6B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6B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B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B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B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B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96B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6B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6B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6B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6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B2F"/>
    <w:rPr>
      <w:rFonts w:eastAsiaTheme="majorEastAsia" w:cstheme="majorBidi"/>
      <w:color w:val="272727" w:themeColor="text1" w:themeTint="D8"/>
    </w:rPr>
  </w:style>
  <w:style w:type="paragraph" w:styleId="Title">
    <w:name w:val="Title"/>
    <w:basedOn w:val="Normal"/>
    <w:next w:val="Normal"/>
    <w:link w:val="TitleChar"/>
    <w:uiPriority w:val="10"/>
    <w:qFormat/>
    <w:rsid w:val="00D96B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B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B2F"/>
    <w:pPr>
      <w:spacing w:before="160"/>
      <w:jc w:val="center"/>
    </w:pPr>
    <w:rPr>
      <w:i/>
      <w:iCs/>
      <w:color w:val="404040" w:themeColor="text1" w:themeTint="BF"/>
    </w:rPr>
  </w:style>
  <w:style w:type="character" w:customStyle="1" w:styleId="QuoteChar">
    <w:name w:val="Quote Char"/>
    <w:basedOn w:val="DefaultParagraphFont"/>
    <w:link w:val="Quote"/>
    <w:uiPriority w:val="29"/>
    <w:rsid w:val="00D96B2F"/>
    <w:rPr>
      <w:i/>
      <w:iCs/>
      <w:color w:val="404040" w:themeColor="text1" w:themeTint="BF"/>
    </w:rPr>
  </w:style>
  <w:style w:type="paragraph" w:styleId="ListParagraph">
    <w:name w:val="List Paragraph"/>
    <w:basedOn w:val="Normal"/>
    <w:uiPriority w:val="34"/>
    <w:qFormat/>
    <w:rsid w:val="00D96B2F"/>
    <w:pPr>
      <w:ind w:left="720"/>
      <w:contextualSpacing/>
    </w:pPr>
  </w:style>
  <w:style w:type="character" w:styleId="IntenseEmphasis">
    <w:name w:val="Intense Emphasis"/>
    <w:basedOn w:val="DefaultParagraphFont"/>
    <w:uiPriority w:val="21"/>
    <w:qFormat/>
    <w:rsid w:val="00D96B2F"/>
    <w:rPr>
      <w:i/>
      <w:iCs/>
      <w:color w:val="2F5496" w:themeColor="accent1" w:themeShade="BF"/>
    </w:rPr>
  </w:style>
  <w:style w:type="paragraph" w:styleId="IntenseQuote">
    <w:name w:val="Intense Quote"/>
    <w:basedOn w:val="Normal"/>
    <w:next w:val="Normal"/>
    <w:link w:val="IntenseQuoteChar"/>
    <w:uiPriority w:val="30"/>
    <w:qFormat/>
    <w:rsid w:val="00D96B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6B2F"/>
    <w:rPr>
      <w:i/>
      <w:iCs/>
      <w:color w:val="2F5496" w:themeColor="accent1" w:themeShade="BF"/>
    </w:rPr>
  </w:style>
  <w:style w:type="character" w:styleId="IntenseReference">
    <w:name w:val="Intense Reference"/>
    <w:basedOn w:val="DefaultParagraphFont"/>
    <w:uiPriority w:val="32"/>
    <w:qFormat/>
    <w:rsid w:val="00D96B2F"/>
    <w:rPr>
      <w:b/>
      <w:bCs/>
      <w:smallCaps/>
      <w:color w:val="2F5496" w:themeColor="accent1" w:themeShade="BF"/>
      <w:spacing w:val="5"/>
    </w:rPr>
  </w:style>
  <w:style w:type="paragraph" w:styleId="NoSpacing">
    <w:name w:val="No Spacing"/>
    <w:uiPriority w:val="1"/>
    <w:qFormat/>
    <w:rsid w:val="00D96B2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1</Pages>
  <Words>1197</Words>
  <Characters>6824</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DCSA-PC 07</dc:creator>
  <cp:keywords/>
  <dc:description/>
  <cp:lastModifiedBy>DCSA-PC 07</cp:lastModifiedBy>
  <cp:revision>2</cp:revision>
  <cp:lastPrinted>2026-09-14T10:12:00Z</cp:lastPrinted>
  <dcterms:created xsi:type="dcterms:W3CDTF">2026-09-14T10:02:00Z</dcterms:created>
  <dcterms:modified xsi:type="dcterms:W3CDTF">2026-09-14T12:46:00Z</dcterms:modified>
</cp:coreProperties>
</file>