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E09" w:rsidRPr="001227CE" w:rsidRDefault="00B77E09" w:rsidP="00B77E09">
      <w:pPr>
        <w:spacing w:line="360" w:lineRule="auto"/>
        <w:jc w:val="both"/>
        <w:rPr>
          <w:rFonts w:ascii="Arial" w:hAnsi="Arial" w:cs="Arial"/>
          <w:b/>
          <w:sz w:val="28"/>
          <w:szCs w:val="28"/>
        </w:rPr>
      </w:pPr>
      <w:r w:rsidRPr="001227CE">
        <w:rPr>
          <w:rFonts w:ascii="Arial" w:hAnsi="Arial" w:cs="Arial"/>
          <w:b/>
          <w:sz w:val="28"/>
          <w:szCs w:val="28"/>
        </w:rPr>
        <w:t>Porque surge o terrorismo?</w:t>
      </w:r>
    </w:p>
    <w:p w:rsidR="00B77E09" w:rsidRPr="001227CE" w:rsidRDefault="00B77E09" w:rsidP="00B77E09">
      <w:pPr>
        <w:spacing w:line="360" w:lineRule="auto"/>
        <w:jc w:val="both"/>
        <w:rPr>
          <w:rFonts w:ascii="Arial" w:hAnsi="Arial" w:cs="Arial"/>
          <w:sz w:val="24"/>
          <w:szCs w:val="24"/>
        </w:rPr>
      </w:pPr>
    </w:p>
    <w:p w:rsidR="00B77E09" w:rsidRPr="001227CE" w:rsidRDefault="00B77E09" w:rsidP="00B77E09">
      <w:pPr>
        <w:spacing w:after="0" w:line="360" w:lineRule="auto"/>
        <w:jc w:val="both"/>
        <w:rPr>
          <w:rFonts w:ascii="Arial" w:hAnsi="Arial" w:cs="Arial"/>
          <w:sz w:val="24"/>
          <w:szCs w:val="24"/>
        </w:rPr>
      </w:pPr>
      <w:r w:rsidRPr="001227CE">
        <w:rPr>
          <w:rFonts w:ascii="Arial" w:hAnsi="Arial" w:cs="Arial"/>
          <w:sz w:val="24"/>
          <w:szCs w:val="24"/>
        </w:rPr>
        <w:tab/>
        <w:t>Segundo Da</w:t>
      </w:r>
      <w:r w:rsidR="000F5A9F">
        <w:rPr>
          <w:rFonts w:ascii="Arial" w:hAnsi="Arial" w:cs="Arial"/>
          <w:sz w:val="24"/>
          <w:szCs w:val="24"/>
        </w:rPr>
        <w:t xml:space="preserve">vid J. </w:t>
      </w:r>
      <w:proofErr w:type="spellStart"/>
      <w:r w:rsidR="000F5A9F">
        <w:rPr>
          <w:rFonts w:ascii="Arial" w:hAnsi="Arial" w:cs="Arial"/>
          <w:sz w:val="24"/>
          <w:szCs w:val="24"/>
        </w:rPr>
        <w:t>Whittaker</w:t>
      </w:r>
      <w:proofErr w:type="spellEnd"/>
      <w:r w:rsidR="000F5A9F">
        <w:rPr>
          <w:rFonts w:ascii="Arial" w:hAnsi="Arial" w:cs="Arial"/>
          <w:sz w:val="24"/>
          <w:szCs w:val="24"/>
        </w:rPr>
        <w:t xml:space="preserve"> (</w:t>
      </w:r>
      <w:proofErr w:type="spellStart"/>
      <w:r w:rsidR="000F5A9F">
        <w:rPr>
          <w:rFonts w:ascii="Arial" w:hAnsi="Arial" w:cs="Arial"/>
          <w:sz w:val="24"/>
          <w:szCs w:val="24"/>
        </w:rPr>
        <w:t>The</w:t>
      </w:r>
      <w:proofErr w:type="spellEnd"/>
      <w:r w:rsidR="000F5A9F">
        <w:rPr>
          <w:rFonts w:ascii="Arial" w:hAnsi="Arial" w:cs="Arial"/>
          <w:sz w:val="24"/>
          <w:szCs w:val="24"/>
        </w:rPr>
        <w:t xml:space="preserve"> </w:t>
      </w:r>
      <w:proofErr w:type="spellStart"/>
      <w:r w:rsidR="000F5A9F">
        <w:rPr>
          <w:rFonts w:ascii="Arial" w:hAnsi="Arial" w:cs="Arial"/>
          <w:sz w:val="24"/>
          <w:szCs w:val="24"/>
        </w:rPr>
        <w:t>Terrorism</w:t>
      </w:r>
      <w:proofErr w:type="spellEnd"/>
      <w:r w:rsidR="000F5A9F">
        <w:rPr>
          <w:rFonts w:ascii="Arial" w:hAnsi="Arial" w:cs="Arial"/>
          <w:sz w:val="24"/>
          <w:szCs w:val="24"/>
        </w:rPr>
        <w:t xml:space="preserve"> </w:t>
      </w:r>
      <w:proofErr w:type="spellStart"/>
      <w:r w:rsidR="000F5A9F">
        <w:rPr>
          <w:rFonts w:ascii="Arial" w:hAnsi="Arial" w:cs="Arial"/>
          <w:sz w:val="24"/>
          <w:szCs w:val="24"/>
        </w:rPr>
        <w:t>Reader</w:t>
      </w:r>
      <w:proofErr w:type="spellEnd"/>
      <w:r w:rsidR="000F5A9F">
        <w:rPr>
          <w:rFonts w:ascii="Arial" w:hAnsi="Arial" w:cs="Arial"/>
          <w:sz w:val="24"/>
          <w:szCs w:val="24"/>
        </w:rPr>
        <w:t>, 2003) “existem pré-</w:t>
      </w:r>
      <w:r w:rsidRPr="001227CE">
        <w:rPr>
          <w:rFonts w:ascii="Arial" w:hAnsi="Arial" w:cs="Arial"/>
          <w:sz w:val="24"/>
          <w:szCs w:val="24"/>
        </w:rPr>
        <w:t>condi</w:t>
      </w:r>
      <w:r w:rsidR="000F5A9F">
        <w:rPr>
          <w:rFonts w:ascii="Arial" w:hAnsi="Arial" w:cs="Arial"/>
          <w:sz w:val="24"/>
          <w:szCs w:val="24"/>
        </w:rPr>
        <w:t>ções que a longo prazo podem inc</w:t>
      </w:r>
      <w:r w:rsidRPr="001227CE">
        <w:rPr>
          <w:rFonts w:ascii="Arial" w:hAnsi="Arial" w:cs="Arial"/>
          <w:sz w:val="24"/>
          <w:szCs w:val="24"/>
        </w:rPr>
        <w:t>entivar um ato insurgente, assim como a falta de liberdade política, problemas sociais, problemas económicos, insegurança pública, ... bem como precipitantes, que são eventos específicos que precedem um ato terrorista, tais como repressões policiais, eventos desportivos, eleições, etc.”</w:t>
      </w:r>
    </w:p>
    <w:p w:rsidR="00B77E09" w:rsidRPr="001227CE" w:rsidRDefault="00B77E09" w:rsidP="00B77E09">
      <w:pPr>
        <w:spacing w:after="0" w:line="360" w:lineRule="auto"/>
        <w:jc w:val="both"/>
        <w:rPr>
          <w:rFonts w:ascii="Arial" w:hAnsi="Arial" w:cs="Arial"/>
          <w:sz w:val="24"/>
          <w:szCs w:val="24"/>
        </w:rPr>
      </w:pPr>
      <w:r w:rsidRPr="001227CE">
        <w:rPr>
          <w:rFonts w:ascii="Arial" w:hAnsi="Arial" w:cs="Arial"/>
          <w:sz w:val="24"/>
          <w:szCs w:val="24"/>
        </w:rPr>
        <w:tab/>
        <w:t>A maior parte dos atos terroristas são consequência de conflitos de larga duração. Em muitos desses conflitos, a violência gera violência. Assim, o terrorismo não é a causa dos conflitos, mas sim a sua expressão mais visível. Cresce onde existe instabilidade, divisão étnica e religiosa, violência e repressão.</w:t>
      </w:r>
    </w:p>
    <w:p w:rsidR="00B77E09" w:rsidRPr="001227CE" w:rsidRDefault="00B77E09" w:rsidP="00B77E09">
      <w:pPr>
        <w:spacing w:after="0" w:line="360" w:lineRule="auto"/>
        <w:jc w:val="both"/>
        <w:rPr>
          <w:rFonts w:ascii="Arial" w:hAnsi="Arial" w:cs="Arial"/>
          <w:sz w:val="24"/>
          <w:szCs w:val="24"/>
        </w:rPr>
      </w:pPr>
      <w:r w:rsidRPr="001227CE">
        <w:rPr>
          <w:rFonts w:ascii="Arial" w:hAnsi="Arial" w:cs="Arial"/>
          <w:sz w:val="24"/>
          <w:szCs w:val="24"/>
        </w:rPr>
        <w:tab/>
        <w:t>Por vezes, em muitos lugares, unirmo-nos a um grupo extremista pode ser rentável; noutros, pode ser a única via para escapar à fome e à pobreza.</w:t>
      </w:r>
    </w:p>
    <w:p w:rsidR="00B77E09" w:rsidRPr="001227CE" w:rsidRDefault="00B77E09" w:rsidP="00B77E09">
      <w:pPr>
        <w:spacing w:after="0" w:line="360" w:lineRule="auto"/>
        <w:jc w:val="both"/>
        <w:rPr>
          <w:rFonts w:ascii="Arial" w:hAnsi="Arial" w:cs="Arial"/>
          <w:sz w:val="24"/>
          <w:szCs w:val="24"/>
        </w:rPr>
      </w:pPr>
      <w:r w:rsidRPr="001227CE">
        <w:rPr>
          <w:rFonts w:ascii="Arial" w:hAnsi="Arial" w:cs="Arial"/>
          <w:sz w:val="24"/>
          <w:szCs w:val="24"/>
        </w:rPr>
        <w:tab/>
        <w:t>O fenómeno do terrorismo é extremamente complexo, visto que não há nenhuma</w:t>
      </w:r>
      <w:r w:rsidR="000F5A9F">
        <w:rPr>
          <w:rFonts w:ascii="Arial" w:hAnsi="Arial" w:cs="Arial"/>
          <w:sz w:val="24"/>
          <w:szCs w:val="24"/>
        </w:rPr>
        <w:t xml:space="preserve"> causa única que explique por si</w:t>
      </w:r>
      <w:r w:rsidRPr="001227CE">
        <w:rPr>
          <w:rFonts w:ascii="Arial" w:hAnsi="Arial" w:cs="Arial"/>
          <w:sz w:val="24"/>
          <w:szCs w:val="24"/>
        </w:rPr>
        <w:t xml:space="preserve"> só este fenómeno. Há terroristas de várias classes (baixa, média, média-alta e rica), podendo-se dizer que não é um problema de falta de formação. Sem dúvida, os problemas sociais, de integração ou desenvolvimento da própria identidade, potenciam o fenómeno porque </w:t>
      </w:r>
      <w:r w:rsidR="000F5A9F" w:rsidRPr="001227CE">
        <w:rPr>
          <w:rFonts w:ascii="Arial" w:hAnsi="Arial" w:cs="Arial"/>
          <w:sz w:val="24"/>
          <w:szCs w:val="24"/>
        </w:rPr>
        <w:t>reúnem</w:t>
      </w:r>
      <w:bookmarkStart w:id="0" w:name="_GoBack"/>
      <w:bookmarkEnd w:id="0"/>
      <w:r w:rsidRPr="001227CE">
        <w:rPr>
          <w:rFonts w:ascii="Arial" w:hAnsi="Arial" w:cs="Arial"/>
          <w:sz w:val="24"/>
          <w:szCs w:val="24"/>
        </w:rPr>
        <w:t xml:space="preserve"> pessoas vulneráveis que entram nessas correntes ideológicas do terrorismo.</w:t>
      </w:r>
    </w:p>
    <w:p w:rsidR="00B77E09" w:rsidRDefault="00B77E09" w:rsidP="00B77E09">
      <w:pPr>
        <w:rPr>
          <w:rFonts w:ascii="Arial" w:hAnsi="Arial" w:cs="Arial"/>
          <w:sz w:val="24"/>
          <w:szCs w:val="24"/>
        </w:rPr>
      </w:pPr>
    </w:p>
    <w:p w:rsidR="00650ECA" w:rsidRDefault="00073F8F"/>
    <w:sectPr w:rsidR="00650E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E09"/>
    <w:rsid w:val="00073F8F"/>
    <w:rsid w:val="000F5A9F"/>
    <w:rsid w:val="00827E32"/>
    <w:rsid w:val="00B77E09"/>
    <w:rsid w:val="00FC5A4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24EF"/>
  <w15:chartTrackingRefBased/>
  <w15:docId w15:val="{3E26C444-967E-471A-8523-8D657735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E09"/>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1129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AMANTE</dc:creator>
  <cp:keywords/>
  <dc:description/>
  <cp:lastModifiedBy>Márcia Pires</cp:lastModifiedBy>
  <cp:revision>2</cp:revision>
  <dcterms:created xsi:type="dcterms:W3CDTF">2017-11-18T15:59:00Z</dcterms:created>
  <dcterms:modified xsi:type="dcterms:W3CDTF">2017-11-18T15:59:00Z</dcterms:modified>
</cp:coreProperties>
</file>