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55" w:rsidRPr="00594EB2" w:rsidRDefault="006E0709">
      <w:pPr>
        <w:rPr>
          <w:b/>
          <w:color w:val="70AD47" w:themeColor="accent6"/>
        </w:rPr>
      </w:pPr>
      <w:r w:rsidRPr="00594EB2">
        <w:rPr>
          <w:b/>
          <w:color w:val="70AD47" w:themeColor="accent6"/>
        </w:rPr>
        <w:t>História do terrorismo</w:t>
      </w:r>
    </w:p>
    <w:p w:rsidR="00647A43" w:rsidRDefault="006E0709">
      <w:r>
        <w:t>As primeiras referências às palavras “terrorismo” e “terrorista” datam do ano de 1795, usadas para relatar o Reinado do Terror incutido pelo governo francês. O uso de “terrorista” com o significado de atividades antigovernamentais data de 1866, referindo-se à Irlanda, e 1883, referindo-se à Rússia.</w:t>
      </w:r>
    </w:p>
    <w:p w:rsidR="00647A43" w:rsidRDefault="00647A43">
      <w:r>
        <w:t>-----------------------</w:t>
      </w:r>
      <w:proofErr w:type="gramStart"/>
      <w:r>
        <w:t>x----------------------------------</w:t>
      </w:r>
      <w:proofErr w:type="spellStart"/>
      <w:r>
        <w:t>x</w:t>
      </w:r>
      <w:proofErr w:type="spellEnd"/>
      <w:r>
        <w:t>---------------------------------x</w:t>
      </w:r>
      <w:proofErr w:type="gramEnd"/>
      <w:r>
        <w:t>--------------------------------</w:t>
      </w:r>
    </w:p>
    <w:p w:rsidR="00647A43" w:rsidRPr="00594EB2" w:rsidRDefault="00647A43">
      <w:pPr>
        <w:rPr>
          <w:b/>
          <w:color w:val="70AD47" w:themeColor="accent6"/>
        </w:rPr>
      </w:pPr>
      <w:r w:rsidRPr="00594EB2">
        <w:rPr>
          <w:b/>
          <w:color w:val="70AD47" w:themeColor="accent6"/>
        </w:rPr>
        <w:t>O terror na Antiguidade</w:t>
      </w:r>
    </w:p>
    <w:p w:rsidR="00954A0A" w:rsidRDefault="00647A43">
      <w:r>
        <w:t xml:space="preserve">A primeira organização conhecida que exibiu semelhanças com as organizações terroristas atuais era composta pelos Fanáticos da Judeia. Apelidados pelos Romanos de </w:t>
      </w:r>
      <w:proofErr w:type="spellStart"/>
      <w:r>
        <w:t>sicarii</w:t>
      </w:r>
      <w:proofErr w:type="spellEnd"/>
      <w:r>
        <w:t>, eles organizavam campanhas de assassinatos aos Romanos e a todos os judeus que tinham colaborado com eles. Os seus motivos derivavam de uma crença intransigente de que os Romanos não se podiam manter fiéis às ditaduras do Judaísmo</w:t>
      </w:r>
      <w:r w:rsidR="00954A0A">
        <w:t xml:space="preserve"> enquanto vivessem como sujeitos romanos. Eventualmente, a revolta dos Fanáticos tornou-se conhecida e eles finalmente assediaram e cometeram suicídios em massa na fortificação de </w:t>
      </w:r>
      <w:proofErr w:type="spellStart"/>
      <w:r w:rsidR="00954A0A">
        <w:t>Masada</w:t>
      </w:r>
      <w:proofErr w:type="spellEnd"/>
      <w:r w:rsidR="00954A0A">
        <w:t>.</w:t>
      </w:r>
    </w:p>
    <w:p w:rsidR="00E07A7C" w:rsidRDefault="00E07A7C">
      <w:r>
        <w:t xml:space="preserve">A primeira organização que exibiu semelhanças </w:t>
      </w:r>
      <w:r w:rsidR="00596A45">
        <w:t xml:space="preserve">com as atuais organizações terroristas, data já da Antiguidade, e dela faziam parte os Fanáticos da Judeia. Estes, que eram apelidados pelos Romanos de </w:t>
      </w:r>
      <w:proofErr w:type="spellStart"/>
      <w:r w:rsidR="00596A45" w:rsidRPr="00596A45">
        <w:rPr>
          <w:i/>
        </w:rPr>
        <w:t>sicarii</w:t>
      </w:r>
      <w:proofErr w:type="spellEnd"/>
      <w:r w:rsidR="00596A45">
        <w:t>, organizavam campanhas de assassinatos aos Romanos bem como a todos os judeus que com eles tinham colaborado. As suas motivações provinham de uma crença intransigente de que os Romanos não conseguiam manter-se fiéis às ditaduras judaicas enquanto vivessem como sujeitos Romanos. Porém, a revolta dos Fanáticos tornou-se pública e estes acabaram por cometer suicídios em massa, na fortificação de Masada.</w:t>
      </w:r>
      <w:bookmarkStart w:id="0" w:name="_GoBack"/>
      <w:bookmarkEnd w:id="0"/>
    </w:p>
    <w:p w:rsidR="00E07A7C" w:rsidRDefault="00E07A7C"/>
    <w:p w:rsidR="00E07A7C" w:rsidRDefault="00E07A7C"/>
    <w:p w:rsidR="00E07A7C" w:rsidRDefault="00E07A7C"/>
    <w:p w:rsidR="00954A0A" w:rsidRPr="00594EB2" w:rsidRDefault="00954A0A">
      <w:pPr>
        <w:rPr>
          <w:b/>
          <w:color w:val="70AD47" w:themeColor="accent6"/>
        </w:rPr>
      </w:pPr>
      <w:r w:rsidRPr="00594EB2">
        <w:rPr>
          <w:b/>
          <w:color w:val="70AD47" w:themeColor="accent6"/>
        </w:rPr>
        <w:t>Primeiras origens do Terrorismo</w:t>
      </w:r>
    </w:p>
    <w:p w:rsidR="00647A43" w:rsidRDefault="00954A0A">
      <w:r>
        <w:t>A Revolução Francesa promoveu o primeiro uso das palavras “Terrorista” e “Terrorismo”. O uso da palavra “terrorismo” começou no ano de 1795, referindo-se ao Reinado do Terror iniciado pelo governo revolucionário. Os agentes da Comissão de Defesa Pública e da Convenção Nacional que aplicaram as políticas d</w:t>
      </w:r>
      <w:proofErr w:type="gramStart"/>
      <w:r>
        <w:t>’”O</w:t>
      </w:r>
      <w:proofErr w:type="gramEnd"/>
      <w:r>
        <w:t xml:space="preserve"> Terror” foram mencionados como “Terroristas”. A Revolução Francesa providenciou um exemplo a futuro estados, oprimindo as suas populações. Isto também inspirou a reação de realistas e outros oponentes da Revolução que empregaram práticas terroristas tais como o assassinato e a intimidação em resistência a para os agentes Revolucionários. </w:t>
      </w:r>
      <w:r w:rsidR="006256BE">
        <w:t>A máfia Parisiense teve um papel crítico em momentos chave antes, durante e depois da Revolução. Tais atividades ilegais como a morte de oficiais e aristocratas em espetáculos horríveis começaram muito antes da primeira utilização da guilhotina.</w:t>
      </w:r>
    </w:p>
    <w:p w:rsidR="006256BE" w:rsidRDefault="006256BE"/>
    <w:p w:rsidR="00E07A7C" w:rsidRDefault="00E07A7C"/>
    <w:p w:rsidR="00594EB2" w:rsidRPr="006E0709" w:rsidRDefault="00594EB2"/>
    <w:sectPr w:rsidR="00594EB2" w:rsidRPr="006E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9"/>
    <w:rsid w:val="00594EB2"/>
    <w:rsid w:val="00596A45"/>
    <w:rsid w:val="006256BE"/>
    <w:rsid w:val="00647A43"/>
    <w:rsid w:val="006E0709"/>
    <w:rsid w:val="00954A0A"/>
    <w:rsid w:val="00D87D79"/>
    <w:rsid w:val="00DA4455"/>
    <w:rsid w:val="00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D4BE"/>
  <w15:chartTrackingRefBased/>
  <w15:docId w15:val="{83CF904A-0545-4FEE-9366-0F214AB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3</cp:revision>
  <dcterms:created xsi:type="dcterms:W3CDTF">2017-11-16T23:35:00Z</dcterms:created>
  <dcterms:modified xsi:type="dcterms:W3CDTF">2017-11-18T09:52:00Z</dcterms:modified>
</cp:coreProperties>
</file>