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BA30EC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BA30EC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BA30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BA30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F1E658" w14:textId="77777777" w:rsidR="00B56895" w:rsidRDefault="00B56895" w:rsidP="00B56895">
          <w:r>
            <w:br w:type="page"/>
          </w:r>
        </w:p>
      </w:sdtContent>
    </w:sdt>
    <w:p w14:paraId="2AB30519" w14:textId="245B3D46" w:rsidR="00794046" w:rsidRDefault="00B56895" w:rsidP="00B56895">
      <w:pPr>
        <w:pStyle w:val="TtulosSeces"/>
        <w:rPr>
          <w:u w:val="none"/>
        </w:rPr>
      </w:pPr>
      <w:r>
        <w:lastRenderedPageBreak/>
        <w:t>Descrição do Tema</w:t>
      </w:r>
    </w:p>
    <w:p w14:paraId="73A44DA7" w14:textId="77777777" w:rsidR="008B3C08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Default="005F0909" w:rsidP="005F0909">
      <w:pPr>
        <w:pStyle w:val="TtulosSeces"/>
        <w:rPr>
          <w:u w:val="none"/>
        </w:rPr>
      </w:pPr>
      <w:r>
        <w:lastRenderedPageBreak/>
        <w:t>Implementação</w:t>
      </w:r>
      <w:r w:rsidR="00D31C43">
        <w:t xml:space="preserve"> / Classes implementadas</w:t>
      </w:r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CadeiaFarmacias</w:t>
      </w:r>
      <w:proofErr w:type="spellEnd"/>
    </w:p>
    <w:p w14:paraId="4B6D4138" w14:textId="137C807F" w:rsidR="00D31C43" w:rsidRDefault="00D31C4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7B49935C" w:rsidR="00D31C43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Data</w:t>
      </w:r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Hora</w:t>
      </w:r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Farmacia</w:t>
      </w:r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Pessoa</w:t>
      </w:r>
    </w:p>
    <w:p w14:paraId="62D48F92" w14:textId="19832AF2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Pessoa corresponde a uma pessoa, caracterizada pelo seu nome, morada e número de contribuinte. Esta classe contém métodos para </w:t>
      </w:r>
      <w:r w:rsidRPr="00393966">
        <w:rPr>
          <w:rFonts w:asciiTheme="majorHAnsi" w:eastAsiaTheme="majorEastAsia" w:hAnsiTheme="majorHAnsi" w:cstheme="majorBidi"/>
          <w:b/>
          <w:bCs/>
          <w:i/>
          <w:iCs/>
          <w:color w:val="FF0000"/>
          <w:spacing w:val="-10"/>
          <w:kern w:val="28"/>
          <w:sz w:val="24"/>
          <w:szCs w:val="24"/>
          <w:u w:val="single"/>
        </w:rPr>
        <w:t>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Funcionario</w:t>
      </w:r>
      <w:proofErr w:type="spellEnd"/>
    </w:p>
    <w:p w14:paraId="344C9627" w14:textId="1AF4FAF0" w:rsidR="00D31C43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50C35E2E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5869B54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35DD5A51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7814566A" w14:textId="3801BDDB" w:rsidR="001F5562" w:rsidRDefault="001F5562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lastRenderedPageBreak/>
        <w:t>Cliente</w:t>
      </w:r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2E4FADE1" w14:textId="0399E7BF" w:rsidR="001F5562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Produto</w:t>
      </w:r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Receita</w:t>
      </w:r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Venda</w:t>
      </w:r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53EB5B4D" w14:textId="12CA7757" w:rsidR="00D97251" w:rsidRDefault="00D97251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  <w:br w:type="page"/>
      </w:r>
    </w:p>
    <w:p w14:paraId="7C50FD3F" w14:textId="77777777" w:rsidR="001F5562" w:rsidRDefault="001F5562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</w:p>
    <w:p w14:paraId="5D6C826E" w14:textId="26D49BA4" w:rsidR="00D97251" w:rsidRPr="00D97251" w:rsidRDefault="00CC5D46" w:rsidP="00CC5D46">
      <w:pPr>
        <w:pStyle w:val="TtulosSeces"/>
        <w:rPr>
          <w:u w:val="none"/>
        </w:rPr>
      </w:pPr>
      <w:r>
        <w:t>D</w:t>
      </w:r>
      <w:r w:rsidR="004258DC">
        <w:t>iagramas UML</w:t>
      </w:r>
    </w:p>
    <w:p w14:paraId="1B4C288F" w14:textId="77777777" w:rsidR="00D97251" w:rsidRDefault="00D97251" w:rsidP="00D97251">
      <w:pPr>
        <w:ind w:firstLine="708"/>
      </w:pPr>
    </w:p>
    <w:p w14:paraId="723460E4" w14:textId="77F99853" w:rsidR="00D97251" w:rsidRPr="00BA30EC" w:rsidRDefault="00BA30EC" w:rsidP="00D97251">
      <w:pPr>
        <w:ind w:firstLine="708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35DCAF" wp14:editId="7570E027">
                <wp:simplePos x="0" y="0"/>
                <wp:positionH relativeFrom="column">
                  <wp:posOffset>-226060</wp:posOffset>
                </wp:positionH>
                <wp:positionV relativeFrom="paragraph">
                  <wp:posOffset>3527425</wp:posOffset>
                </wp:positionV>
                <wp:extent cx="5852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D2EF" w14:textId="7B4541FA" w:rsidR="00BA30EC" w:rsidRPr="00BA30EC" w:rsidRDefault="00BA30EC" w:rsidP="00BA30E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DCAF" id="Caixa de texto 2" o:spid="_x0000_s1029" type="#_x0000_t202" style="position:absolute;left:0;text-align:left;margin-left:-17.8pt;margin-top:277.75pt;width:460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" stroked="f">
                <v:textbox style="mso-fit-shape-to-text:t" inset="0,0,0,0">
                  <w:txbxContent>
                    <w:p w14:paraId="6760D2EF" w14:textId="7B4541FA" w:rsidR="00BA30EC" w:rsidRPr="00BA30EC" w:rsidRDefault="00BA30EC" w:rsidP="00BA30EC">
                      <w:pPr>
                        <w:pStyle w:val="Legenda"/>
                        <w:jc w:val="center"/>
                        <w:rPr>
                          <w:b/>
                          <w:noProof/>
                          <w:sz w:val="22"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 Inicial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CBACBE4" wp14:editId="5F633C58">
            <wp:simplePos x="0" y="0"/>
            <wp:positionH relativeFrom="margin">
              <wp:align>center</wp:align>
            </wp:positionH>
            <wp:positionV relativeFrom="paragraph">
              <wp:posOffset>843280</wp:posOffset>
            </wp:positionV>
            <wp:extent cx="585216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de Farmac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1">
        <w:t xml:space="preserve">Os diagramas de UML realizados foram diagramas de classes. Foram realizados dois diagramas, um no início do projeto para organizar a estrutura que iríamos implementar, e outro no final, para ilustrar a estrutura implementada e comparar as diferenças com o objetivo inicial. Ambos os diagramas foram realizados com recurso à ferramenta Visual </w:t>
      </w:r>
      <w:proofErr w:type="spellStart"/>
      <w:r w:rsidR="00D97251">
        <w:t>Paradigm</w:t>
      </w:r>
      <w:proofErr w:type="spellEnd"/>
      <w:r w:rsidR="00D97251">
        <w:t>.</w:t>
      </w:r>
      <w:r>
        <w:t xml:space="preserve"> </w:t>
      </w:r>
      <w:bookmarkStart w:id="0" w:name="_GoBack"/>
      <w:bookmarkEnd w:id="0"/>
      <w:r>
        <w:t>Ambos os diagramas também vão ser enviados em anexo devido à possível dificuldade de visualização dos mesmos neste relatório.</w:t>
      </w:r>
    </w:p>
    <w:p w14:paraId="069FEDC2" w14:textId="4FDFDF40" w:rsidR="00BA30EC" w:rsidRDefault="00BA30EC"/>
    <w:p w14:paraId="1EE6604F" w14:textId="2A62D01C" w:rsidR="00CC5D46" w:rsidRDefault="00CC5D46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  <w:u w:val="single"/>
        </w:rPr>
      </w:pPr>
      <w:r>
        <w:br w:type="page"/>
      </w:r>
    </w:p>
    <w:p w14:paraId="11D5F405" w14:textId="1C6ABE77" w:rsidR="00CC5D46" w:rsidRDefault="00CC5D46" w:rsidP="00CC5D46">
      <w:pPr>
        <w:pStyle w:val="TtulosSeces"/>
        <w:rPr>
          <w:u w:val="none"/>
        </w:rPr>
      </w:pPr>
      <w:r>
        <w:lastRenderedPageBreak/>
        <w:t>Dificuldades</w:t>
      </w:r>
    </w:p>
    <w:p w14:paraId="4619A782" w14:textId="7D49514B" w:rsidR="00CC5D46" w:rsidRDefault="00CC5D46" w:rsidP="00D97251">
      <w:r>
        <w:tab/>
        <w:t xml:space="preserve">Encontramos algumas dificuldades </w:t>
      </w:r>
      <w:r w:rsidR="004258DC">
        <w:t xml:space="preserve">nos </w:t>
      </w:r>
      <w:proofErr w:type="spellStart"/>
      <w:r w:rsidR="004258DC">
        <w:t>includes</w:t>
      </w:r>
      <w:proofErr w:type="spellEnd"/>
      <w:r w:rsidR="004258DC">
        <w:t xml:space="preserve"> dos </w:t>
      </w:r>
      <w:proofErr w:type="spellStart"/>
      <w:r w:rsidR="004258DC">
        <w:t>header</w:t>
      </w:r>
      <w:proofErr w:type="spellEnd"/>
      <w:r w:rsidR="004258DC">
        <w:t xml:space="preserve"> files, uma vez que muitas classes eram incluídas noutras que também incluíam.</w:t>
      </w:r>
      <w:r w:rsidR="00D97251">
        <w:t xml:space="preserve"> </w:t>
      </w:r>
    </w:p>
    <w:p w14:paraId="00C09D6A" w14:textId="6730FDC7" w:rsidR="00D97251" w:rsidRDefault="00D97251" w:rsidP="00D97251">
      <w:r>
        <w:tab/>
        <w:t xml:space="preserve">Outras dificuldades que encontramos foi na exportação e importação dos dados, principalmente nesta última, uma vez que trabalhamos com muitos apontadores para objetos. Por exemplo, na classe </w:t>
      </w:r>
      <w:proofErr w:type="spellStart"/>
      <w:r>
        <w:t>Farmacia</w:t>
      </w:r>
      <w:proofErr w:type="spellEnd"/>
      <w:r>
        <w:t xml:space="preserve">, existem apontadores para objetos do tipo </w:t>
      </w:r>
      <w:proofErr w:type="spellStart"/>
      <w:r>
        <w:t>Funcionario</w:t>
      </w:r>
      <w:proofErr w:type="spellEnd"/>
      <w:r>
        <w:t xml:space="preserve">, nomeadamente o gerente e o diretor técnico da farmácia em causa. No momento de importar estes dados, como ainda não tínhamos importado os funcionários, tornou-se complicado gerir esta informação. Uma simples solução seria importar primeiro os objetos da classe </w:t>
      </w:r>
      <w:proofErr w:type="spellStart"/>
      <w:r>
        <w:t>Funcionario</w:t>
      </w:r>
      <w:proofErr w:type="spellEnd"/>
      <w:r>
        <w:t xml:space="preserve">, mas, como estes também incluíam apontadores para objetos do tipo </w:t>
      </w:r>
      <w:proofErr w:type="spellStart"/>
      <w:r>
        <w:t>Farmacia</w:t>
      </w:r>
      <w:proofErr w:type="spellEnd"/>
      <w:r>
        <w:t>, que gerou a dificuldade referida em cima, não seria eficiente fazer isto.</w:t>
      </w:r>
    </w:p>
    <w:p w14:paraId="5D8499DA" w14:textId="430F22E0" w:rsidR="00D97251" w:rsidRPr="00D97251" w:rsidRDefault="00D97251" w:rsidP="00D97251">
      <w:r>
        <w:tab/>
      </w:r>
    </w:p>
    <w:p w14:paraId="708F2585" w14:textId="0974F8BA" w:rsidR="004258DC" w:rsidRDefault="00CC5D46">
      <w:r>
        <w:br w:type="page"/>
      </w:r>
    </w:p>
    <w:p w14:paraId="3EA0BFBD" w14:textId="5636E3B5" w:rsidR="00D97251" w:rsidRDefault="00D97251" w:rsidP="00D97251">
      <w:pPr>
        <w:pStyle w:val="TtulosSeces"/>
      </w:pPr>
      <w:r>
        <w:rPr>
          <w:shd w:val="clear" w:color="auto" w:fill="F1F0F0"/>
        </w:rPr>
        <w:lastRenderedPageBreak/>
        <w:t>C</w:t>
      </w:r>
      <w:r>
        <w:rPr>
          <w:shd w:val="clear" w:color="auto" w:fill="F1F0F0"/>
        </w:rPr>
        <w:t>asos de aplicaç</w:t>
      </w:r>
      <w:r>
        <w:rPr>
          <w:shd w:val="clear" w:color="auto" w:fill="F1F0F0"/>
        </w:rPr>
        <w:t>ão</w:t>
      </w:r>
    </w:p>
    <w:p w14:paraId="6776AF3D" w14:textId="4A587581" w:rsidR="004258DC" w:rsidRDefault="004258DC">
      <w:r>
        <w:br w:type="page"/>
      </w:r>
    </w:p>
    <w:p w14:paraId="4429BA37" w14:textId="48E0E2BC" w:rsidR="009002B2" w:rsidRPr="009002B2" w:rsidRDefault="004258DC" w:rsidP="00CC5D46">
      <w:pPr>
        <w:pStyle w:val="TtulosSeces"/>
      </w:pPr>
      <w:r>
        <w:lastRenderedPageBreak/>
        <w:t>Contribuição dos Membros</w:t>
      </w:r>
    </w:p>
    <w:sectPr w:rsidR="009002B2" w:rsidRPr="009002B2" w:rsidSect="00B568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E34C7"/>
    <w:rsid w:val="00101A2D"/>
    <w:rsid w:val="001560B1"/>
    <w:rsid w:val="0018608C"/>
    <w:rsid w:val="001F5562"/>
    <w:rsid w:val="003804C3"/>
    <w:rsid w:val="003863A0"/>
    <w:rsid w:val="00393966"/>
    <w:rsid w:val="004258DC"/>
    <w:rsid w:val="004328E8"/>
    <w:rsid w:val="005719AE"/>
    <w:rsid w:val="005F0909"/>
    <w:rsid w:val="00794046"/>
    <w:rsid w:val="007E35BF"/>
    <w:rsid w:val="008B3C08"/>
    <w:rsid w:val="008B619A"/>
    <w:rsid w:val="008D1776"/>
    <w:rsid w:val="009002B2"/>
    <w:rsid w:val="00B50C2A"/>
    <w:rsid w:val="00B56895"/>
    <w:rsid w:val="00B609AC"/>
    <w:rsid w:val="00BA30EC"/>
    <w:rsid w:val="00C36757"/>
    <w:rsid w:val="00CC5D46"/>
    <w:rsid w:val="00D116A4"/>
    <w:rsid w:val="00D31C43"/>
    <w:rsid w:val="00D64E5A"/>
    <w:rsid w:val="00D97251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30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Pedro Esteves</cp:lastModifiedBy>
  <cp:revision>10</cp:revision>
  <dcterms:created xsi:type="dcterms:W3CDTF">2018-11-21T17:24:00Z</dcterms:created>
  <dcterms:modified xsi:type="dcterms:W3CDTF">2018-11-22T23:13:00Z</dcterms:modified>
</cp:coreProperties>
</file>