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18608C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18608C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1860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1860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F1E658" w14:textId="77777777" w:rsidR="00B56895" w:rsidRDefault="00B56895" w:rsidP="00B56895">
          <w:r>
            <w:br w:type="page"/>
          </w:r>
        </w:p>
      </w:sdtContent>
    </w:sdt>
    <w:p w14:paraId="2AB30519" w14:textId="245B3D46" w:rsidR="00794046" w:rsidRDefault="00B56895" w:rsidP="00B56895">
      <w:pPr>
        <w:pStyle w:val="TtulosSeces"/>
        <w:rPr>
          <w:u w:val="none"/>
        </w:rPr>
      </w:pPr>
      <w:r>
        <w:lastRenderedPageBreak/>
        <w:t>Descrição do Tema</w:t>
      </w:r>
    </w:p>
    <w:p w14:paraId="73A44DA7" w14:textId="77777777" w:rsidR="008B3C08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Default="005F0909" w:rsidP="005F0909">
      <w:pPr>
        <w:pStyle w:val="TtulosSeces"/>
        <w:rPr>
          <w:u w:val="none"/>
        </w:rPr>
      </w:pPr>
      <w:r>
        <w:lastRenderedPageBreak/>
        <w:t>Implementação</w:t>
      </w:r>
      <w:r w:rsidR="00D31C43">
        <w:t xml:space="preserve"> / Classes implementadas</w:t>
      </w:r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CadeiaFarmacias</w:t>
      </w:r>
      <w:proofErr w:type="spellEnd"/>
    </w:p>
    <w:p w14:paraId="4B6D4138" w14:textId="137C807F" w:rsidR="00D31C43" w:rsidRDefault="00D31C4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7B49935C" w:rsidR="00D31C43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Data</w:t>
      </w:r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Hora</w:t>
      </w:r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Farmacia</w:t>
      </w:r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Pessoa</w:t>
      </w:r>
    </w:p>
    <w:p w14:paraId="62D48F92" w14:textId="19832AF2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Pessoa corresponde a uma pessoa, caracterizada pelo seu nome, morada e número de contribuinte. Esta classe contém métodos para </w:t>
      </w:r>
      <w:r w:rsidRPr="00393966">
        <w:rPr>
          <w:rFonts w:asciiTheme="majorHAnsi" w:eastAsiaTheme="majorEastAsia" w:hAnsiTheme="majorHAnsi" w:cstheme="majorBidi"/>
          <w:b/>
          <w:bCs/>
          <w:i/>
          <w:iCs/>
          <w:color w:val="FF0000"/>
          <w:spacing w:val="-10"/>
          <w:kern w:val="28"/>
          <w:sz w:val="24"/>
          <w:szCs w:val="24"/>
          <w:u w:val="single"/>
        </w:rPr>
        <w:t>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Funcionario</w:t>
      </w:r>
      <w:proofErr w:type="spellEnd"/>
    </w:p>
    <w:p w14:paraId="344C9627" w14:textId="1AF4FAF0" w:rsidR="00D31C43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50C35E2E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5869B54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35DD5A51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7814566A" w14:textId="3801BDDB" w:rsidR="001F5562" w:rsidRDefault="001F5562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lastRenderedPageBreak/>
        <w:t>Cliente</w:t>
      </w:r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2E4FADE1" w14:textId="0399E7BF" w:rsidR="001F5562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Produto</w:t>
      </w:r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Receita</w:t>
      </w:r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Venda</w:t>
      </w:r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3EB5B4D" w14:textId="77777777" w:rsidR="001F5562" w:rsidRDefault="001F5562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</w:p>
    <w:p w14:paraId="399DA345" w14:textId="0902C4DB" w:rsidR="00CC5D46" w:rsidRPr="004258DC" w:rsidRDefault="00CC5D46" w:rsidP="00CC5D46">
      <w:pPr>
        <w:pStyle w:val="TtulosSeces"/>
      </w:pPr>
      <w:r>
        <w:t>D</w:t>
      </w:r>
      <w:r w:rsidR="004258DC">
        <w:t>iagramas UML</w:t>
      </w:r>
    </w:p>
    <w:p w14:paraId="1EE6604F" w14:textId="77777777" w:rsidR="00CC5D46" w:rsidRDefault="00CC5D46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11D5F405" w14:textId="1C6ABE77" w:rsidR="00CC5D46" w:rsidRDefault="00CC5D46" w:rsidP="00CC5D46">
      <w:pPr>
        <w:pStyle w:val="TtulosSeces"/>
        <w:rPr>
          <w:u w:val="none"/>
        </w:rPr>
      </w:pPr>
      <w:r>
        <w:lastRenderedPageBreak/>
        <w:t>Dificuldades</w:t>
      </w:r>
    </w:p>
    <w:p w14:paraId="4619A782" w14:textId="7C19CB47" w:rsidR="00CC5D46" w:rsidRPr="00CC5D46" w:rsidRDefault="00CC5D46" w:rsidP="00CC5D46">
      <w:pPr>
        <w:pStyle w:val="Texto"/>
      </w:pPr>
      <w:r>
        <w:tab/>
        <w:t xml:space="preserve">Encontramos algumas dificuldades </w:t>
      </w:r>
      <w:r w:rsidR="004258DC">
        <w:t xml:space="preserve">nos </w:t>
      </w:r>
      <w:proofErr w:type="spellStart"/>
      <w:r w:rsidR="004258DC">
        <w:t>includes</w:t>
      </w:r>
      <w:proofErr w:type="spellEnd"/>
      <w:r w:rsidR="004258DC">
        <w:t xml:space="preserve"> dos </w:t>
      </w:r>
      <w:proofErr w:type="spellStart"/>
      <w:r w:rsidR="004258DC">
        <w:t>header</w:t>
      </w:r>
      <w:proofErr w:type="spellEnd"/>
      <w:r w:rsidR="004258DC">
        <w:t xml:space="preserve"> files, uma vez que muitas classes eram incluídas noutras que também incluíam.</w:t>
      </w:r>
    </w:p>
    <w:p w14:paraId="708F2585" w14:textId="0974F8BA" w:rsidR="004258DC" w:rsidRDefault="00CC5D46">
      <w:r>
        <w:br w:type="page"/>
      </w:r>
    </w:p>
    <w:p w14:paraId="6776AF3D" w14:textId="77777777" w:rsidR="004258DC" w:rsidRDefault="004258DC">
      <w:r>
        <w:lastRenderedPageBreak/>
        <w:br w:type="page"/>
      </w:r>
      <w:bookmarkStart w:id="0" w:name="_GoBack"/>
      <w:bookmarkEnd w:id="0"/>
    </w:p>
    <w:p w14:paraId="4429BA37" w14:textId="48E0E2BC" w:rsidR="009002B2" w:rsidRPr="009002B2" w:rsidRDefault="004258DC" w:rsidP="00CC5D46">
      <w:pPr>
        <w:pStyle w:val="TtulosSeces"/>
      </w:pPr>
      <w:r>
        <w:lastRenderedPageBreak/>
        <w:t>Contribuição dos Membros</w:t>
      </w:r>
    </w:p>
    <w:sectPr w:rsidR="009002B2" w:rsidRPr="009002B2" w:rsidSect="00B568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E34C7"/>
    <w:rsid w:val="00101A2D"/>
    <w:rsid w:val="001560B1"/>
    <w:rsid w:val="0018608C"/>
    <w:rsid w:val="001F5562"/>
    <w:rsid w:val="003804C3"/>
    <w:rsid w:val="003863A0"/>
    <w:rsid w:val="00393966"/>
    <w:rsid w:val="004258DC"/>
    <w:rsid w:val="004328E8"/>
    <w:rsid w:val="005719AE"/>
    <w:rsid w:val="005F0909"/>
    <w:rsid w:val="00794046"/>
    <w:rsid w:val="007E35BF"/>
    <w:rsid w:val="008B3C08"/>
    <w:rsid w:val="008B619A"/>
    <w:rsid w:val="008D1776"/>
    <w:rsid w:val="009002B2"/>
    <w:rsid w:val="00B50C2A"/>
    <w:rsid w:val="00B56895"/>
    <w:rsid w:val="00B609AC"/>
    <w:rsid w:val="00C36757"/>
    <w:rsid w:val="00CC5D46"/>
    <w:rsid w:val="00D116A4"/>
    <w:rsid w:val="00D31C43"/>
    <w:rsid w:val="00D64E5A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Márcia Teixeira</cp:lastModifiedBy>
  <cp:revision>9</cp:revision>
  <dcterms:created xsi:type="dcterms:W3CDTF">2018-11-21T17:24:00Z</dcterms:created>
  <dcterms:modified xsi:type="dcterms:W3CDTF">2018-11-22T20:22:00Z</dcterms:modified>
</cp:coreProperties>
</file>