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982" w:rsidRPr="006536E2" w:rsidRDefault="00337633" w:rsidP="003D3A2B">
      <w:pPr>
        <w:spacing w:line="240" w:lineRule="auto"/>
        <w:jc w:val="center"/>
        <w:rPr>
          <w:sz w:val="32"/>
          <w:szCs w:val="40"/>
        </w:rPr>
      </w:pPr>
      <w:r w:rsidRPr="003A2060">
        <w:rPr>
          <w:sz w:val="28"/>
          <w:szCs w:val="40"/>
        </w:rPr>
        <w:t>POLITECHNIKA</w:t>
      </w:r>
      <w:r w:rsidRPr="006536E2">
        <w:rPr>
          <w:sz w:val="32"/>
          <w:szCs w:val="40"/>
        </w:rPr>
        <w:t xml:space="preserve"> </w:t>
      </w:r>
      <w:r w:rsidRPr="003A2060">
        <w:rPr>
          <w:sz w:val="28"/>
          <w:szCs w:val="40"/>
        </w:rPr>
        <w:t>ŁÓDZKA</w:t>
      </w:r>
    </w:p>
    <w:p w:rsidR="00337633" w:rsidRPr="00FD17C3" w:rsidRDefault="00337633" w:rsidP="003D3A2B">
      <w:pPr>
        <w:pStyle w:val="Podtytu"/>
        <w:spacing w:line="276" w:lineRule="auto"/>
        <w:rPr>
          <w:b w:val="0"/>
          <w:sz w:val="28"/>
          <w:szCs w:val="32"/>
        </w:rPr>
      </w:pPr>
      <w:r w:rsidRPr="00FD17C3">
        <w:rPr>
          <w:b w:val="0"/>
          <w:sz w:val="28"/>
          <w:szCs w:val="32"/>
        </w:rPr>
        <w:t>Wydział Elektrotechniki, Elektroniki, Informatyki i Automatyki</w:t>
      </w:r>
    </w:p>
    <w:p w:rsidR="00337633" w:rsidRPr="00FD17C3" w:rsidRDefault="00337633" w:rsidP="003D3A2B">
      <w:pPr>
        <w:pStyle w:val="Podtytu"/>
        <w:spacing w:line="276" w:lineRule="auto"/>
        <w:rPr>
          <w:b w:val="0"/>
          <w:sz w:val="28"/>
          <w:szCs w:val="32"/>
        </w:rPr>
      </w:pPr>
      <w:r w:rsidRPr="00FD17C3">
        <w:rPr>
          <w:b w:val="0"/>
          <w:sz w:val="28"/>
          <w:szCs w:val="32"/>
        </w:rPr>
        <w:t xml:space="preserve">Instytut </w:t>
      </w:r>
      <w:r w:rsidR="006536E2" w:rsidRPr="00FD17C3">
        <w:rPr>
          <w:b w:val="0"/>
          <w:sz w:val="28"/>
          <w:szCs w:val="32"/>
        </w:rPr>
        <w:t>Automatyki</w:t>
      </w:r>
    </w:p>
    <w:p w:rsidR="00337633" w:rsidRPr="00337633" w:rsidRDefault="00337633" w:rsidP="00337633">
      <w:pPr>
        <w:jc w:val="center"/>
        <w:rPr>
          <w:sz w:val="40"/>
          <w:szCs w:val="40"/>
        </w:rPr>
      </w:pPr>
    </w:p>
    <w:p w:rsidR="00376982" w:rsidRDefault="00376982" w:rsidP="00376982"/>
    <w:p w:rsidR="00884F72" w:rsidRPr="00337633" w:rsidRDefault="00884F72" w:rsidP="00376982">
      <w:pPr>
        <w:rPr>
          <w:sz w:val="30"/>
          <w:szCs w:val="30"/>
        </w:rPr>
      </w:pPr>
    </w:p>
    <w:p w:rsidR="00376982" w:rsidRPr="003A2060" w:rsidRDefault="00772A2A" w:rsidP="008B1C90">
      <w:pPr>
        <w:jc w:val="center"/>
        <w:rPr>
          <w:b/>
          <w:sz w:val="28"/>
          <w:szCs w:val="30"/>
        </w:rPr>
      </w:pPr>
      <w:r w:rsidRPr="003A2060">
        <w:rPr>
          <w:b/>
          <w:sz w:val="28"/>
          <w:szCs w:val="30"/>
        </w:rPr>
        <w:t xml:space="preserve">PRACA DYPLOMOWA </w:t>
      </w:r>
      <w:r w:rsidR="00021154">
        <w:rPr>
          <w:b/>
          <w:sz w:val="28"/>
          <w:szCs w:val="30"/>
        </w:rPr>
        <w:t>MAGISTERSKA</w:t>
      </w:r>
    </w:p>
    <w:p w:rsidR="00772A2A" w:rsidRPr="00772A2A" w:rsidRDefault="00772A2A" w:rsidP="00FD17C3">
      <w:pPr>
        <w:jc w:val="left"/>
        <w:rPr>
          <w:b/>
          <w:sz w:val="30"/>
          <w:szCs w:val="30"/>
        </w:rPr>
      </w:pPr>
    </w:p>
    <w:p w:rsidR="00884F72" w:rsidRPr="003A2060" w:rsidRDefault="004E7313" w:rsidP="008B1C90">
      <w:pPr>
        <w:spacing w:line="276" w:lineRule="auto"/>
        <w:jc w:val="center"/>
        <w:rPr>
          <w:sz w:val="32"/>
          <w:szCs w:val="32"/>
        </w:rPr>
      </w:pPr>
      <w:r>
        <w:rPr>
          <w:sz w:val="32"/>
          <w:szCs w:val="32"/>
        </w:rPr>
        <w:t>Projekt i realizacja systemu Internet Rzeczy w oparciu o chmurę obliczeniową</w:t>
      </w:r>
    </w:p>
    <w:p w:rsidR="003D3A2B" w:rsidRPr="004E7313" w:rsidRDefault="003D3A2B" w:rsidP="008B1C90">
      <w:pPr>
        <w:spacing w:line="276" w:lineRule="auto"/>
        <w:jc w:val="center"/>
        <w:rPr>
          <w:sz w:val="40"/>
          <w:szCs w:val="32"/>
          <w:lang w:val="en-US"/>
        </w:rPr>
      </w:pPr>
      <w:r w:rsidRPr="004E7313">
        <w:rPr>
          <w:sz w:val="28"/>
          <w:szCs w:val="32"/>
          <w:lang w:val="en-US"/>
        </w:rPr>
        <w:t>(</w:t>
      </w:r>
      <w:r w:rsidR="004E7313" w:rsidRPr="004E7313">
        <w:rPr>
          <w:sz w:val="28"/>
          <w:szCs w:val="32"/>
          <w:lang w:val="en-US"/>
        </w:rPr>
        <w:t>Design and implementation of</w:t>
      </w:r>
      <w:r w:rsidR="0002345D">
        <w:rPr>
          <w:sz w:val="28"/>
          <w:szCs w:val="32"/>
          <w:lang w:val="en-US"/>
        </w:rPr>
        <w:t xml:space="preserve"> Internet of Things System based</w:t>
      </w:r>
      <w:r w:rsidR="004E7313" w:rsidRPr="004E7313">
        <w:rPr>
          <w:sz w:val="28"/>
          <w:szCs w:val="32"/>
          <w:lang w:val="en-US"/>
        </w:rPr>
        <w:t xml:space="preserve"> on </w:t>
      </w:r>
      <w:r w:rsidR="009152C5">
        <w:rPr>
          <w:sz w:val="28"/>
          <w:szCs w:val="32"/>
          <w:lang w:val="en-US"/>
        </w:rPr>
        <w:t>cloud computing model</w:t>
      </w:r>
      <w:r w:rsidRPr="004E7313">
        <w:rPr>
          <w:sz w:val="28"/>
          <w:szCs w:val="32"/>
          <w:lang w:val="en-US"/>
        </w:rPr>
        <w:t>)</w:t>
      </w:r>
    </w:p>
    <w:p w:rsidR="00F52ADC" w:rsidRPr="004E7313" w:rsidRDefault="00F52ADC"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376982" w:rsidRPr="00A041F1" w:rsidRDefault="00F52ADC" w:rsidP="003D3A2B">
      <w:pPr>
        <w:spacing w:line="276" w:lineRule="auto"/>
        <w:jc w:val="center"/>
        <w:rPr>
          <w:sz w:val="28"/>
          <w:szCs w:val="32"/>
        </w:rPr>
      </w:pPr>
      <w:r w:rsidRPr="00A041F1">
        <w:rPr>
          <w:sz w:val="28"/>
          <w:szCs w:val="32"/>
        </w:rPr>
        <w:t>Marcin Jahn</w:t>
      </w:r>
    </w:p>
    <w:p w:rsidR="00B1132B" w:rsidRPr="00F52ADC" w:rsidRDefault="00021154" w:rsidP="003D3A2B">
      <w:pPr>
        <w:spacing w:line="276" w:lineRule="auto"/>
        <w:jc w:val="center"/>
        <w:rPr>
          <w:sz w:val="28"/>
          <w:szCs w:val="28"/>
        </w:rPr>
      </w:pPr>
      <w:r>
        <w:rPr>
          <w:sz w:val="28"/>
          <w:szCs w:val="28"/>
        </w:rPr>
        <w:t>214331</w:t>
      </w:r>
    </w:p>
    <w:p w:rsidR="00F52ADC" w:rsidRDefault="00F52ADC" w:rsidP="00376982">
      <w:pPr>
        <w:rPr>
          <w:i/>
          <w:iCs/>
        </w:rPr>
      </w:pPr>
    </w:p>
    <w:p w:rsidR="00F52ADC" w:rsidRDefault="00F52ADC" w:rsidP="00376982">
      <w:pPr>
        <w:rPr>
          <w:i/>
          <w:iCs/>
        </w:rPr>
      </w:pPr>
    </w:p>
    <w:p w:rsidR="00F52ADC" w:rsidRDefault="00F52ADC" w:rsidP="00376982">
      <w:pPr>
        <w:rPr>
          <w:i/>
          <w:iCs/>
        </w:rPr>
      </w:pPr>
    </w:p>
    <w:p w:rsidR="00F52ADC" w:rsidRPr="00F52ADC" w:rsidRDefault="00F52ADC" w:rsidP="00F52ADC">
      <w:pPr>
        <w:spacing w:line="276" w:lineRule="auto"/>
        <w:jc w:val="right"/>
        <w:rPr>
          <w:sz w:val="28"/>
          <w:szCs w:val="28"/>
        </w:rPr>
      </w:pPr>
      <w:r w:rsidRPr="00F52ADC">
        <w:rPr>
          <w:iCs/>
          <w:sz w:val="28"/>
          <w:szCs w:val="28"/>
        </w:rPr>
        <w:t>Opiekun pracy</w:t>
      </w:r>
      <w:r w:rsidRPr="00F52ADC">
        <w:rPr>
          <w:sz w:val="28"/>
          <w:szCs w:val="28"/>
        </w:rPr>
        <w:t>:</w:t>
      </w:r>
    </w:p>
    <w:p w:rsidR="00F52ADC" w:rsidRPr="00A041F1" w:rsidRDefault="00376982" w:rsidP="00F52ADC">
      <w:pPr>
        <w:spacing w:line="276" w:lineRule="auto"/>
        <w:jc w:val="right"/>
        <w:rPr>
          <w:bCs/>
        </w:rPr>
      </w:pPr>
      <w:r w:rsidRPr="00A041F1">
        <w:rPr>
          <w:bCs/>
          <w:sz w:val="28"/>
          <w:szCs w:val="28"/>
        </w:rPr>
        <w:t>dr inż. Jarosław Kacerka</w:t>
      </w:r>
    </w:p>
    <w:p w:rsidR="00F52ADC" w:rsidRDefault="00F52ADC" w:rsidP="00F52ADC">
      <w:pPr>
        <w:jc w:val="right"/>
        <w:rPr>
          <w:b/>
          <w:bCs/>
        </w:rPr>
      </w:pPr>
    </w:p>
    <w:p w:rsidR="00F52ADC" w:rsidRDefault="00F52ADC" w:rsidP="00F52ADC">
      <w:pPr>
        <w:jc w:val="right"/>
        <w:rPr>
          <w:b/>
          <w:bCs/>
        </w:rPr>
      </w:pPr>
    </w:p>
    <w:p w:rsidR="003A2060" w:rsidRDefault="003A2060" w:rsidP="00F52ADC">
      <w:pPr>
        <w:jc w:val="right"/>
        <w:rPr>
          <w:b/>
          <w:bCs/>
        </w:rPr>
      </w:pPr>
    </w:p>
    <w:p w:rsidR="00522641" w:rsidRDefault="00F52ADC" w:rsidP="001F44D8">
      <w:pPr>
        <w:jc w:val="center"/>
        <w:rPr>
          <w:bCs/>
          <w:color w:val="2E74B5" w:themeColor="accent1" w:themeShade="BF"/>
          <w:sz w:val="36"/>
          <w:szCs w:val="32"/>
        </w:rPr>
      </w:pPr>
      <w:r w:rsidRPr="00772A2A">
        <w:rPr>
          <w:bCs/>
          <w:sz w:val="28"/>
          <w:szCs w:val="32"/>
        </w:rPr>
        <w:t xml:space="preserve">Łódź, </w:t>
      </w:r>
      <w:r w:rsidR="00021154">
        <w:rPr>
          <w:bCs/>
          <w:sz w:val="28"/>
          <w:szCs w:val="32"/>
        </w:rPr>
        <w:t>Lipiec</w:t>
      </w:r>
      <w:r w:rsidRPr="00772A2A">
        <w:rPr>
          <w:bCs/>
          <w:sz w:val="28"/>
          <w:szCs w:val="32"/>
        </w:rPr>
        <w:t xml:space="preserve"> </w:t>
      </w:r>
      <w:r w:rsidR="00021154">
        <w:rPr>
          <w:bCs/>
          <w:sz w:val="28"/>
          <w:szCs w:val="32"/>
        </w:rPr>
        <w:t>2018</w:t>
      </w:r>
    </w:p>
    <w:p w:rsidR="000B3C97" w:rsidRDefault="000B3C97">
      <w:pPr>
        <w:spacing w:before="0" w:after="160" w:line="259" w:lineRule="auto"/>
        <w:jc w:val="left"/>
        <w:rPr>
          <w:bCs/>
          <w:color w:val="2E74B5" w:themeColor="accent1" w:themeShade="BF"/>
          <w:sz w:val="36"/>
          <w:szCs w:val="32"/>
        </w:rPr>
      </w:pPr>
      <w:r>
        <w:rPr>
          <w:bCs/>
          <w:color w:val="2E74B5" w:themeColor="accent1" w:themeShade="BF"/>
          <w:sz w:val="36"/>
          <w:szCs w:val="32"/>
        </w:rPr>
        <w:lastRenderedPageBreak/>
        <w:br w:type="page"/>
      </w:r>
    </w:p>
    <w:p w:rsidR="001F44D8" w:rsidRDefault="001F44D8" w:rsidP="00DC5E7A">
      <w:pPr>
        <w:jc w:val="left"/>
        <w:rPr>
          <w:bCs/>
          <w:color w:val="2E74B5" w:themeColor="accent1" w:themeShade="BF"/>
          <w:sz w:val="36"/>
          <w:szCs w:val="32"/>
        </w:rPr>
        <w:sectPr w:rsidR="001F44D8" w:rsidSect="003B766C">
          <w:headerReference w:type="default" r:id="rId8"/>
          <w:footerReference w:type="even" r:id="rId9"/>
          <w:footerReference w:type="default" r:id="rId10"/>
          <w:footerReference w:type="first" r:id="rId11"/>
          <w:pgSz w:w="11906" w:h="16838"/>
          <w:pgMar w:top="1417" w:right="1417" w:bottom="1417" w:left="1417" w:header="708" w:footer="708" w:gutter="0"/>
          <w:pgNumType w:start="1"/>
          <w:cols w:space="708"/>
          <w:titlePg/>
          <w:docGrid w:linePitch="360"/>
        </w:sectPr>
      </w:pPr>
    </w:p>
    <w:p w:rsidR="00DC5E7A" w:rsidRPr="00DC5E7A" w:rsidRDefault="00DC5E7A" w:rsidP="00DC5E7A">
      <w:pPr>
        <w:jc w:val="left"/>
        <w:rPr>
          <w:bCs/>
          <w:color w:val="2E74B5" w:themeColor="accent1" w:themeShade="BF"/>
          <w:sz w:val="36"/>
          <w:szCs w:val="32"/>
        </w:rPr>
      </w:pPr>
      <w:r w:rsidRPr="00DC5E7A">
        <w:rPr>
          <w:bCs/>
          <w:color w:val="2E74B5" w:themeColor="accent1" w:themeShade="BF"/>
          <w:sz w:val="36"/>
          <w:szCs w:val="32"/>
        </w:rPr>
        <w:lastRenderedPageBreak/>
        <w:t>Spis treści</w:t>
      </w:r>
    </w:p>
    <w:bookmarkStart w:id="0" w:name="_GoBack"/>
    <w:bookmarkEnd w:id="0"/>
    <w:p w:rsidR="00D20071" w:rsidRDefault="00DC5E7A">
      <w:pPr>
        <w:pStyle w:val="Spistreci1"/>
        <w:tabs>
          <w:tab w:val="left" w:pos="480"/>
          <w:tab w:val="right" w:leader="dot" w:pos="9062"/>
        </w:tabs>
        <w:rPr>
          <w:rFonts w:asciiTheme="minorHAnsi" w:eastAsiaTheme="minorEastAsia" w:hAnsiTheme="minorHAnsi" w:cstheme="minorBidi"/>
          <w:b w:val="0"/>
          <w:bCs w:val="0"/>
          <w:caps w:val="0"/>
          <w:noProof/>
        </w:rPr>
      </w:pPr>
      <w:r>
        <w:rPr>
          <w:b w:val="0"/>
          <w:caps w:val="0"/>
          <w:sz w:val="28"/>
          <w:szCs w:val="32"/>
        </w:rPr>
        <w:fldChar w:fldCharType="begin"/>
      </w:r>
      <w:r>
        <w:rPr>
          <w:b w:val="0"/>
          <w:caps w:val="0"/>
          <w:sz w:val="28"/>
          <w:szCs w:val="32"/>
        </w:rPr>
        <w:instrText xml:space="preserve"> TOC \o \h \z \u </w:instrText>
      </w:r>
      <w:r>
        <w:rPr>
          <w:b w:val="0"/>
          <w:caps w:val="0"/>
          <w:sz w:val="28"/>
          <w:szCs w:val="32"/>
        </w:rPr>
        <w:fldChar w:fldCharType="separate"/>
      </w:r>
      <w:hyperlink w:anchor="_Toc522652438" w:history="1">
        <w:r w:rsidR="00D20071" w:rsidRPr="00A03E5F">
          <w:rPr>
            <w:rStyle w:val="Hipercze"/>
            <w:rFonts w:eastAsiaTheme="majorEastAsia"/>
            <w:noProof/>
          </w:rPr>
          <w:t>1</w:t>
        </w:r>
        <w:r w:rsidR="00D20071">
          <w:rPr>
            <w:rFonts w:asciiTheme="minorHAnsi" w:eastAsiaTheme="minorEastAsia" w:hAnsiTheme="minorHAnsi" w:cstheme="minorBidi"/>
            <w:b w:val="0"/>
            <w:bCs w:val="0"/>
            <w:caps w:val="0"/>
            <w:noProof/>
          </w:rPr>
          <w:tab/>
        </w:r>
        <w:r w:rsidR="00D20071" w:rsidRPr="00A03E5F">
          <w:rPr>
            <w:rStyle w:val="Hipercze"/>
            <w:rFonts w:eastAsiaTheme="majorEastAsia"/>
            <w:noProof/>
          </w:rPr>
          <w:t>Wstęp</w:t>
        </w:r>
        <w:r w:rsidR="00D20071">
          <w:rPr>
            <w:noProof/>
            <w:webHidden/>
          </w:rPr>
          <w:tab/>
        </w:r>
        <w:r w:rsidR="00D20071">
          <w:rPr>
            <w:noProof/>
            <w:webHidden/>
          </w:rPr>
          <w:fldChar w:fldCharType="begin"/>
        </w:r>
        <w:r w:rsidR="00D20071">
          <w:rPr>
            <w:noProof/>
            <w:webHidden/>
          </w:rPr>
          <w:instrText xml:space="preserve"> PAGEREF _Toc522652438 \h </w:instrText>
        </w:r>
        <w:r w:rsidR="00D20071">
          <w:rPr>
            <w:noProof/>
            <w:webHidden/>
          </w:rPr>
        </w:r>
        <w:r w:rsidR="00D20071">
          <w:rPr>
            <w:noProof/>
            <w:webHidden/>
          </w:rPr>
          <w:fldChar w:fldCharType="separate"/>
        </w:r>
        <w:r w:rsidR="00D20071">
          <w:rPr>
            <w:noProof/>
            <w:webHidden/>
          </w:rPr>
          <w:t>5</w:t>
        </w:r>
        <w:r w:rsidR="00D20071">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39" w:history="1">
        <w:r w:rsidRPr="00A03E5F">
          <w:rPr>
            <w:rStyle w:val="Hipercze"/>
            <w:rFonts w:eastAsiaTheme="majorEastAsia"/>
            <w:noProof/>
          </w:rPr>
          <w:t>1.1</w:t>
        </w:r>
        <w:r>
          <w:rPr>
            <w:rFonts w:eastAsiaTheme="minorEastAsia" w:cstheme="minorBidi"/>
            <w:b w:val="0"/>
            <w:bCs w:val="0"/>
            <w:noProof/>
            <w:sz w:val="24"/>
            <w:szCs w:val="24"/>
          </w:rPr>
          <w:tab/>
        </w:r>
        <w:r w:rsidRPr="00A03E5F">
          <w:rPr>
            <w:rStyle w:val="Hipercze"/>
            <w:rFonts w:eastAsiaTheme="majorEastAsia"/>
            <w:noProof/>
          </w:rPr>
          <w:t>Cel i zakres pracy</w:t>
        </w:r>
        <w:r>
          <w:rPr>
            <w:noProof/>
            <w:webHidden/>
          </w:rPr>
          <w:tab/>
        </w:r>
        <w:r>
          <w:rPr>
            <w:noProof/>
            <w:webHidden/>
          </w:rPr>
          <w:fldChar w:fldCharType="begin"/>
        </w:r>
        <w:r>
          <w:rPr>
            <w:noProof/>
            <w:webHidden/>
          </w:rPr>
          <w:instrText xml:space="preserve"> PAGEREF _Toc522652439 \h </w:instrText>
        </w:r>
        <w:r>
          <w:rPr>
            <w:noProof/>
            <w:webHidden/>
          </w:rPr>
        </w:r>
        <w:r>
          <w:rPr>
            <w:noProof/>
            <w:webHidden/>
          </w:rPr>
          <w:fldChar w:fldCharType="separate"/>
        </w:r>
        <w:r>
          <w:rPr>
            <w:noProof/>
            <w:webHidden/>
          </w:rPr>
          <w:t>6</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40" w:history="1">
        <w:r w:rsidRPr="00A03E5F">
          <w:rPr>
            <w:rStyle w:val="Hipercze"/>
            <w:rFonts w:eastAsiaTheme="majorEastAsia"/>
            <w:noProof/>
          </w:rPr>
          <w:t>1.2</w:t>
        </w:r>
        <w:r>
          <w:rPr>
            <w:rFonts w:eastAsiaTheme="minorEastAsia" w:cstheme="minorBidi"/>
            <w:b w:val="0"/>
            <w:bCs w:val="0"/>
            <w:noProof/>
            <w:sz w:val="24"/>
            <w:szCs w:val="24"/>
          </w:rPr>
          <w:tab/>
        </w:r>
        <w:r w:rsidRPr="00A03E5F">
          <w:rPr>
            <w:rStyle w:val="Hipercze"/>
            <w:rFonts w:eastAsiaTheme="majorEastAsia"/>
            <w:noProof/>
          </w:rPr>
          <w:t>Przegląd rozwiązań obecnych na rynku</w:t>
        </w:r>
        <w:r>
          <w:rPr>
            <w:noProof/>
            <w:webHidden/>
          </w:rPr>
          <w:tab/>
        </w:r>
        <w:r>
          <w:rPr>
            <w:noProof/>
            <w:webHidden/>
          </w:rPr>
          <w:fldChar w:fldCharType="begin"/>
        </w:r>
        <w:r>
          <w:rPr>
            <w:noProof/>
            <w:webHidden/>
          </w:rPr>
          <w:instrText xml:space="preserve"> PAGEREF _Toc522652440 \h </w:instrText>
        </w:r>
        <w:r>
          <w:rPr>
            <w:noProof/>
            <w:webHidden/>
          </w:rPr>
        </w:r>
        <w:r>
          <w:rPr>
            <w:noProof/>
            <w:webHidden/>
          </w:rPr>
          <w:fldChar w:fldCharType="separate"/>
        </w:r>
        <w:r>
          <w:rPr>
            <w:noProof/>
            <w:webHidden/>
          </w:rPr>
          <w:t>8</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41" w:history="1">
        <w:r w:rsidRPr="00A03E5F">
          <w:rPr>
            <w:rStyle w:val="Hipercze"/>
            <w:rFonts w:eastAsiaTheme="majorEastAsia"/>
            <w:noProof/>
          </w:rPr>
          <w:t>1.2.1</w:t>
        </w:r>
        <w:r>
          <w:rPr>
            <w:rFonts w:eastAsiaTheme="minorEastAsia" w:cstheme="minorBidi"/>
            <w:noProof/>
            <w:sz w:val="24"/>
            <w:szCs w:val="24"/>
          </w:rPr>
          <w:tab/>
        </w:r>
        <w:r w:rsidRPr="00A03E5F">
          <w:rPr>
            <w:rStyle w:val="Hipercze"/>
            <w:rFonts w:eastAsiaTheme="majorEastAsia"/>
            <w:noProof/>
          </w:rPr>
          <w:t>IFTTT</w:t>
        </w:r>
        <w:r>
          <w:rPr>
            <w:noProof/>
            <w:webHidden/>
          </w:rPr>
          <w:tab/>
        </w:r>
        <w:r>
          <w:rPr>
            <w:noProof/>
            <w:webHidden/>
          </w:rPr>
          <w:fldChar w:fldCharType="begin"/>
        </w:r>
        <w:r>
          <w:rPr>
            <w:noProof/>
            <w:webHidden/>
          </w:rPr>
          <w:instrText xml:space="preserve"> PAGEREF _Toc522652441 \h </w:instrText>
        </w:r>
        <w:r>
          <w:rPr>
            <w:noProof/>
            <w:webHidden/>
          </w:rPr>
        </w:r>
        <w:r>
          <w:rPr>
            <w:noProof/>
            <w:webHidden/>
          </w:rPr>
          <w:fldChar w:fldCharType="separate"/>
        </w:r>
        <w:r>
          <w:rPr>
            <w:noProof/>
            <w:webHidden/>
          </w:rPr>
          <w:t>8</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42" w:history="1">
        <w:r w:rsidRPr="00A03E5F">
          <w:rPr>
            <w:rStyle w:val="Hipercze"/>
            <w:rFonts w:eastAsiaTheme="majorEastAsia"/>
            <w:noProof/>
          </w:rPr>
          <w:t>1.2.2</w:t>
        </w:r>
        <w:r>
          <w:rPr>
            <w:rFonts w:eastAsiaTheme="minorEastAsia" w:cstheme="minorBidi"/>
            <w:noProof/>
            <w:sz w:val="24"/>
            <w:szCs w:val="24"/>
          </w:rPr>
          <w:tab/>
        </w:r>
        <w:r w:rsidRPr="00A03E5F">
          <w:rPr>
            <w:rStyle w:val="Hipercze"/>
            <w:rFonts w:eastAsiaTheme="majorEastAsia"/>
            <w:noProof/>
          </w:rPr>
          <w:t>Microsoft Flow</w:t>
        </w:r>
        <w:r>
          <w:rPr>
            <w:noProof/>
            <w:webHidden/>
          </w:rPr>
          <w:tab/>
        </w:r>
        <w:r>
          <w:rPr>
            <w:noProof/>
            <w:webHidden/>
          </w:rPr>
          <w:fldChar w:fldCharType="begin"/>
        </w:r>
        <w:r>
          <w:rPr>
            <w:noProof/>
            <w:webHidden/>
          </w:rPr>
          <w:instrText xml:space="preserve"> PAGEREF _Toc522652442 \h </w:instrText>
        </w:r>
        <w:r>
          <w:rPr>
            <w:noProof/>
            <w:webHidden/>
          </w:rPr>
        </w:r>
        <w:r>
          <w:rPr>
            <w:noProof/>
            <w:webHidden/>
          </w:rPr>
          <w:fldChar w:fldCharType="separate"/>
        </w:r>
        <w:r>
          <w:rPr>
            <w:noProof/>
            <w:webHidden/>
          </w:rPr>
          <w:t>9</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43" w:history="1">
        <w:r w:rsidRPr="00A03E5F">
          <w:rPr>
            <w:rStyle w:val="Hipercze"/>
            <w:rFonts w:eastAsiaTheme="majorEastAsia"/>
            <w:noProof/>
          </w:rPr>
          <w:t>1.2.3</w:t>
        </w:r>
        <w:r>
          <w:rPr>
            <w:rFonts w:eastAsiaTheme="minorEastAsia" w:cstheme="minorBidi"/>
            <w:noProof/>
            <w:sz w:val="24"/>
            <w:szCs w:val="24"/>
          </w:rPr>
          <w:tab/>
        </w:r>
        <w:r w:rsidRPr="00A03E5F">
          <w:rPr>
            <w:rStyle w:val="Hipercze"/>
            <w:rFonts w:eastAsiaTheme="majorEastAsia"/>
            <w:noProof/>
          </w:rPr>
          <w:t>Ubidots</w:t>
        </w:r>
        <w:r>
          <w:rPr>
            <w:noProof/>
            <w:webHidden/>
          </w:rPr>
          <w:tab/>
        </w:r>
        <w:r>
          <w:rPr>
            <w:noProof/>
            <w:webHidden/>
          </w:rPr>
          <w:fldChar w:fldCharType="begin"/>
        </w:r>
        <w:r>
          <w:rPr>
            <w:noProof/>
            <w:webHidden/>
          </w:rPr>
          <w:instrText xml:space="preserve"> PAGEREF _Toc522652443 \h </w:instrText>
        </w:r>
        <w:r>
          <w:rPr>
            <w:noProof/>
            <w:webHidden/>
          </w:rPr>
        </w:r>
        <w:r>
          <w:rPr>
            <w:noProof/>
            <w:webHidden/>
          </w:rPr>
          <w:fldChar w:fldCharType="separate"/>
        </w:r>
        <w:r>
          <w:rPr>
            <w:noProof/>
            <w:webHidden/>
          </w:rPr>
          <w:t>10</w:t>
        </w:r>
        <w:r>
          <w:rPr>
            <w:noProof/>
            <w:webHidden/>
          </w:rPr>
          <w:fldChar w:fldCharType="end"/>
        </w:r>
      </w:hyperlink>
    </w:p>
    <w:p w:rsidR="00D20071" w:rsidRDefault="00D20071">
      <w:pPr>
        <w:pStyle w:val="Spistreci1"/>
        <w:tabs>
          <w:tab w:val="left" w:pos="480"/>
          <w:tab w:val="right" w:leader="dot" w:pos="9062"/>
        </w:tabs>
        <w:rPr>
          <w:rFonts w:asciiTheme="minorHAnsi" w:eastAsiaTheme="minorEastAsia" w:hAnsiTheme="minorHAnsi" w:cstheme="minorBidi"/>
          <w:b w:val="0"/>
          <w:bCs w:val="0"/>
          <w:caps w:val="0"/>
          <w:noProof/>
        </w:rPr>
      </w:pPr>
      <w:hyperlink w:anchor="_Toc522652444" w:history="1">
        <w:r w:rsidRPr="00A03E5F">
          <w:rPr>
            <w:rStyle w:val="Hipercze"/>
            <w:rFonts w:eastAsiaTheme="majorEastAsia"/>
            <w:noProof/>
          </w:rPr>
          <w:t>2</w:t>
        </w:r>
        <w:r>
          <w:rPr>
            <w:rFonts w:asciiTheme="minorHAnsi" w:eastAsiaTheme="minorEastAsia" w:hAnsiTheme="minorHAnsi" w:cstheme="minorBidi"/>
            <w:b w:val="0"/>
            <w:bCs w:val="0"/>
            <w:caps w:val="0"/>
            <w:noProof/>
          </w:rPr>
          <w:tab/>
        </w:r>
        <w:r w:rsidRPr="00A03E5F">
          <w:rPr>
            <w:rStyle w:val="Hipercze"/>
            <w:rFonts w:eastAsiaTheme="majorEastAsia"/>
            <w:noProof/>
          </w:rPr>
          <w:t>Usługi chmurowe</w:t>
        </w:r>
        <w:r>
          <w:rPr>
            <w:noProof/>
            <w:webHidden/>
          </w:rPr>
          <w:tab/>
        </w:r>
        <w:r>
          <w:rPr>
            <w:noProof/>
            <w:webHidden/>
          </w:rPr>
          <w:fldChar w:fldCharType="begin"/>
        </w:r>
        <w:r>
          <w:rPr>
            <w:noProof/>
            <w:webHidden/>
          </w:rPr>
          <w:instrText xml:space="preserve"> PAGEREF _Toc522652444 \h </w:instrText>
        </w:r>
        <w:r>
          <w:rPr>
            <w:noProof/>
            <w:webHidden/>
          </w:rPr>
        </w:r>
        <w:r>
          <w:rPr>
            <w:noProof/>
            <w:webHidden/>
          </w:rPr>
          <w:fldChar w:fldCharType="separate"/>
        </w:r>
        <w:r>
          <w:rPr>
            <w:noProof/>
            <w:webHidden/>
          </w:rPr>
          <w:t>11</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45" w:history="1">
        <w:r w:rsidRPr="00A03E5F">
          <w:rPr>
            <w:rStyle w:val="Hipercze"/>
            <w:rFonts w:eastAsiaTheme="majorEastAsia"/>
            <w:noProof/>
          </w:rPr>
          <w:t>2.1</w:t>
        </w:r>
        <w:r>
          <w:rPr>
            <w:rFonts w:eastAsiaTheme="minorEastAsia" w:cstheme="minorBidi"/>
            <w:b w:val="0"/>
            <w:bCs w:val="0"/>
            <w:noProof/>
            <w:sz w:val="24"/>
            <w:szCs w:val="24"/>
          </w:rPr>
          <w:tab/>
        </w:r>
        <w:r w:rsidRPr="00A03E5F">
          <w:rPr>
            <w:rStyle w:val="Hipercze"/>
            <w:rFonts w:eastAsiaTheme="majorEastAsia"/>
            <w:noProof/>
          </w:rPr>
          <w:t>Dostępne serwisy</w:t>
        </w:r>
        <w:r>
          <w:rPr>
            <w:noProof/>
            <w:webHidden/>
          </w:rPr>
          <w:tab/>
        </w:r>
        <w:r>
          <w:rPr>
            <w:noProof/>
            <w:webHidden/>
          </w:rPr>
          <w:fldChar w:fldCharType="begin"/>
        </w:r>
        <w:r>
          <w:rPr>
            <w:noProof/>
            <w:webHidden/>
          </w:rPr>
          <w:instrText xml:space="preserve"> PAGEREF _Toc522652445 \h </w:instrText>
        </w:r>
        <w:r>
          <w:rPr>
            <w:noProof/>
            <w:webHidden/>
          </w:rPr>
        </w:r>
        <w:r>
          <w:rPr>
            <w:noProof/>
            <w:webHidden/>
          </w:rPr>
          <w:fldChar w:fldCharType="separate"/>
        </w:r>
        <w:r>
          <w:rPr>
            <w:noProof/>
            <w:webHidden/>
          </w:rPr>
          <w:t>11</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46" w:history="1">
        <w:r w:rsidRPr="00A03E5F">
          <w:rPr>
            <w:rStyle w:val="Hipercze"/>
            <w:rFonts w:eastAsiaTheme="majorEastAsia"/>
            <w:noProof/>
          </w:rPr>
          <w:t>2.2</w:t>
        </w:r>
        <w:r>
          <w:rPr>
            <w:rFonts w:eastAsiaTheme="minorEastAsia" w:cstheme="minorBidi"/>
            <w:b w:val="0"/>
            <w:bCs w:val="0"/>
            <w:noProof/>
            <w:sz w:val="24"/>
            <w:szCs w:val="24"/>
          </w:rPr>
          <w:tab/>
        </w:r>
        <w:r w:rsidRPr="00A03E5F">
          <w:rPr>
            <w:rStyle w:val="Hipercze"/>
            <w:rFonts w:eastAsiaTheme="majorEastAsia"/>
            <w:noProof/>
          </w:rPr>
          <w:t>Dostawcy usług chmurowych</w:t>
        </w:r>
        <w:r>
          <w:rPr>
            <w:noProof/>
            <w:webHidden/>
          </w:rPr>
          <w:tab/>
        </w:r>
        <w:r>
          <w:rPr>
            <w:noProof/>
            <w:webHidden/>
          </w:rPr>
          <w:fldChar w:fldCharType="begin"/>
        </w:r>
        <w:r>
          <w:rPr>
            <w:noProof/>
            <w:webHidden/>
          </w:rPr>
          <w:instrText xml:space="preserve"> PAGEREF _Toc522652446 \h </w:instrText>
        </w:r>
        <w:r>
          <w:rPr>
            <w:noProof/>
            <w:webHidden/>
          </w:rPr>
        </w:r>
        <w:r>
          <w:rPr>
            <w:noProof/>
            <w:webHidden/>
          </w:rPr>
          <w:fldChar w:fldCharType="separate"/>
        </w:r>
        <w:r>
          <w:rPr>
            <w:noProof/>
            <w:webHidden/>
          </w:rPr>
          <w:t>12</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47" w:history="1">
        <w:r w:rsidRPr="00A03E5F">
          <w:rPr>
            <w:rStyle w:val="Hipercze"/>
            <w:rFonts w:eastAsiaTheme="majorEastAsia"/>
            <w:noProof/>
          </w:rPr>
          <w:t>2.2.1</w:t>
        </w:r>
        <w:r>
          <w:rPr>
            <w:rFonts w:eastAsiaTheme="minorEastAsia" w:cstheme="minorBidi"/>
            <w:noProof/>
            <w:sz w:val="24"/>
            <w:szCs w:val="24"/>
          </w:rPr>
          <w:tab/>
        </w:r>
        <w:r w:rsidRPr="00A03E5F">
          <w:rPr>
            <w:rStyle w:val="Hipercze"/>
            <w:rFonts w:eastAsiaTheme="majorEastAsia"/>
            <w:noProof/>
          </w:rPr>
          <w:t>IBM Watson</w:t>
        </w:r>
        <w:r>
          <w:rPr>
            <w:noProof/>
            <w:webHidden/>
          </w:rPr>
          <w:tab/>
        </w:r>
        <w:r>
          <w:rPr>
            <w:noProof/>
            <w:webHidden/>
          </w:rPr>
          <w:fldChar w:fldCharType="begin"/>
        </w:r>
        <w:r>
          <w:rPr>
            <w:noProof/>
            <w:webHidden/>
          </w:rPr>
          <w:instrText xml:space="preserve"> PAGEREF _Toc522652447 \h </w:instrText>
        </w:r>
        <w:r>
          <w:rPr>
            <w:noProof/>
            <w:webHidden/>
          </w:rPr>
        </w:r>
        <w:r>
          <w:rPr>
            <w:noProof/>
            <w:webHidden/>
          </w:rPr>
          <w:fldChar w:fldCharType="separate"/>
        </w:r>
        <w:r>
          <w:rPr>
            <w:noProof/>
            <w:webHidden/>
          </w:rPr>
          <w:t>13</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48" w:history="1">
        <w:r w:rsidRPr="00A03E5F">
          <w:rPr>
            <w:rStyle w:val="Hipercze"/>
            <w:rFonts w:eastAsiaTheme="majorEastAsia"/>
            <w:noProof/>
          </w:rPr>
          <w:t>2.2.2</w:t>
        </w:r>
        <w:r>
          <w:rPr>
            <w:rFonts w:eastAsiaTheme="minorEastAsia" w:cstheme="minorBidi"/>
            <w:noProof/>
            <w:sz w:val="24"/>
            <w:szCs w:val="24"/>
          </w:rPr>
          <w:tab/>
        </w:r>
        <w:r w:rsidRPr="00A03E5F">
          <w:rPr>
            <w:rStyle w:val="Hipercze"/>
            <w:rFonts w:eastAsiaTheme="majorEastAsia"/>
            <w:noProof/>
          </w:rPr>
          <w:t>Microsoft Azure</w:t>
        </w:r>
        <w:r>
          <w:rPr>
            <w:noProof/>
            <w:webHidden/>
          </w:rPr>
          <w:tab/>
        </w:r>
        <w:r>
          <w:rPr>
            <w:noProof/>
            <w:webHidden/>
          </w:rPr>
          <w:fldChar w:fldCharType="begin"/>
        </w:r>
        <w:r>
          <w:rPr>
            <w:noProof/>
            <w:webHidden/>
          </w:rPr>
          <w:instrText xml:space="preserve"> PAGEREF _Toc522652448 \h </w:instrText>
        </w:r>
        <w:r>
          <w:rPr>
            <w:noProof/>
            <w:webHidden/>
          </w:rPr>
        </w:r>
        <w:r>
          <w:rPr>
            <w:noProof/>
            <w:webHidden/>
          </w:rPr>
          <w:fldChar w:fldCharType="separate"/>
        </w:r>
        <w:r>
          <w:rPr>
            <w:noProof/>
            <w:webHidden/>
          </w:rPr>
          <w:t>13</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49" w:history="1">
        <w:r w:rsidRPr="00A03E5F">
          <w:rPr>
            <w:rStyle w:val="Hipercze"/>
            <w:rFonts w:eastAsiaTheme="majorEastAsia"/>
            <w:noProof/>
          </w:rPr>
          <w:t>2.2.3</w:t>
        </w:r>
        <w:r>
          <w:rPr>
            <w:rFonts w:eastAsiaTheme="minorEastAsia" w:cstheme="minorBidi"/>
            <w:noProof/>
            <w:sz w:val="24"/>
            <w:szCs w:val="24"/>
          </w:rPr>
          <w:tab/>
        </w:r>
        <w:r w:rsidRPr="00A03E5F">
          <w:rPr>
            <w:rStyle w:val="Hipercze"/>
            <w:rFonts w:eastAsiaTheme="majorEastAsia"/>
            <w:noProof/>
          </w:rPr>
          <w:t>Amazon AWS</w:t>
        </w:r>
        <w:r>
          <w:rPr>
            <w:noProof/>
            <w:webHidden/>
          </w:rPr>
          <w:tab/>
        </w:r>
        <w:r>
          <w:rPr>
            <w:noProof/>
            <w:webHidden/>
          </w:rPr>
          <w:fldChar w:fldCharType="begin"/>
        </w:r>
        <w:r>
          <w:rPr>
            <w:noProof/>
            <w:webHidden/>
          </w:rPr>
          <w:instrText xml:space="preserve"> PAGEREF _Toc522652449 \h </w:instrText>
        </w:r>
        <w:r>
          <w:rPr>
            <w:noProof/>
            <w:webHidden/>
          </w:rPr>
        </w:r>
        <w:r>
          <w:rPr>
            <w:noProof/>
            <w:webHidden/>
          </w:rPr>
          <w:fldChar w:fldCharType="separate"/>
        </w:r>
        <w:r>
          <w:rPr>
            <w:noProof/>
            <w:webHidden/>
          </w:rPr>
          <w:t>14</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50" w:history="1">
        <w:r w:rsidRPr="00A03E5F">
          <w:rPr>
            <w:rStyle w:val="Hipercze"/>
            <w:rFonts w:eastAsiaTheme="majorEastAsia"/>
            <w:noProof/>
          </w:rPr>
          <w:t>2.3</w:t>
        </w:r>
        <w:r>
          <w:rPr>
            <w:rFonts w:eastAsiaTheme="minorEastAsia" w:cstheme="minorBidi"/>
            <w:b w:val="0"/>
            <w:bCs w:val="0"/>
            <w:noProof/>
            <w:sz w:val="24"/>
            <w:szCs w:val="24"/>
          </w:rPr>
          <w:tab/>
        </w:r>
        <w:r w:rsidRPr="00A03E5F">
          <w:rPr>
            <w:rStyle w:val="Hipercze"/>
            <w:rFonts w:eastAsiaTheme="majorEastAsia"/>
            <w:noProof/>
          </w:rPr>
          <w:t>Modele dostarczania usług chmurowych</w:t>
        </w:r>
        <w:r>
          <w:rPr>
            <w:noProof/>
            <w:webHidden/>
          </w:rPr>
          <w:tab/>
        </w:r>
        <w:r>
          <w:rPr>
            <w:noProof/>
            <w:webHidden/>
          </w:rPr>
          <w:fldChar w:fldCharType="begin"/>
        </w:r>
        <w:r>
          <w:rPr>
            <w:noProof/>
            <w:webHidden/>
          </w:rPr>
          <w:instrText xml:space="preserve"> PAGEREF _Toc522652450 \h </w:instrText>
        </w:r>
        <w:r>
          <w:rPr>
            <w:noProof/>
            <w:webHidden/>
          </w:rPr>
        </w:r>
        <w:r>
          <w:rPr>
            <w:noProof/>
            <w:webHidden/>
          </w:rPr>
          <w:fldChar w:fldCharType="separate"/>
        </w:r>
        <w:r>
          <w:rPr>
            <w:noProof/>
            <w:webHidden/>
          </w:rPr>
          <w:t>14</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51" w:history="1">
        <w:r w:rsidRPr="00A03E5F">
          <w:rPr>
            <w:rStyle w:val="Hipercze"/>
            <w:rFonts w:eastAsiaTheme="majorEastAsia"/>
            <w:noProof/>
          </w:rPr>
          <w:t>2.3.1</w:t>
        </w:r>
        <w:r>
          <w:rPr>
            <w:rFonts w:eastAsiaTheme="minorEastAsia" w:cstheme="minorBidi"/>
            <w:noProof/>
            <w:sz w:val="24"/>
            <w:szCs w:val="24"/>
          </w:rPr>
          <w:tab/>
        </w:r>
        <w:r w:rsidRPr="00A03E5F">
          <w:rPr>
            <w:rStyle w:val="Hipercze"/>
            <w:rFonts w:eastAsiaTheme="majorEastAsia"/>
            <w:noProof/>
          </w:rPr>
          <w:t>SaaS</w:t>
        </w:r>
        <w:r>
          <w:rPr>
            <w:noProof/>
            <w:webHidden/>
          </w:rPr>
          <w:tab/>
        </w:r>
        <w:r>
          <w:rPr>
            <w:noProof/>
            <w:webHidden/>
          </w:rPr>
          <w:fldChar w:fldCharType="begin"/>
        </w:r>
        <w:r>
          <w:rPr>
            <w:noProof/>
            <w:webHidden/>
          </w:rPr>
          <w:instrText xml:space="preserve"> PAGEREF _Toc522652451 \h </w:instrText>
        </w:r>
        <w:r>
          <w:rPr>
            <w:noProof/>
            <w:webHidden/>
          </w:rPr>
        </w:r>
        <w:r>
          <w:rPr>
            <w:noProof/>
            <w:webHidden/>
          </w:rPr>
          <w:fldChar w:fldCharType="separate"/>
        </w:r>
        <w:r>
          <w:rPr>
            <w:noProof/>
            <w:webHidden/>
          </w:rPr>
          <w:t>15</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52" w:history="1">
        <w:r w:rsidRPr="00A03E5F">
          <w:rPr>
            <w:rStyle w:val="Hipercze"/>
            <w:rFonts w:eastAsiaTheme="majorEastAsia"/>
            <w:noProof/>
          </w:rPr>
          <w:t>2.3.2</w:t>
        </w:r>
        <w:r>
          <w:rPr>
            <w:rFonts w:eastAsiaTheme="minorEastAsia" w:cstheme="minorBidi"/>
            <w:noProof/>
            <w:sz w:val="24"/>
            <w:szCs w:val="24"/>
          </w:rPr>
          <w:tab/>
        </w:r>
        <w:r w:rsidRPr="00A03E5F">
          <w:rPr>
            <w:rStyle w:val="Hipercze"/>
            <w:rFonts w:eastAsiaTheme="majorEastAsia"/>
            <w:noProof/>
          </w:rPr>
          <w:t>PaaS</w:t>
        </w:r>
        <w:r>
          <w:rPr>
            <w:noProof/>
            <w:webHidden/>
          </w:rPr>
          <w:tab/>
        </w:r>
        <w:r>
          <w:rPr>
            <w:noProof/>
            <w:webHidden/>
          </w:rPr>
          <w:fldChar w:fldCharType="begin"/>
        </w:r>
        <w:r>
          <w:rPr>
            <w:noProof/>
            <w:webHidden/>
          </w:rPr>
          <w:instrText xml:space="preserve"> PAGEREF _Toc522652452 \h </w:instrText>
        </w:r>
        <w:r>
          <w:rPr>
            <w:noProof/>
            <w:webHidden/>
          </w:rPr>
        </w:r>
        <w:r>
          <w:rPr>
            <w:noProof/>
            <w:webHidden/>
          </w:rPr>
          <w:fldChar w:fldCharType="separate"/>
        </w:r>
        <w:r>
          <w:rPr>
            <w:noProof/>
            <w:webHidden/>
          </w:rPr>
          <w:t>16</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53" w:history="1">
        <w:r w:rsidRPr="00A03E5F">
          <w:rPr>
            <w:rStyle w:val="Hipercze"/>
            <w:rFonts w:eastAsiaTheme="majorEastAsia"/>
            <w:noProof/>
          </w:rPr>
          <w:t>2.3.3</w:t>
        </w:r>
        <w:r>
          <w:rPr>
            <w:rFonts w:eastAsiaTheme="minorEastAsia" w:cstheme="minorBidi"/>
            <w:noProof/>
            <w:sz w:val="24"/>
            <w:szCs w:val="24"/>
          </w:rPr>
          <w:tab/>
        </w:r>
        <w:r w:rsidRPr="00A03E5F">
          <w:rPr>
            <w:rStyle w:val="Hipercze"/>
            <w:rFonts w:eastAsiaTheme="majorEastAsia"/>
            <w:noProof/>
          </w:rPr>
          <w:t>IaaS</w:t>
        </w:r>
        <w:r>
          <w:rPr>
            <w:noProof/>
            <w:webHidden/>
          </w:rPr>
          <w:tab/>
        </w:r>
        <w:r>
          <w:rPr>
            <w:noProof/>
            <w:webHidden/>
          </w:rPr>
          <w:fldChar w:fldCharType="begin"/>
        </w:r>
        <w:r>
          <w:rPr>
            <w:noProof/>
            <w:webHidden/>
          </w:rPr>
          <w:instrText xml:space="preserve"> PAGEREF _Toc522652453 \h </w:instrText>
        </w:r>
        <w:r>
          <w:rPr>
            <w:noProof/>
            <w:webHidden/>
          </w:rPr>
        </w:r>
        <w:r>
          <w:rPr>
            <w:noProof/>
            <w:webHidden/>
          </w:rPr>
          <w:fldChar w:fldCharType="separate"/>
        </w:r>
        <w:r>
          <w:rPr>
            <w:noProof/>
            <w:webHidden/>
          </w:rPr>
          <w:t>16</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54" w:history="1">
        <w:r w:rsidRPr="00A03E5F">
          <w:rPr>
            <w:rStyle w:val="Hipercze"/>
            <w:rFonts w:eastAsiaTheme="majorEastAsia"/>
            <w:noProof/>
          </w:rPr>
          <w:t>2.4</w:t>
        </w:r>
        <w:r>
          <w:rPr>
            <w:rFonts w:eastAsiaTheme="minorEastAsia" w:cstheme="minorBidi"/>
            <w:b w:val="0"/>
            <w:bCs w:val="0"/>
            <w:noProof/>
            <w:sz w:val="24"/>
            <w:szCs w:val="24"/>
          </w:rPr>
          <w:tab/>
        </w:r>
        <w:r w:rsidRPr="00A03E5F">
          <w:rPr>
            <w:rStyle w:val="Hipercze"/>
            <w:rFonts w:eastAsiaTheme="majorEastAsia"/>
            <w:noProof/>
          </w:rPr>
          <w:t>Usługi IoT</w:t>
        </w:r>
        <w:r>
          <w:rPr>
            <w:noProof/>
            <w:webHidden/>
          </w:rPr>
          <w:tab/>
        </w:r>
        <w:r>
          <w:rPr>
            <w:noProof/>
            <w:webHidden/>
          </w:rPr>
          <w:fldChar w:fldCharType="begin"/>
        </w:r>
        <w:r>
          <w:rPr>
            <w:noProof/>
            <w:webHidden/>
          </w:rPr>
          <w:instrText xml:space="preserve"> PAGEREF _Toc522652454 \h </w:instrText>
        </w:r>
        <w:r>
          <w:rPr>
            <w:noProof/>
            <w:webHidden/>
          </w:rPr>
        </w:r>
        <w:r>
          <w:rPr>
            <w:noProof/>
            <w:webHidden/>
          </w:rPr>
          <w:fldChar w:fldCharType="separate"/>
        </w:r>
        <w:r>
          <w:rPr>
            <w:noProof/>
            <w:webHidden/>
          </w:rPr>
          <w:t>17</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55" w:history="1">
        <w:r w:rsidRPr="00A03E5F">
          <w:rPr>
            <w:rStyle w:val="Hipercze"/>
            <w:rFonts w:eastAsiaTheme="majorEastAsia"/>
            <w:noProof/>
          </w:rPr>
          <w:t>2.4.1</w:t>
        </w:r>
        <w:r>
          <w:rPr>
            <w:rFonts w:eastAsiaTheme="minorEastAsia" w:cstheme="minorBidi"/>
            <w:noProof/>
            <w:sz w:val="24"/>
            <w:szCs w:val="24"/>
          </w:rPr>
          <w:tab/>
        </w:r>
        <w:r w:rsidRPr="00A03E5F">
          <w:rPr>
            <w:rStyle w:val="Hipercze"/>
            <w:rFonts w:eastAsiaTheme="majorEastAsia"/>
            <w:noProof/>
          </w:rPr>
          <w:t>Azure IoT Hub</w:t>
        </w:r>
        <w:r>
          <w:rPr>
            <w:noProof/>
            <w:webHidden/>
          </w:rPr>
          <w:tab/>
        </w:r>
        <w:r>
          <w:rPr>
            <w:noProof/>
            <w:webHidden/>
          </w:rPr>
          <w:fldChar w:fldCharType="begin"/>
        </w:r>
        <w:r>
          <w:rPr>
            <w:noProof/>
            <w:webHidden/>
          </w:rPr>
          <w:instrText xml:space="preserve"> PAGEREF _Toc522652455 \h </w:instrText>
        </w:r>
        <w:r>
          <w:rPr>
            <w:noProof/>
            <w:webHidden/>
          </w:rPr>
        </w:r>
        <w:r>
          <w:rPr>
            <w:noProof/>
            <w:webHidden/>
          </w:rPr>
          <w:fldChar w:fldCharType="separate"/>
        </w:r>
        <w:r>
          <w:rPr>
            <w:noProof/>
            <w:webHidden/>
          </w:rPr>
          <w:t>17</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56" w:history="1">
        <w:r w:rsidRPr="00A03E5F">
          <w:rPr>
            <w:rStyle w:val="Hipercze"/>
            <w:rFonts w:eastAsiaTheme="majorEastAsia"/>
            <w:noProof/>
          </w:rPr>
          <w:t>2.4.2</w:t>
        </w:r>
        <w:r>
          <w:rPr>
            <w:rFonts w:eastAsiaTheme="minorEastAsia" w:cstheme="minorBidi"/>
            <w:noProof/>
            <w:sz w:val="24"/>
            <w:szCs w:val="24"/>
          </w:rPr>
          <w:tab/>
        </w:r>
        <w:r w:rsidRPr="00A03E5F">
          <w:rPr>
            <w:rStyle w:val="Hipercze"/>
            <w:rFonts w:eastAsiaTheme="majorEastAsia"/>
            <w:noProof/>
          </w:rPr>
          <w:t>AWS IoT Core</w:t>
        </w:r>
        <w:r>
          <w:rPr>
            <w:noProof/>
            <w:webHidden/>
          </w:rPr>
          <w:tab/>
        </w:r>
        <w:r>
          <w:rPr>
            <w:noProof/>
            <w:webHidden/>
          </w:rPr>
          <w:fldChar w:fldCharType="begin"/>
        </w:r>
        <w:r>
          <w:rPr>
            <w:noProof/>
            <w:webHidden/>
          </w:rPr>
          <w:instrText xml:space="preserve"> PAGEREF _Toc522652456 \h </w:instrText>
        </w:r>
        <w:r>
          <w:rPr>
            <w:noProof/>
            <w:webHidden/>
          </w:rPr>
        </w:r>
        <w:r>
          <w:rPr>
            <w:noProof/>
            <w:webHidden/>
          </w:rPr>
          <w:fldChar w:fldCharType="separate"/>
        </w:r>
        <w:r>
          <w:rPr>
            <w:noProof/>
            <w:webHidden/>
          </w:rPr>
          <w:t>18</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57" w:history="1">
        <w:r w:rsidRPr="00A03E5F">
          <w:rPr>
            <w:rStyle w:val="Hipercze"/>
            <w:rFonts w:eastAsiaTheme="majorEastAsia"/>
            <w:noProof/>
          </w:rPr>
          <w:t>2.5</w:t>
        </w:r>
        <w:r>
          <w:rPr>
            <w:rFonts w:eastAsiaTheme="minorEastAsia" w:cstheme="minorBidi"/>
            <w:b w:val="0"/>
            <w:bCs w:val="0"/>
            <w:noProof/>
            <w:sz w:val="24"/>
            <w:szCs w:val="24"/>
          </w:rPr>
          <w:tab/>
        </w:r>
        <w:r w:rsidRPr="00A03E5F">
          <w:rPr>
            <w:rStyle w:val="Hipercze"/>
            <w:rFonts w:eastAsiaTheme="majorEastAsia"/>
            <w:noProof/>
          </w:rPr>
          <w:t>Wybór dostawcy</w:t>
        </w:r>
        <w:r>
          <w:rPr>
            <w:noProof/>
            <w:webHidden/>
          </w:rPr>
          <w:tab/>
        </w:r>
        <w:r>
          <w:rPr>
            <w:noProof/>
            <w:webHidden/>
          </w:rPr>
          <w:fldChar w:fldCharType="begin"/>
        </w:r>
        <w:r>
          <w:rPr>
            <w:noProof/>
            <w:webHidden/>
          </w:rPr>
          <w:instrText xml:space="preserve"> PAGEREF _Toc522652457 \h </w:instrText>
        </w:r>
        <w:r>
          <w:rPr>
            <w:noProof/>
            <w:webHidden/>
          </w:rPr>
        </w:r>
        <w:r>
          <w:rPr>
            <w:noProof/>
            <w:webHidden/>
          </w:rPr>
          <w:fldChar w:fldCharType="separate"/>
        </w:r>
        <w:r>
          <w:rPr>
            <w:noProof/>
            <w:webHidden/>
          </w:rPr>
          <w:t>18</w:t>
        </w:r>
        <w:r>
          <w:rPr>
            <w:noProof/>
            <w:webHidden/>
          </w:rPr>
          <w:fldChar w:fldCharType="end"/>
        </w:r>
      </w:hyperlink>
    </w:p>
    <w:p w:rsidR="00D20071" w:rsidRDefault="00D20071">
      <w:pPr>
        <w:pStyle w:val="Spistreci1"/>
        <w:tabs>
          <w:tab w:val="left" w:pos="480"/>
          <w:tab w:val="right" w:leader="dot" w:pos="9062"/>
        </w:tabs>
        <w:rPr>
          <w:rFonts w:asciiTheme="minorHAnsi" w:eastAsiaTheme="minorEastAsia" w:hAnsiTheme="minorHAnsi" w:cstheme="minorBidi"/>
          <w:b w:val="0"/>
          <w:bCs w:val="0"/>
          <w:caps w:val="0"/>
          <w:noProof/>
        </w:rPr>
      </w:pPr>
      <w:hyperlink w:anchor="_Toc522652458" w:history="1">
        <w:r w:rsidRPr="00A03E5F">
          <w:rPr>
            <w:rStyle w:val="Hipercze"/>
            <w:rFonts w:eastAsiaTheme="majorEastAsia"/>
            <w:noProof/>
          </w:rPr>
          <w:t>3</w:t>
        </w:r>
        <w:r>
          <w:rPr>
            <w:rFonts w:asciiTheme="minorHAnsi" w:eastAsiaTheme="minorEastAsia" w:hAnsiTheme="minorHAnsi" w:cstheme="minorBidi"/>
            <w:b w:val="0"/>
            <w:bCs w:val="0"/>
            <w:caps w:val="0"/>
            <w:noProof/>
          </w:rPr>
          <w:tab/>
        </w:r>
        <w:r w:rsidRPr="00A03E5F">
          <w:rPr>
            <w:rStyle w:val="Hipercze"/>
            <w:rFonts w:eastAsiaTheme="majorEastAsia"/>
            <w:noProof/>
          </w:rPr>
          <w:t>Modelowanie oraz łączenie urządzeń</w:t>
        </w:r>
        <w:r>
          <w:rPr>
            <w:noProof/>
            <w:webHidden/>
          </w:rPr>
          <w:tab/>
        </w:r>
        <w:r>
          <w:rPr>
            <w:noProof/>
            <w:webHidden/>
          </w:rPr>
          <w:fldChar w:fldCharType="begin"/>
        </w:r>
        <w:r>
          <w:rPr>
            <w:noProof/>
            <w:webHidden/>
          </w:rPr>
          <w:instrText xml:space="preserve"> PAGEREF _Toc522652458 \h </w:instrText>
        </w:r>
        <w:r>
          <w:rPr>
            <w:noProof/>
            <w:webHidden/>
          </w:rPr>
        </w:r>
        <w:r>
          <w:rPr>
            <w:noProof/>
            <w:webHidden/>
          </w:rPr>
          <w:fldChar w:fldCharType="separate"/>
        </w:r>
        <w:r>
          <w:rPr>
            <w:noProof/>
            <w:webHidden/>
          </w:rPr>
          <w:t>19</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59" w:history="1">
        <w:r w:rsidRPr="00A03E5F">
          <w:rPr>
            <w:rStyle w:val="Hipercze"/>
            <w:rFonts w:eastAsiaTheme="majorEastAsia"/>
            <w:noProof/>
          </w:rPr>
          <w:t>3.1</w:t>
        </w:r>
        <w:r>
          <w:rPr>
            <w:rFonts w:eastAsiaTheme="minorEastAsia" w:cstheme="minorBidi"/>
            <w:b w:val="0"/>
            <w:bCs w:val="0"/>
            <w:noProof/>
            <w:sz w:val="24"/>
            <w:szCs w:val="24"/>
          </w:rPr>
          <w:tab/>
        </w:r>
        <w:r w:rsidRPr="00A03E5F">
          <w:rPr>
            <w:rStyle w:val="Hipercze"/>
            <w:rFonts w:eastAsiaTheme="majorEastAsia"/>
            <w:noProof/>
          </w:rPr>
          <w:t>Definiowanie urządzeń</w:t>
        </w:r>
        <w:r>
          <w:rPr>
            <w:noProof/>
            <w:webHidden/>
          </w:rPr>
          <w:tab/>
        </w:r>
        <w:r>
          <w:rPr>
            <w:noProof/>
            <w:webHidden/>
          </w:rPr>
          <w:fldChar w:fldCharType="begin"/>
        </w:r>
        <w:r>
          <w:rPr>
            <w:noProof/>
            <w:webHidden/>
          </w:rPr>
          <w:instrText xml:space="preserve"> PAGEREF _Toc522652459 \h </w:instrText>
        </w:r>
        <w:r>
          <w:rPr>
            <w:noProof/>
            <w:webHidden/>
          </w:rPr>
        </w:r>
        <w:r>
          <w:rPr>
            <w:noProof/>
            <w:webHidden/>
          </w:rPr>
          <w:fldChar w:fldCharType="separate"/>
        </w:r>
        <w:r>
          <w:rPr>
            <w:noProof/>
            <w:webHidden/>
          </w:rPr>
          <w:t>19</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60" w:history="1">
        <w:r w:rsidRPr="00A03E5F">
          <w:rPr>
            <w:rStyle w:val="Hipercze"/>
            <w:rFonts w:eastAsiaTheme="majorEastAsia"/>
            <w:noProof/>
          </w:rPr>
          <w:t>3.2</w:t>
        </w:r>
        <w:r>
          <w:rPr>
            <w:rFonts w:eastAsiaTheme="minorEastAsia" w:cstheme="minorBidi"/>
            <w:b w:val="0"/>
            <w:bCs w:val="0"/>
            <w:noProof/>
            <w:sz w:val="24"/>
            <w:szCs w:val="24"/>
          </w:rPr>
          <w:tab/>
        </w:r>
        <w:r w:rsidRPr="00A03E5F">
          <w:rPr>
            <w:rStyle w:val="Hipercze"/>
            <w:rFonts w:eastAsiaTheme="majorEastAsia"/>
            <w:noProof/>
          </w:rPr>
          <w:t>Dziedziczenie właściwości</w:t>
        </w:r>
        <w:r>
          <w:rPr>
            <w:noProof/>
            <w:webHidden/>
          </w:rPr>
          <w:tab/>
        </w:r>
        <w:r>
          <w:rPr>
            <w:noProof/>
            <w:webHidden/>
          </w:rPr>
          <w:fldChar w:fldCharType="begin"/>
        </w:r>
        <w:r>
          <w:rPr>
            <w:noProof/>
            <w:webHidden/>
          </w:rPr>
          <w:instrText xml:space="preserve"> PAGEREF _Toc522652460 \h </w:instrText>
        </w:r>
        <w:r>
          <w:rPr>
            <w:noProof/>
            <w:webHidden/>
          </w:rPr>
        </w:r>
        <w:r>
          <w:rPr>
            <w:noProof/>
            <w:webHidden/>
          </w:rPr>
          <w:fldChar w:fldCharType="separate"/>
        </w:r>
        <w:r>
          <w:rPr>
            <w:noProof/>
            <w:webHidden/>
          </w:rPr>
          <w:t>21</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61" w:history="1">
        <w:r w:rsidRPr="00A03E5F">
          <w:rPr>
            <w:rStyle w:val="Hipercze"/>
            <w:rFonts w:eastAsiaTheme="majorEastAsia"/>
            <w:noProof/>
          </w:rPr>
          <w:t>3.3</w:t>
        </w:r>
        <w:r>
          <w:rPr>
            <w:rFonts w:eastAsiaTheme="minorEastAsia" w:cstheme="minorBidi"/>
            <w:b w:val="0"/>
            <w:bCs w:val="0"/>
            <w:noProof/>
            <w:sz w:val="24"/>
            <w:szCs w:val="24"/>
          </w:rPr>
          <w:tab/>
        </w:r>
        <w:r w:rsidRPr="00A03E5F">
          <w:rPr>
            <w:rStyle w:val="Hipercze"/>
            <w:rFonts w:eastAsiaTheme="majorEastAsia"/>
            <w:noProof/>
          </w:rPr>
          <w:t>Łączenie urządzeń</w:t>
        </w:r>
        <w:r>
          <w:rPr>
            <w:noProof/>
            <w:webHidden/>
          </w:rPr>
          <w:tab/>
        </w:r>
        <w:r>
          <w:rPr>
            <w:noProof/>
            <w:webHidden/>
          </w:rPr>
          <w:fldChar w:fldCharType="begin"/>
        </w:r>
        <w:r>
          <w:rPr>
            <w:noProof/>
            <w:webHidden/>
          </w:rPr>
          <w:instrText xml:space="preserve"> PAGEREF _Toc522652461 \h </w:instrText>
        </w:r>
        <w:r>
          <w:rPr>
            <w:noProof/>
            <w:webHidden/>
          </w:rPr>
        </w:r>
        <w:r>
          <w:rPr>
            <w:noProof/>
            <w:webHidden/>
          </w:rPr>
          <w:fldChar w:fldCharType="separate"/>
        </w:r>
        <w:r>
          <w:rPr>
            <w:noProof/>
            <w:webHidden/>
          </w:rPr>
          <w:t>23</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62" w:history="1">
        <w:r w:rsidRPr="00A03E5F">
          <w:rPr>
            <w:rStyle w:val="Hipercze"/>
            <w:rFonts w:eastAsiaTheme="majorEastAsia"/>
            <w:noProof/>
          </w:rPr>
          <w:t>3.3.1</w:t>
        </w:r>
        <w:r>
          <w:rPr>
            <w:rFonts w:eastAsiaTheme="minorEastAsia" w:cstheme="minorBidi"/>
            <w:noProof/>
            <w:sz w:val="24"/>
            <w:szCs w:val="24"/>
          </w:rPr>
          <w:tab/>
        </w:r>
        <w:r w:rsidRPr="00A03E5F">
          <w:rPr>
            <w:rStyle w:val="Hipercze"/>
            <w:rFonts w:eastAsiaTheme="majorEastAsia"/>
            <w:noProof/>
          </w:rPr>
          <w:t>Kalkulacje</w:t>
        </w:r>
        <w:r>
          <w:rPr>
            <w:noProof/>
            <w:webHidden/>
          </w:rPr>
          <w:tab/>
        </w:r>
        <w:r>
          <w:rPr>
            <w:noProof/>
            <w:webHidden/>
          </w:rPr>
          <w:fldChar w:fldCharType="begin"/>
        </w:r>
        <w:r>
          <w:rPr>
            <w:noProof/>
            <w:webHidden/>
          </w:rPr>
          <w:instrText xml:space="preserve"> PAGEREF _Toc522652462 \h </w:instrText>
        </w:r>
        <w:r>
          <w:rPr>
            <w:noProof/>
            <w:webHidden/>
          </w:rPr>
        </w:r>
        <w:r>
          <w:rPr>
            <w:noProof/>
            <w:webHidden/>
          </w:rPr>
          <w:fldChar w:fldCharType="separate"/>
        </w:r>
        <w:r>
          <w:rPr>
            <w:noProof/>
            <w:webHidden/>
          </w:rPr>
          <w:t>24</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63" w:history="1">
        <w:r w:rsidRPr="00A03E5F">
          <w:rPr>
            <w:rStyle w:val="Hipercze"/>
            <w:rFonts w:eastAsiaTheme="majorEastAsia"/>
            <w:noProof/>
          </w:rPr>
          <w:t>3.3.2</w:t>
        </w:r>
        <w:r>
          <w:rPr>
            <w:rFonts w:eastAsiaTheme="minorEastAsia" w:cstheme="minorBidi"/>
            <w:noProof/>
            <w:sz w:val="24"/>
            <w:szCs w:val="24"/>
          </w:rPr>
          <w:tab/>
        </w:r>
        <w:r w:rsidRPr="00A03E5F">
          <w:rPr>
            <w:rStyle w:val="Hipercze"/>
            <w:rFonts w:eastAsiaTheme="majorEastAsia"/>
            <w:noProof/>
          </w:rPr>
          <w:t>Filtry</w:t>
        </w:r>
        <w:r>
          <w:rPr>
            <w:noProof/>
            <w:webHidden/>
          </w:rPr>
          <w:tab/>
        </w:r>
        <w:r>
          <w:rPr>
            <w:noProof/>
            <w:webHidden/>
          </w:rPr>
          <w:fldChar w:fldCharType="begin"/>
        </w:r>
        <w:r>
          <w:rPr>
            <w:noProof/>
            <w:webHidden/>
          </w:rPr>
          <w:instrText xml:space="preserve"> PAGEREF _Toc522652463 \h </w:instrText>
        </w:r>
        <w:r>
          <w:rPr>
            <w:noProof/>
            <w:webHidden/>
          </w:rPr>
        </w:r>
        <w:r>
          <w:rPr>
            <w:noProof/>
            <w:webHidden/>
          </w:rPr>
          <w:fldChar w:fldCharType="separate"/>
        </w:r>
        <w:r>
          <w:rPr>
            <w:noProof/>
            <w:webHidden/>
          </w:rPr>
          <w:t>25</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64" w:history="1">
        <w:r w:rsidRPr="00A03E5F">
          <w:rPr>
            <w:rStyle w:val="Hipercze"/>
            <w:rFonts w:eastAsiaTheme="majorEastAsia"/>
            <w:noProof/>
          </w:rPr>
          <w:t>3.3.3</w:t>
        </w:r>
        <w:r>
          <w:rPr>
            <w:rFonts w:eastAsiaTheme="minorEastAsia" w:cstheme="minorBidi"/>
            <w:noProof/>
            <w:sz w:val="24"/>
            <w:szCs w:val="24"/>
          </w:rPr>
          <w:tab/>
        </w:r>
        <w:r w:rsidRPr="00A03E5F">
          <w:rPr>
            <w:rStyle w:val="Hipercze"/>
            <w:rFonts w:eastAsiaTheme="majorEastAsia"/>
            <w:noProof/>
          </w:rPr>
          <w:t>Łączenie właściwości różnych typów</w:t>
        </w:r>
        <w:r>
          <w:rPr>
            <w:noProof/>
            <w:webHidden/>
          </w:rPr>
          <w:tab/>
        </w:r>
        <w:r>
          <w:rPr>
            <w:noProof/>
            <w:webHidden/>
          </w:rPr>
          <w:fldChar w:fldCharType="begin"/>
        </w:r>
        <w:r>
          <w:rPr>
            <w:noProof/>
            <w:webHidden/>
          </w:rPr>
          <w:instrText xml:space="preserve"> PAGEREF _Toc522652464 \h </w:instrText>
        </w:r>
        <w:r>
          <w:rPr>
            <w:noProof/>
            <w:webHidden/>
          </w:rPr>
        </w:r>
        <w:r>
          <w:rPr>
            <w:noProof/>
            <w:webHidden/>
          </w:rPr>
          <w:fldChar w:fldCharType="separate"/>
        </w:r>
        <w:r>
          <w:rPr>
            <w:noProof/>
            <w:webHidden/>
          </w:rPr>
          <w:t>26</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65" w:history="1">
        <w:r w:rsidRPr="00A03E5F">
          <w:rPr>
            <w:rStyle w:val="Hipercze"/>
            <w:rFonts w:eastAsiaTheme="majorEastAsia"/>
            <w:noProof/>
          </w:rPr>
          <w:t>3.3.3.1</w:t>
        </w:r>
        <w:r>
          <w:rPr>
            <w:rFonts w:eastAsiaTheme="minorEastAsia" w:cstheme="minorBidi"/>
            <w:noProof/>
            <w:sz w:val="24"/>
            <w:szCs w:val="24"/>
          </w:rPr>
          <w:tab/>
        </w:r>
        <w:r w:rsidRPr="00A03E5F">
          <w:rPr>
            <w:rStyle w:val="Hipercze"/>
            <w:rFonts w:eastAsiaTheme="majorEastAsia"/>
            <w:noProof/>
          </w:rPr>
          <w:t>Konwersja typów właściwości</w:t>
        </w:r>
        <w:r>
          <w:rPr>
            <w:noProof/>
            <w:webHidden/>
          </w:rPr>
          <w:tab/>
        </w:r>
        <w:r>
          <w:rPr>
            <w:noProof/>
            <w:webHidden/>
          </w:rPr>
          <w:fldChar w:fldCharType="begin"/>
        </w:r>
        <w:r>
          <w:rPr>
            <w:noProof/>
            <w:webHidden/>
          </w:rPr>
          <w:instrText xml:space="preserve"> PAGEREF _Toc522652465 \h </w:instrText>
        </w:r>
        <w:r>
          <w:rPr>
            <w:noProof/>
            <w:webHidden/>
          </w:rPr>
        </w:r>
        <w:r>
          <w:rPr>
            <w:noProof/>
            <w:webHidden/>
          </w:rPr>
          <w:fldChar w:fldCharType="separate"/>
        </w:r>
        <w:r>
          <w:rPr>
            <w:noProof/>
            <w:webHidden/>
          </w:rPr>
          <w:t>27</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66" w:history="1">
        <w:r w:rsidRPr="00A03E5F">
          <w:rPr>
            <w:rStyle w:val="Hipercze"/>
            <w:rFonts w:eastAsiaTheme="majorEastAsia"/>
            <w:noProof/>
          </w:rPr>
          <w:t>3.3.3.2</w:t>
        </w:r>
        <w:r>
          <w:rPr>
            <w:rFonts w:eastAsiaTheme="minorEastAsia" w:cstheme="minorBidi"/>
            <w:noProof/>
            <w:sz w:val="24"/>
            <w:szCs w:val="24"/>
          </w:rPr>
          <w:tab/>
        </w:r>
        <w:r w:rsidRPr="00A03E5F">
          <w:rPr>
            <w:rStyle w:val="Hipercze"/>
            <w:rFonts w:eastAsiaTheme="majorEastAsia"/>
            <w:noProof/>
          </w:rPr>
          <w:t>Interpretacja wiadomości przez odbiorcę</w:t>
        </w:r>
        <w:r>
          <w:rPr>
            <w:noProof/>
            <w:webHidden/>
          </w:rPr>
          <w:tab/>
        </w:r>
        <w:r>
          <w:rPr>
            <w:noProof/>
            <w:webHidden/>
          </w:rPr>
          <w:fldChar w:fldCharType="begin"/>
        </w:r>
        <w:r>
          <w:rPr>
            <w:noProof/>
            <w:webHidden/>
          </w:rPr>
          <w:instrText xml:space="preserve"> PAGEREF _Toc522652466 \h </w:instrText>
        </w:r>
        <w:r>
          <w:rPr>
            <w:noProof/>
            <w:webHidden/>
          </w:rPr>
        </w:r>
        <w:r>
          <w:rPr>
            <w:noProof/>
            <w:webHidden/>
          </w:rPr>
          <w:fldChar w:fldCharType="separate"/>
        </w:r>
        <w:r>
          <w:rPr>
            <w:noProof/>
            <w:webHidden/>
          </w:rPr>
          <w:t>28</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67" w:history="1">
        <w:r w:rsidRPr="00A03E5F">
          <w:rPr>
            <w:rStyle w:val="Hipercze"/>
            <w:rFonts w:eastAsiaTheme="majorEastAsia"/>
            <w:noProof/>
          </w:rPr>
          <w:t>3.3.4</w:t>
        </w:r>
        <w:r>
          <w:rPr>
            <w:rFonts w:eastAsiaTheme="minorEastAsia" w:cstheme="minorBidi"/>
            <w:noProof/>
            <w:sz w:val="24"/>
            <w:szCs w:val="24"/>
          </w:rPr>
          <w:tab/>
        </w:r>
        <w:r w:rsidRPr="00A03E5F">
          <w:rPr>
            <w:rStyle w:val="Hipercze"/>
            <w:rFonts w:eastAsiaTheme="majorEastAsia"/>
            <w:noProof/>
          </w:rPr>
          <w:t>Schemat blokowy przetwarzania wartości</w:t>
        </w:r>
        <w:r>
          <w:rPr>
            <w:noProof/>
            <w:webHidden/>
          </w:rPr>
          <w:tab/>
        </w:r>
        <w:r>
          <w:rPr>
            <w:noProof/>
            <w:webHidden/>
          </w:rPr>
          <w:fldChar w:fldCharType="begin"/>
        </w:r>
        <w:r>
          <w:rPr>
            <w:noProof/>
            <w:webHidden/>
          </w:rPr>
          <w:instrText xml:space="preserve"> PAGEREF _Toc522652467 \h </w:instrText>
        </w:r>
        <w:r>
          <w:rPr>
            <w:noProof/>
            <w:webHidden/>
          </w:rPr>
        </w:r>
        <w:r>
          <w:rPr>
            <w:noProof/>
            <w:webHidden/>
          </w:rPr>
          <w:fldChar w:fldCharType="separate"/>
        </w:r>
        <w:r>
          <w:rPr>
            <w:noProof/>
            <w:webHidden/>
          </w:rPr>
          <w:t>29</w:t>
        </w:r>
        <w:r>
          <w:rPr>
            <w:noProof/>
            <w:webHidden/>
          </w:rPr>
          <w:fldChar w:fldCharType="end"/>
        </w:r>
      </w:hyperlink>
    </w:p>
    <w:p w:rsidR="00D20071" w:rsidRDefault="00D20071">
      <w:pPr>
        <w:pStyle w:val="Spistreci1"/>
        <w:tabs>
          <w:tab w:val="left" w:pos="480"/>
          <w:tab w:val="right" w:leader="dot" w:pos="9062"/>
        </w:tabs>
        <w:rPr>
          <w:rFonts w:asciiTheme="minorHAnsi" w:eastAsiaTheme="minorEastAsia" w:hAnsiTheme="minorHAnsi" w:cstheme="minorBidi"/>
          <w:b w:val="0"/>
          <w:bCs w:val="0"/>
          <w:caps w:val="0"/>
          <w:noProof/>
        </w:rPr>
      </w:pPr>
      <w:hyperlink w:anchor="_Toc522652468" w:history="1">
        <w:r w:rsidRPr="00A03E5F">
          <w:rPr>
            <w:rStyle w:val="Hipercze"/>
            <w:rFonts w:eastAsiaTheme="majorEastAsia"/>
            <w:noProof/>
          </w:rPr>
          <w:t>4</w:t>
        </w:r>
        <w:r>
          <w:rPr>
            <w:rFonts w:asciiTheme="minorHAnsi" w:eastAsiaTheme="minorEastAsia" w:hAnsiTheme="minorHAnsi" w:cstheme="minorBidi"/>
            <w:b w:val="0"/>
            <w:bCs w:val="0"/>
            <w:caps w:val="0"/>
            <w:noProof/>
          </w:rPr>
          <w:tab/>
        </w:r>
        <w:r w:rsidRPr="00A03E5F">
          <w:rPr>
            <w:rStyle w:val="Hipercze"/>
            <w:rFonts w:eastAsiaTheme="majorEastAsia"/>
            <w:noProof/>
          </w:rPr>
          <w:t>Implementacja platformy w chmurze</w:t>
        </w:r>
        <w:r>
          <w:rPr>
            <w:noProof/>
            <w:webHidden/>
          </w:rPr>
          <w:tab/>
        </w:r>
        <w:r>
          <w:rPr>
            <w:noProof/>
            <w:webHidden/>
          </w:rPr>
          <w:fldChar w:fldCharType="begin"/>
        </w:r>
        <w:r>
          <w:rPr>
            <w:noProof/>
            <w:webHidden/>
          </w:rPr>
          <w:instrText xml:space="preserve"> PAGEREF _Toc522652468 \h </w:instrText>
        </w:r>
        <w:r>
          <w:rPr>
            <w:noProof/>
            <w:webHidden/>
          </w:rPr>
        </w:r>
        <w:r>
          <w:rPr>
            <w:noProof/>
            <w:webHidden/>
          </w:rPr>
          <w:fldChar w:fldCharType="separate"/>
        </w:r>
        <w:r>
          <w:rPr>
            <w:noProof/>
            <w:webHidden/>
          </w:rPr>
          <w:t>30</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69" w:history="1">
        <w:r w:rsidRPr="00A03E5F">
          <w:rPr>
            <w:rStyle w:val="Hipercze"/>
            <w:rFonts w:eastAsiaTheme="majorEastAsia"/>
            <w:noProof/>
          </w:rPr>
          <w:t>4.1</w:t>
        </w:r>
        <w:r>
          <w:rPr>
            <w:rFonts w:eastAsiaTheme="minorEastAsia" w:cstheme="minorBidi"/>
            <w:b w:val="0"/>
            <w:bCs w:val="0"/>
            <w:noProof/>
            <w:sz w:val="24"/>
            <w:szCs w:val="24"/>
          </w:rPr>
          <w:tab/>
        </w:r>
        <w:r w:rsidRPr="00A03E5F">
          <w:rPr>
            <w:rStyle w:val="Hipercze"/>
            <w:rFonts w:eastAsiaTheme="majorEastAsia"/>
            <w:noProof/>
          </w:rPr>
          <w:t>Schemat platformy</w:t>
        </w:r>
        <w:r>
          <w:rPr>
            <w:noProof/>
            <w:webHidden/>
          </w:rPr>
          <w:tab/>
        </w:r>
        <w:r>
          <w:rPr>
            <w:noProof/>
            <w:webHidden/>
          </w:rPr>
          <w:fldChar w:fldCharType="begin"/>
        </w:r>
        <w:r>
          <w:rPr>
            <w:noProof/>
            <w:webHidden/>
          </w:rPr>
          <w:instrText xml:space="preserve"> PAGEREF _Toc522652469 \h </w:instrText>
        </w:r>
        <w:r>
          <w:rPr>
            <w:noProof/>
            <w:webHidden/>
          </w:rPr>
        </w:r>
        <w:r>
          <w:rPr>
            <w:noProof/>
            <w:webHidden/>
          </w:rPr>
          <w:fldChar w:fldCharType="separate"/>
        </w:r>
        <w:r>
          <w:rPr>
            <w:noProof/>
            <w:webHidden/>
          </w:rPr>
          <w:t>30</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70" w:history="1">
        <w:r w:rsidRPr="00A03E5F">
          <w:rPr>
            <w:rStyle w:val="Hipercze"/>
            <w:rFonts w:eastAsiaTheme="majorEastAsia"/>
            <w:noProof/>
          </w:rPr>
          <w:t>4.2</w:t>
        </w:r>
        <w:r>
          <w:rPr>
            <w:rFonts w:eastAsiaTheme="minorEastAsia" w:cstheme="minorBidi"/>
            <w:b w:val="0"/>
            <w:bCs w:val="0"/>
            <w:noProof/>
            <w:sz w:val="24"/>
            <w:szCs w:val="24"/>
          </w:rPr>
          <w:tab/>
        </w:r>
        <w:r w:rsidRPr="00A03E5F">
          <w:rPr>
            <w:rStyle w:val="Hipercze"/>
            <w:rFonts w:eastAsiaTheme="majorEastAsia"/>
            <w:noProof/>
          </w:rPr>
          <w:t>Komponenty umieszczone w chmurze</w:t>
        </w:r>
        <w:r>
          <w:rPr>
            <w:noProof/>
            <w:webHidden/>
          </w:rPr>
          <w:tab/>
        </w:r>
        <w:r>
          <w:rPr>
            <w:noProof/>
            <w:webHidden/>
          </w:rPr>
          <w:fldChar w:fldCharType="begin"/>
        </w:r>
        <w:r>
          <w:rPr>
            <w:noProof/>
            <w:webHidden/>
          </w:rPr>
          <w:instrText xml:space="preserve"> PAGEREF _Toc522652470 \h </w:instrText>
        </w:r>
        <w:r>
          <w:rPr>
            <w:noProof/>
            <w:webHidden/>
          </w:rPr>
        </w:r>
        <w:r>
          <w:rPr>
            <w:noProof/>
            <w:webHidden/>
          </w:rPr>
          <w:fldChar w:fldCharType="separate"/>
        </w:r>
        <w:r>
          <w:rPr>
            <w:noProof/>
            <w:webHidden/>
          </w:rPr>
          <w:t>31</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71" w:history="1">
        <w:r w:rsidRPr="00A03E5F">
          <w:rPr>
            <w:rStyle w:val="Hipercze"/>
            <w:rFonts w:eastAsiaTheme="majorEastAsia"/>
            <w:noProof/>
          </w:rPr>
          <w:t>4.3</w:t>
        </w:r>
        <w:r>
          <w:rPr>
            <w:rFonts w:eastAsiaTheme="minorEastAsia" w:cstheme="minorBidi"/>
            <w:b w:val="0"/>
            <w:bCs w:val="0"/>
            <w:noProof/>
            <w:sz w:val="24"/>
            <w:szCs w:val="24"/>
          </w:rPr>
          <w:tab/>
        </w:r>
        <w:r w:rsidRPr="00A03E5F">
          <w:rPr>
            <w:rStyle w:val="Hipercze"/>
            <w:rFonts w:eastAsiaTheme="majorEastAsia"/>
            <w:noProof/>
          </w:rPr>
          <w:t>IoT Hub</w:t>
        </w:r>
        <w:r>
          <w:rPr>
            <w:noProof/>
            <w:webHidden/>
          </w:rPr>
          <w:tab/>
        </w:r>
        <w:r>
          <w:rPr>
            <w:noProof/>
            <w:webHidden/>
          </w:rPr>
          <w:fldChar w:fldCharType="begin"/>
        </w:r>
        <w:r>
          <w:rPr>
            <w:noProof/>
            <w:webHidden/>
          </w:rPr>
          <w:instrText xml:space="preserve"> PAGEREF _Toc522652471 \h </w:instrText>
        </w:r>
        <w:r>
          <w:rPr>
            <w:noProof/>
            <w:webHidden/>
          </w:rPr>
        </w:r>
        <w:r>
          <w:rPr>
            <w:noProof/>
            <w:webHidden/>
          </w:rPr>
          <w:fldChar w:fldCharType="separate"/>
        </w:r>
        <w:r>
          <w:rPr>
            <w:noProof/>
            <w:webHidden/>
          </w:rPr>
          <w:t>31</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72" w:history="1">
        <w:r w:rsidRPr="00A03E5F">
          <w:rPr>
            <w:rStyle w:val="Hipercze"/>
            <w:rFonts w:eastAsiaTheme="majorEastAsia"/>
            <w:noProof/>
          </w:rPr>
          <w:t>4.4</w:t>
        </w:r>
        <w:r>
          <w:rPr>
            <w:rFonts w:eastAsiaTheme="minorEastAsia" w:cstheme="minorBidi"/>
            <w:b w:val="0"/>
            <w:bCs w:val="0"/>
            <w:noProof/>
            <w:sz w:val="24"/>
            <w:szCs w:val="24"/>
          </w:rPr>
          <w:tab/>
        </w:r>
        <w:r w:rsidRPr="00A03E5F">
          <w:rPr>
            <w:rStyle w:val="Hipercze"/>
            <w:rFonts w:eastAsiaTheme="majorEastAsia"/>
            <w:noProof/>
          </w:rPr>
          <w:t>Baza urządzeń Azure SQL</w:t>
        </w:r>
        <w:r>
          <w:rPr>
            <w:noProof/>
            <w:webHidden/>
          </w:rPr>
          <w:tab/>
        </w:r>
        <w:r>
          <w:rPr>
            <w:noProof/>
            <w:webHidden/>
          </w:rPr>
          <w:fldChar w:fldCharType="begin"/>
        </w:r>
        <w:r>
          <w:rPr>
            <w:noProof/>
            <w:webHidden/>
          </w:rPr>
          <w:instrText xml:space="preserve"> PAGEREF _Toc522652472 \h </w:instrText>
        </w:r>
        <w:r>
          <w:rPr>
            <w:noProof/>
            <w:webHidden/>
          </w:rPr>
        </w:r>
        <w:r>
          <w:rPr>
            <w:noProof/>
            <w:webHidden/>
          </w:rPr>
          <w:fldChar w:fldCharType="separate"/>
        </w:r>
        <w:r>
          <w:rPr>
            <w:noProof/>
            <w:webHidden/>
          </w:rPr>
          <w:t>34</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73" w:history="1">
        <w:r w:rsidRPr="00A03E5F">
          <w:rPr>
            <w:rStyle w:val="Hipercze"/>
            <w:rFonts w:eastAsiaTheme="majorEastAsia"/>
            <w:noProof/>
          </w:rPr>
          <w:t>4.4.1</w:t>
        </w:r>
        <w:r>
          <w:rPr>
            <w:rFonts w:eastAsiaTheme="minorEastAsia" w:cstheme="minorBidi"/>
            <w:noProof/>
            <w:sz w:val="24"/>
            <w:szCs w:val="24"/>
          </w:rPr>
          <w:tab/>
        </w:r>
        <w:r w:rsidRPr="00A03E5F">
          <w:rPr>
            <w:rStyle w:val="Hipercze"/>
            <w:rFonts w:eastAsiaTheme="majorEastAsia"/>
            <w:noProof/>
          </w:rPr>
          <w:t>Skalowanie serwisów</w:t>
        </w:r>
        <w:r>
          <w:rPr>
            <w:noProof/>
            <w:webHidden/>
          </w:rPr>
          <w:tab/>
        </w:r>
        <w:r>
          <w:rPr>
            <w:noProof/>
            <w:webHidden/>
          </w:rPr>
          <w:fldChar w:fldCharType="begin"/>
        </w:r>
        <w:r>
          <w:rPr>
            <w:noProof/>
            <w:webHidden/>
          </w:rPr>
          <w:instrText xml:space="preserve"> PAGEREF _Toc522652473 \h </w:instrText>
        </w:r>
        <w:r>
          <w:rPr>
            <w:noProof/>
            <w:webHidden/>
          </w:rPr>
        </w:r>
        <w:r>
          <w:rPr>
            <w:noProof/>
            <w:webHidden/>
          </w:rPr>
          <w:fldChar w:fldCharType="separate"/>
        </w:r>
        <w:r>
          <w:rPr>
            <w:noProof/>
            <w:webHidden/>
          </w:rPr>
          <w:t>35</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74" w:history="1">
        <w:r w:rsidRPr="00A03E5F">
          <w:rPr>
            <w:rStyle w:val="Hipercze"/>
            <w:rFonts w:eastAsiaTheme="majorEastAsia"/>
            <w:noProof/>
          </w:rPr>
          <w:t>4.4.2</w:t>
        </w:r>
        <w:r>
          <w:rPr>
            <w:rFonts w:eastAsiaTheme="minorEastAsia" w:cstheme="minorBidi"/>
            <w:noProof/>
            <w:sz w:val="24"/>
            <w:szCs w:val="24"/>
          </w:rPr>
          <w:tab/>
        </w:r>
        <w:r w:rsidRPr="00A03E5F">
          <w:rPr>
            <w:rStyle w:val="Hipercze"/>
            <w:rFonts w:eastAsiaTheme="majorEastAsia"/>
            <w:noProof/>
          </w:rPr>
          <w:t>Struktura bazy danych</w:t>
        </w:r>
        <w:r>
          <w:rPr>
            <w:noProof/>
            <w:webHidden/>
          </w:rPr>
          <w:tab/>
        </w:r>
        <w:r>
          <w:rPr>
            <w:noProof/>
            <w:webHidden/>
          </w:rPr>
          <w:fldChar w:fldCharType="begin"/>
        </w:r>
        <w:r>
          <w:rPr>
            <w:noProof/>
            <w:webHidden/>
          </w:rPr>
          <w:instrText xml:space="preserve"> PAGEREF _Toc522652474 \h </w:instrText>
        </w:r>
        <w:r>
          <w:rPr>
            <w:noProof/>
            <w:webHidden/>
          </w:rPr>
        </w:r>
        <w:r>
          <w:rPr>
            <w:noProof/>
            <w:webHidden/>
          </w:rPr>
          <w:fldChar w:fldCharType="separate"/>
        </w:r>
        <w:r>
          <w:rPr>
            <w:noProof/>
            <w:webHidden/>
          </w:rPr>
          <w:t>35</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75" w:history="1">
        <w:r w:rsidRPr="00A03E5F">
          <w:rPr>
            <w:rStyle w:val="Hipercze"/>
            <w:rFonts w:eastAsiaTheme="majorEastAsia"/>
            <w:noProof/>
          </w:rPr>
          <w:t>4.4.2.1</w:t>
        </w:r>
        <w:r>
          <w:rPr>
            <w:rFonts w:eastAsiaTheme="minorEastAsia" w:cstheme="minorBidi"/>
            <w:noProof/>
            <w:sz w:val="24"/>
            <w:szCs w:val="24"/>
          </w:rPr>
          <w:tab/>
        </w:r>
        <w:r w:rsidRPr="00A03E5F">
          <w:rPr>
            <w:rStyle w:val="Hipercze"/>
            <w:rFonts w:eastAsiaTheme="majorEastAsia"/>
            <w:noProof/>
          </w:rPr>
          <w:t>Modele urządzeń</w:t>
        </w:r>
        <w:r>
          <w:rPr>
            <w:noProof/>
            <w:webHidden/>
          </w:rPr>
          <w:tab/>
        </w:r>
        <w:r>
          <w:rPr>
            <w:noProof/>
            <w:webHidden/>
          </w:rPr>
          <w:fldChar w:fldCharType="begin"/>
        </w:r>
        <w:r>
          <w:rPr>
            <w:noProof/>
            <w:webHidden/>
          </w:rPr>
          <w:instrText xml:space="preserve"> PAGEREF _Toc522652475 \h </w:instrText>
        </w:r>
        <w:r>
          <w:rPr>
            <w:noProof/>
            <w:webHidden/>
          </w:rPr>
        </w:r>
        <w:r>
          <w:rPr>
            <w:noProof/>
            <w:webHidden/>
          </w:rPr>
          <w:fldChar w:fldCharType="separate"/>
        </w:r>
        <w:r>
          <w:rPr>
            <w:noProof/>
            <w:webHidden/>
          </w:rPr>
          <w:t>36</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76" w:history="1">
        <w:r w:rsidRPr="00A03E5F">
          <w:rPr>
            <w:rStyle w:val="Hipercze"/>
            <w:rFonts w:eastAsiaTheme="majorEastAsia"/>
            <w:noProof/>
          </w:rPr>
          <w:t>4.4.2.2</w:t>
        </w:r>
        <w:r>
          <w:rPr>
            <w:rFonts w:eastAsiaTheme="minorEastAsia" w:cstheme="minorBidi"/>
            <w:noProof/>
            <w:sz w:val="24"/>
            <w:szCs w:val="24"/>
          </w:rPr>
          <w:tab/>
        </w:r>
        <w:r w:rsidRPr="00A03E5F">
          <w:rPr>
            <w:rStyle w:val="Hipercze"/>
            <w:rFonts w:eastAsiaTheme="majorEastAsia"/>
            <w:noProof/>
          </w:rPr>
          <w:t>Urządzenia</w:t>
        </w:r>
        <w:r>
          <w:rPr>
            <w:noProof/>
            <w:webHidden/>
          </w:rPr>
          <w:tab/>
        </w:r>
        <w:r>
          <w:rPr>
            <w:noProof/>
            <w:webHidden/>
          </w:rPr>
          <w:fldChar w:fldCharType="begin"/>
        </w:r>
        <w:r>
          <w:rPr>
            <w:noProof/>
            <w:webHidden/>
          </w:rPr>
          <w:instrText xml:space="preserve"> PAGEREF _Toc522652476 \h </w:instrText>
        </w:r>
        <w:r>
          <w:rPr>
            <w:noProof/>
            <w:webHidden/>
          </w:rPr>
        </w:r>
        <w:r>
          <w:rPr>
            <w:noProof/>
            <w:webHidden/>
          </w:rPr>
          <w:fldChar w:fldCharType="separate"/>
        </w:r>
        <w:r>
          <w:rPr>
            <w:noProof/>
            <w:webHidden/>
          </w:rPr>
          <w:t>38</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77" w:history="1">
        <w:r w:rsidRPr="00A03E5F">
          <w:rPr>
            <w:rStyle w:val="Hipercze"/>
            <w:rFonts w:eastAsiaTheme="majorEastAsia"/>
            <w:noProof/>
          </w:rPr>
          <w:t>4.4.2.3</w:t>
        </w:r>
        <w:r>
          <w:rPr>
            <w:rFonts w:eastAsiaTheme="minorEastAsia" w:cstheme="minorBidi"/>
            <w:noProof/>
            <w:sz w:val="24"/>
            <w:szCs w:val="24"/>
          </w:rPr>
          <w:tab/>
        </w:r>
        <w:r w:rsidRPr="00A03E5F">
          <w:rPr>
            <w:rStyle w:val="Hipercze"/>
            <w:rFonts w:eastAsiaTheme="majorEastAsia"/>
            <w:noProof/>
          </w:rPr>
          <w:t>Połączenia</w:t>
        </w:r>
        <w:r>
          <w:rPr>
            <w:noProof/>
            <w:webHidden/>
          </w:rPr>
          <w:tab/>
        </w:r>
        <w:r>
          <w:rPr>
            <w:noProof/>
            <w:webHidden/>
          </w:rPr>
          <w:fldChar w:fldCharType="begin"/>
        </w:r>
        <w:r>
          <w:rPr>
            <w:noProof/>
            <w:webHidden/>
          </w:rPr>
          <w:instrText xml:space="preserve"> PAGEREF _Toc522652477 \h </w:instrText>
        </w:r>
        <w:r>
          <w:rPr>
            <w:noProof/>
            <w:webHidden/>
          </w:rPr>
        </w:r>
        <w:r>
          <w:rPr>
            <w:noProof/>
            <w:webHidden/>
          </w:rPr>
          <w:fldChar w:fldCharType="separate"/>
        </w:r>
        <w:r>
          <w:rPr>
            <w:noProof/>
            <w:webHidden/>
          </w:rPr>
          <w:t>38</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78" w:history="1">
        <w:r w:rsidRPr="00A03E5F">
          <w:rPr>
            <w:rStyle w:val="Hipercze"/>
            <w:rFonts w:eastAsiaTheme="majorEastAsia"/>
            <w:noProof/>
          </w:rPr>
          <w:t>4.4.2.4</w:t>
        </w:r>
        <w:r>
          <w:rPr>
            <w:rFonts w:eastAsiaTheme="minorEastAsia" w:cstheme="minorBidi"/>
            <w:noProof/>
            <w:sz w:val="24"/>
            <w:szCs w:val="24"/>
          </w:rPr>
          <w:tab/>
        </w:r>
        <w:r w:rsidRPr="00A03E5F">
          <w:rPr>
            <w:rStyle w:val="Hipercze"/>
            <w:rFonts w:eastAsiaTheme="majorEastAsia"/>
            <w:noProof/>
          </w:rPr>
          <w:t>Użytkownicy</w:t>
        </w:r>
        <w:r>
          <w:rPr>
            <w:noProof/>
            <w:webHidden/>
          </w:rPr>
          <w:tab/>
        </w:r>
        <w:r>
          <w:rPr>
            <w:noProof/>
            <w:webHidden/>
          </w:rPr>
          <w:fldChar w:fldCharType="begin"/>
        </w:r>
        <w:r>
          <w:rPr>
            <w:noProof/>
            <w:webHidden/>
          </w:rPr>
          <w:instrText xml:space="preserve"> PAGEREF _Toc522652478 \h </w:instrText>
        </w:r>
        <w:r>
          <w:rPr>
            <w:noProof/>
            <w:webHidden/>
          </w:rPr>
        </w:r>
        <w:r>
          <w:rPr>
            <w:noProof/>
            <w:webHidden/>
          </w:rPr>
          <w:fldChar w:fldCharType="separate"/>
        </w:r>
        <w:r>
          <w:rPr>
            <w:noProof/>
            <w:webHidden/>
          </w:rPr>
          <w:t>38</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79" w:history="1">
        <w:r w:rsidRPr="00A03E5F">
          <w:rPr>
            <w:rStyle w:val="Hipercze"/>
            <w:rFonts w:eastAsiaTheme="majorEastAsia"/>
            <w:noProof/>
          </w:rPr>
          <w:t>4.4.3</w:t>
        </w:r>
        <w:r>
          <w:rPr>
            <w:rFonts w:eastAsiaTheme="minorEastAsia" w:cstheme="minorBidi"/>
            <w:noProof/>
            <w:sz w:val="24"/>
            <w:szCs w:val="24"/>
          </w:rPr>
          <w:tab/>
        </w:r>
        <w:r w:rsidRPr="00A03E5F">
          <w:rPr>
            <w:rStyle w:val="Hipercze"/>
            <w:rFonts w:eastAsiaTheme="majorEastAsia"/>
            <w:noProof/>
          </w:rPr>
          <w:t>Entity Framework</w:t>
        </w:r>
        <w:r>
          <w:rPr>
            <w:noProof/>
            <w:webHidden/>
          </w:rPr>
          <w:tab/>
        </w:r>
        <w:r>
          <w:rPr>
            <w:noProof/>
            <w:webHidden/>
          </w:rPr>
          <w:fldChar w:fldCharType="begin"/>
        </w:r>
        <w:r>
          <w:rPr>
            <w:noProof/>
            <w:webHidden/>
          </w:rPr>
          <w:instrText xml:space="preserve"> PAGEREF _Toc522652479 \h </w:instrText>
        </w:r>
        <w:r>
          <w:rPr>
            <w:noProof/>
            <w:webHidden/>
          </w:rPr>
        </w:r>
        <w:r>
          <w:rPr>
            <w:noProof/>
            <w:webHidden/>
          </w:rPr>
          <w:fldChar w:fldCharType="separate"/>
        </w:r>
        <w:r>
          <w:rPr>
            <w:noProof/>
            <w:webHidden/>
          </w:rPr>
          <w:t>39</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80" w:history="1">
        <w:r w:rsidRPr="00A03E5F">
          <w:rPr>
            <w:rStyle w:val="Hipercze"/>
            <w:rFonts w:eastAsiaTheme="majorEastAsia"/>
            <w:noProof/>
          </w:rPr>
          <w:t>4.4.3.1</w:t>
        </w:r>
        <w:r>
          <w:rPr>
            <w:rFonts w:eastAsiaTheme="minorEastAsia" w:cstheme="minorBidi"/>
            <w:noProof/>
            <w:sz w:val="24"/>
            <w:szCs w:val="24"/>
          </w:rPr>
          <w:tab/>
        </w:r>
        <w:r w:rsidRPr="00A03E5F">
          <w:rPr>
            <w:rStyle w:val="Hipercze"/>
            <w:rFonts w:eastAsiaTheme="majorEastAsia"/>
            <w:noProof/>
          </w:rPr>
          <w:t>Zdefiniowane klasy</w:t>
        </w:r>
        <w:r>
          <w:rPr>
            <w:noProof/>
            <w:webHidden/>
          </w:rPr>
          <w:tab/>
        </w:r>
        <w:r>
          <w:rPr>
            <w:noProof/>
            <w:webHidden/>
          </w:rPr>
          <w:fldChar w:fldCharType="begin"/>
        </w:r>
        <w:r>
          <w:rPr>
            <w:noProof/>
            <w:webHidden/>
          </w:rPr>
          <w:instrText xml:space="preserve"> PAGEREF _Toc522652480 \h </w:instrText>
        </w:r>
        <w:r>
          <w:rPr>
            <w:noProof/>
            <w:webHidden/>
          </w:rPr>
        </w:r>
        <w:r>
          <w:rPr>
            <w:noProof/>
            <w:webHidden/>
          </w:rPr>
          <w:fldChar w:fldCharType="separate"/>
        </w:r>
        <w:r>
          <w:rPr>
            <w:noProof/>
            <w:webHidden/>
          </w:rPr>
          <w:t>39</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81" w:history="1">
        <w:r w:rsidRPr="00A03E5F">
          <w:rPr>
            <w:rStyle w:val="Hipercze"/>
            <w:rFonts w:eastAsiaTheme="majorEastAsia"/>
            <w:noProof/>
          </w:rPr>
          <w:t>4.4.3.2</w:t>
        </w:r>
        <w:r>
          <w:rPr>
            <w:rFonts w:eastAsiaTheme="minorEastAsia" w:cstheme="minorBidi"/>
            <w:noProof/>
            <w:sz w:val="24"/>
            <w:szCs w:val="24"/>
          </w:rPr>
          <w:tab/>
        </w:r>
        <w:r w:rsidRPr="00A03E5F">
          <w:rPr>
            <w:rStyle w:val="Hipercze"/>
            <w:rFonts w:eastAsiaTheme="majorEastAsia"/>
            <w:noProof/>
          </w:rPr>
          <w:t>Migracje</w:t>
        </w:r>
        <w:r>
          <w:rPr>
            <w:noProof/>
            <w:webHidden/>
          </w:rPr>
          <w:tab/>
        </w:r>
        <w:r>
          <w:rPr>
            <w:noProof/>
            <w:webHidden/>
          </w:rPr>
          <w:fldChar w:fldCharType="begin"/>
        </w:r>
        <w:r>
          <w:rPr>
            <w:noProof/>
            <w:webHidden/>
          </w:rPr>
          <w:instrText xml:space="preserve"> PAGEREF _Toc522652481 \h </w:instrText>
        </w:r>
        <w:r>
          <w:rPr>
            <w:noProof/>
            <w:webHidden/>
          </w:rPr>
        </w:r>
        <w:r>
          <w:rPr>
            <w:noProof/>
            <w:webHidden/>
          </w:rPr>
          <w:fldChar w:fldCharType="separate"/>
        </w:r>
        <w:r>
          <w:rPr>
            <w:noProof/>
            <w:webHidden/>
          </w:rPr>
          <w:t>41</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82" w:history="1">
        <w:r w:rsidRPr="00A03E5F">
          <w:rPr>
            <w:rStyle w:val="Hipercze"/>
            <w:rFonts w:eastAsiaTheme="majorEastAsia"/>
            <w:noProof/>
          </w:rPr>
          <w:t>4.4.3.3</w:t>
        </w:r>
        <w:r>
          <w:rPr>
            <w:rFonts w:eastAsiaTheme="minorEastAsia" w:cstheme="minorBidi"/>
            <w:noProof/>
            <w:sz w:val="24"/>
            <w:szCs w:val="24"/>
          </w:rPr>
          <w:tab/>
        </w:r>
        <w:r w:rsidRPr="00A03E5F">
          <w:rPr>
            <w:rStyle w:val="Hipercze"/>
            <w:rFonts w:eastAsiaTheme="majorEastAsia"/>
            <w:noProof/>
          </w:rPr>
          <w:t>LINQ to Entities</w:t>
        </w:r>
        <w:r>
          <w:rPr>
            <w:noProof/>
            <w:webHidden/>
          </w:rPr>
          <w:tab/>
        </w:r>
        <w:r>
          <w:rPr>
            <w:noProof/>
            <w:webHidden/>
          </w:rPr>
          <w:fldChar w:fldCharType="begin"/>
        </w:r>
        <w:r>
          <w:rPr>
            <w:noProof/>
            <w:webHidden/>
          </w:rPr>
          <w:instrText xml:space="preserve"> PAGEREF _Toc522652482 \h </w:instrText>
        </w:r>
        <w:r>
          <w:rPr>
            <w:noProof/>
            <w:webHidden/>
          </w:rPr>
        </w:r>
        <w:r>
          <w:rPr>
            <w:noProof/>
            <w:webHidden/>
          </w:rPr>
          <w:fldChar w:fldCharType="separate"/>
        </w:r>
        <w:r>
          <w:rPr>
            <w:noProof/>
            <w:webHidden/>
          </w:rPr>
          <w:t>41</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83" w:history="1">
        <w:r w:rsidRPr="00A03E5F">
          <w:rPr>
            <w:rStyle w:val="Hipercze"/>
            <w:rFonts w:eastAsiaTheme="majorEastAsia"/>
            <w:noProof/>
          </w:rPr>
          <w:t>4.4.3.4</w:t>
        </w:r>
        <w:r>
          <w:rPr>
            <w:rFonts w:eastAsiaTheme="minorEastAsia" w:cstheme="minorBidi"/>
            <w:noProof/>
            <w:sz w:val="24"/>
            <w:szCs w:val="24"/>
          </w:rPr>
          <w:tab/>
        </w:r>
        <w:r w:rsidRPr="00A03E5F">
          <w:rPr>
            <w:rStyle w:val="Hipercze"/>
            <w:rFonts w:eastAsiaTheme="majorEastAsia"/>
            <w:noProof/>
          </w:rPr>
          <w:t>Abstrakcja dostępu do bazy danych</w:t>
        </w:r>
        <w:r>
          <w:rPr>
            <w:noProof/>
            <w:webHidden/>
          </w:rPr>
          <w:tab/>
        </w:r>
        <w:r>
          <w:rPr>
            <w:noProof/>
            <w:webHidden/>
          </w:rPr>
          <w:fldChar w:fldCharType="begin"/>
        </w:r>
        <w:r>
          <w:rPr>
            <w:noProof/>
            <w:webHidden/>
          </w:rPr>
          <w:instrText xml:space="preserve"> PAGEREF _Toc522652483 \h </w:instrText>
        </w:r>
        <w:r>
          <w:rPr>
            <w:noProof/>
            <w:webHidden/>
          </w:rPr>
        </w:r>
        <w:r>
          <w:rPr>
            <w:noProof/>
            <w:webHidden/>
          </w:rPr>
          <w:fldChar w:fldCharType="separate"/>
        </w:r>
        <w:r>
          <w:rPr>
            <w:noProof/>
            <w:webHidden/>
          </w:rPr>
          <w:t>42</w:t>
        </w:r>
        <w:r>
          <w:rPr>
            <w:noProof/>
            <w:webHidden/>
          </w:rPr>
          <w:fldChar w:fldCharType="end"/>
        </w:r>
      </w:hyperlink>
    </w:p>
    <w:p w:rsidR="00D20071" w:rsidRDefault="00D20071">
      <w:pPr>
        <w:pStyle w:val="Spistreci5"/>
        <w:tabs>
          <w:tab w:val="left" w:pos="1680"/>
          <w:tab w:val="right" w:leader="dot" w:pos="9062"/>
        </w:tabs>
        <w:rPr>
          <w:rFonts w:eastAsiaTheme="minorEastAsia" w:cstheme="minorBidi"/>
          <w:noProof/>
          <w:sz w:val="24"/>
          <w:szCs w:val="24"/>
        </w:rPr>
      </w:pPr>
      <w:hyperlink w:anchor="_Toc522652484" w:history="1">
        <w:r w:rsidRPr="00A03E5F">
          <w:rPr>
            <w:rStyle w:val="Hipercze"/>
            <w:rFonts w:eastAsiaTheme="majorEastAsia"/>
            <w:noProof/>
          </w:rPr>
          <w:t>4.4.3.4.1</w:t>
        </w:r>
        <w:r>
          <w:rPr>
            <w:rFonts w:eastAsiaTheme="minorEastAsia" w:cstheme="minorBidi"/>
            <w:noProof/>
            <w:sz w:val="24"/>
            <w:szCs w:val="24"/>
          </w:rPr>
          <w:tab/>
        </w:r>
        <w:r w:rsidRPr="00A03E5F">
          <w:rPr>
            <w:rStyle w:val="Hipercze"/>
            <w:rFonts w:eastAsiaTheme="majorEastAsia"/>
            <w:noProof/>
          </w:rPr>
          <w:t>Repozytorium</w:t>
        </w:r>
        <w:r>
          <w:rPr>
            <w:noProof/>
            <w:webHidden/>
          </w:rPr>
          <w:tab/>
        </w:r>
        <w:r>
          <w:rPr>
            <w:noProof/>
            <w:webHidden/>
          </w:rPr>
          <w:fldChar w:fldCharType="begin"/>
        </w:r>
        <w:r>
          <w:rPr>
            <w:noProof/>
            <w:webHidden/>
          </w:rPr>
          <w:instrText xml:space="preserve"> PAGEREF _Toc522652484 \h </w:instrText>
        </w:r>
        <w:r>
          <w:rPr>
            <w:noProof/>
            <w:webHidden/>
          </w:rPr>
        </w:r>
        <w:r>
          <w:rPr>
            <w:noProof/>
            <w:webHidden/>
          </w:rPr>
          <w:fldChar w:fldCharType="separate"/>
        </w:r>
        <w:r>
          <w:rPr>
            <w:noProof/>
            <w:webHidden/>
          </w:rPr>
          <w:t>43</w:t>
        </w:r>
        <w:r>
          <w:rPr>
            <w:noProof/>
            <w:webHidden/>
          </w:rPr>
          <w:fldChar w:fldCharType="end"/>
        </w:r>
      </w:hyperlink>
    </w:p>
    <w:p w:rsidR="00D20071" w:rsidRDefault="00D20071">
      <w:pPr>
        <w:pStyle w:val="Spistreci5"/>
        <w:tabs>
          <w:tab w:val="left" w:pos="1680"/>
          <w:tab w:val="right" w:leader="dot" w:pos="9062"/>
        </w:tabs>
        <w:rPr>
          <w:rFonts w:eastAsiaTheme="minorEastAsia" w:cstheme="minorBidi"/>
          <w:noProof/>
          <w:sz w:val="24"/>
          <w:szCs w:val="24"/>
        </w:rPr>
      </w:pPr>
      <w:hyperlink w:anchor="_Toc522652485" w:history="1">
        <w:r w:rsidRPr="00A03E5F">
          <w:rPr>
            <w:rStyle w:val="Hipercze"/>
            <w:rFonts w:eastAsiaTheme="majorEastAsia"/>
            <w:noProof/>
          </w:rPr>
          <w:t>4.4.3.4.2</w:t>
        </w:r>
        <w:r>
          <w:rPr>
            <w:rFonts w:eastAsiaTheme="minorEastAsia" w:cstheme="minorBidi"/>
            <w:noProof/>
            <w:sz w:val="24"/>
            <w:szCs w:val="24"/>
          </w:rPr>
          <w:tab/>
        </w:r>
        <w:r w:rsidRPr="00A03E5F">
          <w:rPr>
            <w:rStyle w:val="Hipercze"/>
            <w:rFonts w:eastAsiaTheme="majorEastAsia"/>
            <w:noProof/>
          </w:rPr>
          <w:t>Unit of Work</w:t>
        </w:r>
        <w:r>
          <w:rPr>
            <w:noProof/>
            <w:webHidden/>
          </w:rPr>
          <w:tab/>
        </w:r>
        <w:r>
          <w:rPr>
            <w:noProof/>
            <w:webHidden/>
          </w:rPr>
          <w:fldChar w:fldCharType="begin"/>
        </w:r>
        <w:r>
          <w:rPr>
            <w:noProof/>
            <w:webHidden/>
          </w:rPr>
          <w:instrText xml:space="preserve"> PAGEREF _Toc522652485 \h </w:instrText>
        </w:r>
        <w:r>
          <w:rPr>
            <w:noProof/>
            <w:webHidden/>
          </w:rPr>
        </w:r>
        <w:r>
          <w:rPr>
            <w:noProof/>
            <w:webHidden/>
          </w:rPr>
          <w:fldChar w:fldCharType="separate"/>
        </w:r>
        <w:r>
          <w:rPr>
            <w:noProof/>
            <w:webHidden/>
          </w:rPr>
          <w:t>44</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86" w:history="1">
        <w:r w:rsidRPr="00A03E5F">
          <w:rPr>
            <w:rStyle w:val="Hipercze"/>
            <w:rFonts w:eastAsiaTheme="majorEastAsia"/>
            <w:noProof/>
          </w:rPr>
          <w:t>4.5</w:t>
        </w:r>
        <w:r>
          <w:rPr>
            <w:rFonts w:eastAsiaTheme="minorEastAsia" w:cstheme="minorBidi"/>
            <w:b w:val="0"/>
            <w:bCs w:val="0"/>
            <w:noProof/>
            <w:sz w:val="24"/>
            <w:szCs w:val="24"/>
          </w:rPr>
          <w:tab/>
        </w:r>
        <w:r w:rsidRPr="00A03E5F">
          <w:rPr>
            <w:rStyle w:val="Hipercze"/>
            <w:rFonts w:eastAsiaTheme="majorEastAsia"/>
            <w:noProof/>
          </w:rPr>
          <w:t>Baza telemetrii CosmosDB</w:t>
        </w:r>
        <w:r>
          <w:rPr>
            <w:noProof/>
            <w:webHidden/>
          </w:rPr>
          <w:tab/>
        </w:r>
        <w:r>
          <w:rPr>
            <w:noProof/>
            <w:webHidden/>
          </w:rPr>
          <w:fldChar w:fldCharType="begin"/>
        </w:r>
        <w:r>
          <w:rPr>
            <w:noProof/>
            <w:webHidden/>
          </w:rPr>
          <w:instrText xml:space="preserve"> PAGEREF _Toc522652486 \h </w:instrText>
        </w:r>
        <w:r>
          <w:rPr>
            <w:noProof/>
            <w:webHidden/>
          </w:rPr>
        </w:r>
        <w:r>
          <w:rPr>
            <w:noProof/>
            <w:webHidden/>
          </w:rPr>
          <w:fldChar w:fldCharType="separate"/>
        </w:r>
        <w:r>
          <w:rPr>
            <w:noProof/>
            <w:webHidden/>
          </w:rPr>
          <w:t>46</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87" w:history="1">
        <w:r w:rsidRPr="00A03E5F">
          <w:rPr>
            <w:rStyle w:val="Hipercze"/>
            <w:rFonts w:eastAsiaTheme="majorEastAsia"/>
            <w:noProof/>
          </w:rPr>
          <w:t>4.5.1</w:t>
        </w:r>
        <w:r>
          <w:rPr>
            <w:rFonts w:eastAsiaTheme="minorEastAsia" w:cstheme="minorBidi"/>
            <w:noProof/>
            <w:sz w:val="24"/>
            <w:szCs w:val="24"/>
          </w:rPr>
          <w:tab/>
        </w:r>
        <w:r w:rsidRPr="00A03E5F">
          <w:rPr>
            <w:rStyle w:val="Hipercze"/>
            <w:rFonts w:eastAsiaTheme="majorEastAsia"/>
            <w:noProof/>
          </w:rPr>
          <w:t>Radzenie sobie ze zmianą bazy danych</w:t>
        </w:r>
        <w:r>
          <w:rPr>
            <w:noProof/>
            <w:webHidden/>
          </w:rPr>
          <w:tab/>
        </w:r>
        <w:r>
          <w:rPr>
            <w:noProof/>
            <w:webHidden/>
          </w:rPr>
          <w:fldChar w:fldCharType="begin"/>
        </w:r>
        <w:r>
          <w:rPr>
            <w:noProof/>
            <w:webHidden/>
          </w:rPr>
          <w:instrText xml:space="preserve"> PAGEREF _Toc522652487 \h </w:instrText>
        </w:r>
        <w:r>
          <w:rPr>
            <w:noProof/>
            <w:webHidden/>
          </w:rPr>
        </w:r>
        <w:r>
          <w:rPr>
            <w:noProof/>
            <w:webHidden/>
          </w:rPr>
          <w:fldChar w:fldCharType="separate"/>
        </w:r>
        <w:r>
          <w:rPr>
            <w:noProof/>
            <w:webHidden/>
          </w:rPr>
          <w:t>46</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88" w:history="1">
        <w:r w:rsidRPr="00A03E5F">
          <w:rPr>
            <w:rStyle w:val="Hipercze"/>
            <w:rFonts w:eastAsiaTheme="majorEastAsia"/>
            <w:noProof/>
          </w:rPr>
          <w:t>4.5.2</w:t>
        </w:r>
        <w:r>
          <w:rPr>
            <w:rFonts w:eastAsiaTheme="minorEastAsia" w:cstheme="minorBidi"/>
            <w:noProof/>
            <w:sz w:val="24"/>
            <w:szCs w:val="24"/>
          </w:rPr>
          <w:tab/>
        </w:r>
        <w:r w:rsidRPr="00A03E5F">
          <w:rPr>
            <w:rStyle w:val="Hipercze"/>
            <w:rFonts w:eastAsiaTheme="majorEastAsia"/>
            <w:noProof/>
          </w:rPr>
          <w:t>Charakterystyka NoSQL</w:t>
        </w:r>
        <w:r>
          <w:rPr>
            <w:noProof/>
            <w:webHidden/>
          </w:rPr>
          <w:tab/>
        </w:r>
        <w:r>
          <w:rPr>
            <w:noProof/>
            <w:webHidden/>
          </w:rPr>
          <w:fldChar w:fldCharType="begin"/>
        </w:r>
        <w:r>
          <w:rPr>
            <w:noProof/>
            <w:webHidden/>
          </w:rPr>
          <w:instrText xml:space="preserve"> PAGEREF _Toc522652488 \h </w:instrText>
        </w:r>
        <w:r>
          <w:rPr>
            <w:noProof/>
            <w:webHidden/>
          </w:rPr>
        </w:r>
        <w:r>
          <w:rPr>
            <w:noProof/>
            <w:webHidden/>
          </w:rPr>
          <w:fldChar w:fldCharType="separate"/>
        </w:r>
        <w:r>
          <w:rPr>
            <w:noProof/>
            <w:webHidden/>
          </w:rPr>
          <w:t>48</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89" w:history="1">
        <w:r w:rsidRPr="00A03E5F">
          <w:rPr>
            <w:rStyle w:val="Hipercze"/>
            <w:rFonts w:eastAsiaTheme="majorEastAsia"/>
            <w:noProof/>
          </w:rPr>
          <w:t>4.5.2.1</w:t>
        </w:r>
        <w:r>
          <w:rPr>
            <w:rFonts w:eastAsiaTheme="minorEastAsia" w:cstheme="minorBidi"/>
            <w:noProof/>
            <w:sz w:val="24"/>
            <w:szCs w:val="24"/>
          </w:rPr>
          <w:tab/>
        </w:r>
        <w:r w:rsidRPr="00A03E5F">
          <w:rPr>
            <w:rStyle w:val="Hipercze"/>
            <w:rFonts w:eastAsiaTheme="majorEastAsia"/>
            <w:noProof/>
          </w:rPr>
          <w:t>Sposób przechowywania danych</w:t>
        </w:r>
        <w:r>
          <w:rPr>
            <w:noProof/>
            <w:webHidden/>
          </w:rPr>
          <w:tab/>
        </w:r>
        <w:r>
          <w:rPr>
            <w:noProof/>
            <w:webHidden/>
          </w:rPr>
          <w:fldChar w:fldCharType="begin"/>
        </w:r>
        <w:r>
          <w:rPr>
            <w:noProof/>
            <w:webHidden/>
          </w:rPr>
          <w:instrText xml:space="preserve"> PAGEREF _Toc522652489 \h </w:instrText>
        </w:r>
        <w:r>
          <w:rPr>
            <w:noProof/>
            <w:webHidden/>
          </w:rPr>
        </w:r>
        <w:r>
          <w:rPr>
            <w:noProof/>
            <w:webHidden/>
          </w:rPr>
          <w:fldChar w:fldCharType="separate"/>
        </w:r>
        <w:r>
          <w:rPr>
            <w:noProof/>
            <w:webHidden/>
          </w:rPr>
          <w:t>48</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90" w:history="1">
        <w:r w:rsidRPr="00A03E5F">
          <w:rPr>
            <w:rStyle w:val="Hipercze"/>
            <w:rFonts w:eastAsiaTheme="majorEastAsia"/>
            <w:noProof/>
          </w:rPr>
          <w:t>4.5.2.2</w:t>
        </w:r>
        <w:r>
          <w:rPr>
            <w:rFonts w:eastAsiaTheme="minorEastAsia" w:cstheme="minorBidi"/>
            <w:noProof/>
            <w:sz w:val="24"/>
            <w:szCs w:val="24"/>
          </w:rPr>
          <w:tab/>
        </w:r>
        <w:r w:rsidRPr="00A03E5F">
          <w:rPr>
            <w:rStyle w:val="Hipercze"/>
            <w:rFonts w:eastAsiaTheme="majorEastAsia"/>
            <w:noProof/>
          </w:rPr>
          <w:t>Format danych</w:t>
        </w:r>
        <w:r>
          <w:rPr>
            <w:noProof/>
            <w:webHidden/>
          </w:rPr>
          <w:tab/>
        </w:r>
        <w:r>
          <w:rPr>
            <w:noProof/>
            <w:webHidden/>
          </w:rPr>
          <w:fldChar w:fldCharType="begin"/>
        </w:r>
        <w:r>
          <w:rPr>
            <w:noProof/>
            <w:webHidden/>
          </w:rPr>
          <w:instrText xml:space="preserve"> PAGEREF _Toc522652490 \h </w:instrText>
        </w:r>
        <w:r>
          <w:rPr>
            <w:noProof/>
            <w:webHidden/>
          </w:rPr>
        </w:r>
        <w:r>
          <w:rPr>
            <w:noProof/>
            <w:webHidden/>
          </w:rPr>
          <w:fldChar w:fldCharType="separate"/>
        </w:r>
        <w:r>
          <w:rPr>
            <w:noProof/>
            <w:webHidden/>
          </w:rPr>
          <w:t>49</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91" w:history="1">
        <w:r w:rsidRPr="00A03E5F">
          <w:rPr>
            <w:rStyle w:val="Hipercze"/>
            <w:rFonts w:eastAsiaTheme="majorEastAsia"/>
            <w:noProof/>
            <w:lang w:val="en-US"/>
          </w:rPr>
          <w:t>4.5.2.3</w:t>
        </w:r>
        <w:r>
          <w:rPr>
            <w:rFonts w:eastAsiaTheme="minorEastAsia" w:cstheme="minorBidi"/>
            <w:noProof/>
            <w:sz w:val="24"/>
            <w:szCs w:val="24"/>
          </w:rPr>
          <w:tab/>
        </w:r>
        <w:r w:rsidRPr="00A03E5F">
          <w:rPr>
            <w:rStyle w:val="Hipercze"/>
            <w:rFonts w:eastAsiaTheme="majorEastAsia"/>
            <w:noProof/>
            <w:lang w:val="en-US"/>
          </w:rPr>
          <w:t>Relacje</w:t>
        </w:r>
        <w:r>
          <w:rPr>
            <w:noProof/>
            <w:webHidden/>
          </w:rPr>
          <w:tab/>
        </w:r>
        <w:r>
          <w:rPr>
            <w:noProof/>
            <w:webHidden/>
          </w:rPr>
          <w:fldChar w:fldCharType="begin"/>
        </w:r>
        <w:r>
          <w:rPr>
            <w:noProof/>
            <w:webHidden/>
          </w:rPr>
          <w:instrText xml:space="preserve"> PAGEREF _Toc522652491 \h </w:instrText>
        </w:r>
        <w:r>
          <w:rPr>
            <w:noProof/>
            <w:webHidden/>
          </w:rPr>
        </w:r>
        <w:r>
          <w:rPr>
            <w:noProof/>
            <w:webHidden/>
          </w:rPr>
          <w:fldChar w:fldCharType="separate"/>
        </w:r>
        <w:r>
          <w:rPr>
            <w:noProof/>
            <w:webHidden/>
          </w:rPr>
          <w:t>50</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492" w:history="1">
        <w:r w:rsidRPr="00A03E5F">
          <w:rPr>
            <w:rStyle w:val="Hipercze"/>
            <w:rFonts w:eastAsiaTheme="majorEastAsia"/>
            <w:noProof/>
          </w:rPr>
          <w:t>4.5.2.4</w:t>
        </w:r>
        <w:r>
          <w:rPr>
            <w:rFonts w:eastAsiaTheme="minorEastAsia" w:cstheme="minorBidi"/>
            <w:noProof/>
            <w:sz w:val="24"/>
            <w:szCs w:val="24"/>
          </w:rPr>
          <w:tab/>
        </w:r>
        <w:r w:rsidRPr="00A03E5F">
          <w:rPr>
            <w:rStyle w:val="Hipercze"/>
            <w:rFonts w:eastAsiaTheme="majorEastAsia"/>
            <w:noProof/>
          </w:rPr>
          <w:t>Zapytania</w:t>
        </w:r>
        <w:r>
          <w:rPr>
            <w:noProof/>
            <w:webHidden/>
          </w:rPr>
          <w:tab/>
        </w:r>
        <w:r>
          <w:rPr>
            <w:noProof/>
            <w:webHidden/>
          </w:rPr>
          <w:fldChar w:fldCharType="begin"/>
        </w:r>
        <w:r>
          <w:rPr>
            <w:noProof/>
            <w:webHidden/>
          </w:rPr>
          <w:instrText xml:space="preserve"> PAGEREF _Toc522652492 \h </w:instrText>
        </w:r>
        <w:r>
          <w:rPr>
            <w:noProof/>
            <w:webHidden/>
          </w:rPr>
        </w:r>
        <w:r>
          <w:rPr>
            <w:noProof/>
            <w:webHidden/>
          </w:rPr>
          <w:fldChar w:fldCharType="separate"/>
        </w:r>
        <w:r>
          <w:rPr>
            <w:noProof/>
            <w:webHidden/>
          </w:rPr>
          <w:t>50</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93" w:history="1">
        <w:r w:rsidRPr="00A03E5F">
          <w:rPr>
            <w:rStyle w:val="Hipercze"/>
            <w:rFonts w:eastAsiaTheme="majorEastAsia"/>
            <w:noProof/>
          </w:rPr>
          <w:t>4.5.3</w:t>
        </w:r>
        <w:r>
          <w:rPr>
            <w:rFonts w:eastAsiaTheme="minorEastAsia" w:cstheme="minorBidi"/>
            <w:noProof/>
            <w:sz w:val="24"/>
            <w:szCs w:val="24"/>
          </w:rPr>
          <w:tab/>
        </w:r>
        <w:r w:rsidRPr="00A03E5F">
          <w:rPr>
            <w:rStyle w:val="Hipercze"/>
            <w:rFonts w:eastAsiaTheme="majorEastAsia"/>
            <w:noProof/>
          </w:rPr>
          <w:t>Struktura bazy</w:t>
        </w:r>
        <w:r>
          <w:rPr>
            <w:noProof/>
            <w:webHidden/>
          </w:rPr>
          <w:tab/>
        </w:r>
        <w:r>
          <w:rPr>
            <w:noProof/>
            <w:webHidden/>
          </w:rPr>
          <w:fldChar w:fldCharType="begin"/>
        </w:r>
        <w:r>
          <w:rPr>
            <w:noProof/>
            <w:webHidden/>
          </w:rPr>
          <w:instrText xml:space="preserve"> PAGEREF _Toc522652493 \h </w:instrText>
        </w:r>
        <w:r>
          <w:rPr>
            <w:noProof/>
            <w:webHidden/>
          </w:rPr>
        </w:r>
        <w:r>
          <w:rPr>
            <w:noProof/>
            <w:webHidden/>
          </w:rPr>
          <w:fldChar w:fldCharType="separate"/>
        </w:r>
        <w:r>
          <w:rPr>
            <w:noProof/>
            <w:webHidden/>
          </w:rPr>
          <w:t>51</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94" w:history="1">
        <w:r w:rsidRPr="00A03E5F">
          <w:rPr>
            <w:rStyle w:val="Hipercze"/>
            <w:rFonts w:eastAsiaTheme="majorEastAsia"/>
            <w:noProof/>
          </w:rPr>
          <w:t>4.6</w:t>
        </w:r>
        <w:r>
          <w:rPr>
            <w:rFonts w:eastAsiaTheme="minorEastAsia" w:cstheme="minorBidi"/>
            <w:b w:val="0"/>
            <w:bCs w:val="0"/>
            <w:noProof/>
            <w:sz w:val="24"/>
            <w:szCs w:val="24"/>
          </w:rPr>
          <w:tab/>
        </w:r>
        <w:r w:rsidRPr="00A03E5F">
          <w:rPr>
            <w:rStyle w:val="Hipercze"/>
            <w:rFonts w:eastAsiaTheme="majorEastAsia"/>
            <w:noProof/>
          </w:rPr>
          <w:t>Serwis zapisu telemetrii</w:t>
        </w:r>
        <w:r>
          <w:rPr>
            <w:noProof/>
            <w:webHidden/>
          </w:rPr>
          <w:tab/>
        </w:r>
        <w:r>
          <w:rPr>
            <w:noProof/>
            <w:webHidden/>
          </w:rPr>
          <w:fldChar w:fldCharType="begin"/>
        </w:r>
        <w:r>
          <w:rPr>
            <w:noProof/>
            <w:webHidden/>
          </w:rPr>
          <w:instrText xml:space="preserve"> PAGEREF _Toc522652494 \h </w:instrText>
        </w:r>
        <w:r>
          <w:rPr>
            <w:noProof/>
            <w:webHidden/>
          </w:rPr>
        </w:r>
        <w:r>
          <w:rPr>
            <w:noProof/>
            <w:webHidden/>
          </w:rPr>
          <w:fldChar w:fldCharType="separate"/>
        </w:r>
        <w:r>
          <w:rPr>
            <w:noProof/>
            <w:webHidden/>
          </w:rPr>
          <w:t>53</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95" w:history="1">
        <w:r w:rsidRPr="00A03E5F">
          <w:rPr>
            <w:rStyle w:val="Hipercze"/>
            <w:rFonts w:eastAsiaTheme="majorEastAsia"/>
            <w:noProof/>
          </w:rPr>
          <w:t>4.6.1</w:t>
        </w:r>
        <w:r>
          <w:rPr>
            <w:rFonts w:eastAsiaTheme="minorEastAsia" w:cstheme="minorBidi"/>
            <w:noProof/>
            <w:sz w:val="24"/>
            <w:szCs w:val="24"/>
          </w:rPr>
          <w:tab/>
        </w:r>
        <w:r w:rsidRPr="00A03E5F">
          <w:rPr>
            <w:rStyle w:val="Hipercze"/>
            <w:rFonts w:eastAsiaTheme="majorEastAsia"/>
            <w:noProof/>
          </w:rPr>
          <w:t>Azure Functions</w:t>
        </w:r>
        <w:r>
          <w:rPr>
            <w:noProof/>
            <w:webHidden/>
          </w:rPr>
          <w:tab/>
        </w:r>
        <w:r>
          <w:rPr>
            <w:noProof/>
            <w:webHidden/>
          </w:rPr>
          <w:fldChar w:fldCharType="begin"/>
        </w:r>
        <w:r>
          <w:rPr>
            <w:noProof/>
            <w:webHidden/>
          </w:rPr>
          <w:instrText xml:space="preserve"> PAGEREF _Toc522652495 \h </w:instrText>
        </w:r>
        <w:r>
          <w:rPr>
            <w:noProof/>
            <w:webHidden/>
          </w:rPr>
        </w:r>
        <w:r>
          <w:rPr>
            <w:noProof/>
            <w:webHidden/>
          </w:rPr>
          <w:fldChar w:fldCharType="separate"/>
        </w:r>
        <w:r>
          <w:rPr>
            <w:noProof/>
            <w:webHidden/>
          </w:rPr>
          <w:t>53</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96" w:history="1">
        <w:r w:rsidRPr="00A03E5F">
          <w:rPr>
            <w:rStyle w:val="Hipercze"/>
            <w:rFonts w:eastAsiaTheme="majorEastAsia"/>
            <w:noProof/>
          </w:rPr>
          <w:t>4.6.2</w:t>
        </w:r>
        <w:r>
          <w:rPr>
            <w:rFonts w:eastAsiaTheme="minorEastAsia" w:cstheme="minorBidi"/>
            <w:noProof/>
            <w:sz w:val="24"/>
            <w:szCs w:val="24"/>
          </w:rPr>
          <w:tab/>
        </w:r>
        <w:r w:rsidRPr="00A03E5F">
          <w:rPr>
            <w:rStyle w:val="Hipercze"/>
            <w:rFonts w:eastAsiaTheme="majorEastAsia"/>
            <w:noProof/>
          </w:rPr>
          <w:t>Schemat blokowy</w:t>
        </w:r>
        <w:r>
          <w:rPr>
            <w:noProof/>
            <w:webHidden/>
          </w:rPr>
          <w:tab/>
        </w:r>
        <w:r>
          <w:rPr>
            <w:noProof/>
            <w:webHidden/>
          </w:rPr>
          <w:fldChar w:fldCharType="begin"/>
        </w:r>
        <w:r>
          <w:rPr>
            <w:noProof/>
            <w:webHidden/>
          </w:rPr>
          <w:instrText xml:space="preserve"> PAGEREF _Toc522652496 \h </w:instrText>
        </w:r>
        <w:r>
          <w:rPr>
            <w:noProof/>
            <w:webHidden/>
          </w:rPr>
        </w:r>
        <w:r>
          <w:rPr>
            <w:noProof/>
            <w:webHidden/>
          </w:rPr>
          <w:fldChar w:fldCharType="separate"/>
        </w:r>
        <w:r>
          <w:rPr>
            <w:noProof/>
            <w:webHidden/>
          </w:rPr>
          <w:t>55</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497" w:history="1">
        <w:r w:rsidRPr="00A03E5F">
          <w:rPr>
            <w:rStyle w:val="Hipercze"/>
            <w:rFonts w:eastAsiaTheme="majorEastAsia"/>
            <w:noProof/>
          </w:rPr>
          <w:t>4.7</w:t>
        </w:r>
        <w:r>
          <w:rPr>
            <w:rFonts w:eastAsiaTheme="minorEastAsia" w:cstheme="minorBidi"/>
            <w:b w:val="0"/>
            <w:bCs w:val="0"/>
            <w:noProof/>
            <w:sz w:val="24"/>
            <w:szCs w:val="24"/>
          </w:rPr>
          <w:tab/>
        </w:r>
        <w:r w:rsidRPr="00A03E5F">
          <w:rPr>
            <w:rStyle w:val="Hipercze"/>
            <w:rFonts w:eastAsiaTheme="majorEastAsia"/>
            <w:noProof/>
          </w:rPr>
          <w:t>Serwis obsługi połączeń</w:t>
        </w:r>
        <w:r>
          <w:rPr>
            <w:noProof/>
            <w:webHidden/>
          </w:rPr>
          <w:tab/>
        </w:r>
        <w:r>
          <w:rPr>
            <w:noProof/>
            <w:webHidden/>
          </w:rPr>
          <w:fldChar w:fldCharType="begin"/>
        </w:r>
        <w:r>
          <w:rPr>
            <w:noProof/>
            <w:webHidden/>
          </w:rPr>
          <w:instrText xml:space="preserve"> PAGEREF _Toc522652497 \h </w:instrText>
        </w:r>
        <w:r>
          <w:rPr>
            <w:noProof/>
            <w:webHidden/>
          </w:rPr>
        </w:r>
        <w:r>
          <w:rPr>
            <w:noProof/>
            <w:webHidden/>
          </w:rPr>
          <w:fldChar w:fldCharType="separate"/>
        </w:r>
        <w:r>
          <w:rPr>
            <w:noProof/>
            <w:webHidden/>
          </w:rPr>
          <w:t>55</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98" w:history="1">
        <w:r w:rsidRPr="00A03E5F">
          <w:rPr>
            <w:rStyle w:val="Hipercze"/>
            <w:rFonts w:eastAsiaTheme="majorEastAsia"/>
            <w:noProof/>
          </w:rPr>
          <w:t>4.7.1</w:t>
        </w:r>
        <w:r>
          <w:rPr>
            <w:rFonts w:eastAsiaTheme="minorEastAsia" w:cstheme="minorBidi"/>
            <w:noProof/>
            <w:sz w:val="24"/>
            <w:szCs w:val="24"/>
          </w:rPr>
          <w:tab/>
        </w:r>
        <w:r w:rsidRPr="00A03E5F">
          <w:rPr>
            <w:rStyle w:val="Hipercze"/>
            <w:rFonts w:eastAsiaTheme="majorEastAsia"/>
            <w:noProof/>
          </w:rPr>
          <w:t>Schemat blokowy</w:t>
        </w:r>
        <w:r>
          <w:rPr>
            <w:noProof/>
            <w:webHidden/>
          </w:rPr>
          <w:tab/>
        </w:r>
        <w:r>
          <w:rPr>
            <w:noProof/>
            <w:webHidden/>
          </w:rPr>
          <w:fldChar w:fldCharType="begin"/>
        </w:r>
        <w:r>
          <w:rPr>
            <w:noProof/>
            <w:webHidden/>
          </w:rPr>
          <w:instrText xml:space="preserve"> PAGEREF _Toc522652498 \h </w:instrText>
        </w:r>
        <w:r>
          <w:rPr>
            <w:noProof/>
            <w:webHidden/>
          </w:rPr>
        </w:r>
        <w:r>
          <w:rPr>
            <w:noProof/>
            <w:webHidden/>
          </w:rPr>
          <w:fldChar w:fldCharType="separate"/>
        </w:r>
        <w:r>
          <w:rPr>
            <w:noProof/>
            <w:webHidden/>
          </w:rPr>
          <w:t>57</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499" w:history="1">
        <w:r w:rsidRPr="00A03E5F">
          <w:rPr>
            <w:rStyle w:val="Hipercze"/>
            <w:rFonts w:eastAsiaTheme="majorEastAsia"/>
            <w:noProof/>
          </w:rPr>
          <w:t>4.7.2</w:t>
        </w:r>
        <w:r>
          <w:rPr>
            <w:rFonts w:eastAsiaTheme="minorEastAsia" w:cstheme="minorBidi"/>
            <w:noProof/>
            <w:sz w:val="24"/>
            <w:szCs w:val="24"/>
          </w:rPr>
          <w:tab/>
        </w:r>
        <w:r w:rsidRPr="00A03E5F">
          <w:rPr>
            <w:rStyle w:val="Hipercze"/>
            <w:rFonts w:eastAsiaTheme="majorEastAsia"/>
            <w:noProof/>
          </w:rPr>
          <w:t>Opis działania</w:t>
        </w:r>
        <w:r>
          <w:rPr>
            <w:noProof/>
            <w:webHidden/>
          </w:rPr>
          <w:tab/>
        </w:r>
        <w:r>
          <w:rPr>
            <w:noProof/>
            <w:webHidden/>
          </w:rPr>
          <w:fldChar w:fldCharType="begin"/>
        </w:r>
        <w:r>
          <w:rPr>
            <w:noProof/>
            <w:webHidden/>
          </w:rPr>
          <w:instrText xml:space="preserve"> PAGEREF _Toc522652499 \h </w:instrText>
        </w:r>
        <w:r>
          <w:rPr>
            <w:noProof/>
            <w:webHidden/>
          </w:rPr>
        </w:r>
        <w:r>
          <w:rPr>
            <w:noProof/>
            <w:webHidden/>
          </w:rPr>
          <w:fldChar w:fldCharType="separate"/>
        </w:r>
        <w:r>
          <w:rPr>
            <w:noProof/>
            <w:webHidden/>
          </w:rPr>
          <w:t>58</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00" w:history="1">
        <w:r w:rsidRPr="00A03E5F">
          <w:rPr>
            <w:rStyle w:val="Hipercze"/>
            <w:rFonts w:eastAsiaTheme="majorEastAsia"/>
            <w:noProof/>
          </w:rPr>
          <w:t>4.7.2.1</w:t>
        </w:r>
        <w:r>
          <w:rPr>
            <w:rFonts w:eastAsiaTheme="minorEastAsia" w:cstheme="minorBidi"/>
            <w:noProof/>
            <w:sz w:val="24"/>
            <w:szCs w:val="24"/>
          </w:rPr>
          <w:tab/>
        </w:r>
        <w:r w:rsidRPr="00A03E5F">
          <w:rPr>
            <w:rStyle w:val="Hipercze"/>
            <w:rFonts w:eastAsiaTheme="majorEastAsia"/>
            <w:noProof/>
          </w:rPr>
          <w:t>Walidacja wiadomości</w:t>
        </w:r>
        <w:r>
          <w:rPr>
            <w:noProof/>
            <w:webHidden/>
          </w:rPr>
          <w:tab/>
        </w:r>
        <w:r>
          <w:rPr>
            <w:noProof/>
            <w:webHidden/>
          </w:rPr>
          <w:fldChar w:fldCharType="begin"/>
        </w:r>
        <w:r>
          <w:rPr>
            <w:noProof/>
            <w:webHidden/>
          </w:rPr>
          <w:instrText xml:space="preserve"> PAGEREF _Toc522652500 \h </w:instrText>
        </w:r>
        <w:r>
          <w:rPr>
            <w:noProof/>
            <w:webHidden/>
          </w:rPr>
        </w:r>
        <w:r>
          <w:rPr>
            <w:noProof/>
            <w:webHidden/>
          </w:rPr>
          <w:fldChar w:fldCharType="separate"/>
        </w:r>
        <w:r>
          <w:rPr>
            <w:noProof/>
            <w:webHidden/>
          </w:rPr>
          <w:t>58</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01" w:history="1">
        <w:r w:rsidRPr="00A03E5F">
          <w:rPr>
            <w:rStyle w:val="Hipercze"/>
            <w:rFonts w:eastAsiaTheme="majorEastAsia"/>
            <w:noProof/>
          </w:rPr>
          <w:t>4.7.2.2</w:t>
        </w:r>
        <w:r>
          <w:rPr>
            <w:rFonts w:eastAsiaTheme="minorEastAsia" w:cstheme="minorBidi"/>
            <w:noProof/>
            <w:sz w:val="24"/>
            <w:szCs w:val="24"/>
          </w:rPr>
          <w:tab/>
        </w:r>
        <w:r w:rsidRPr="00A03E5F">
          <w:rPr>
            <w:rStyle w:val="Hipercze"/>
            <w:rFonts w:eastAsiaTheme="majorEastAsia"/>
            <w:noProof/>
          </w:rPr>
          <w:t>Dostępność urządzenia odbiorczego</w:t>
        </w:r>
        <w:r>
          <w:rPr>
            <w:noProof/>
            <w:webHidden/>
          </w:rPr>
          <w:tab/>
        </w:r>
        <w:r>
          <w:rPr>
            <w:noProof/>
            <w:webHidden/>
          </w:rPr>
          <w:fldChar w:fldCharType="begin"/>
        </w:r>
        <w:r>
          <w:rPr>
            <w:noProof/>
            <w:webHidden/>
          </w:rPr>
          <w:instrText xml:space="preserve"> PAGEREF _Toc522652501 \h </w:instrText>
        </w:r>
        <w:r>
          <w:rPr>
            <w:noProof/>
            <w:webHidden/>
          </w:rPr>
        </w:r>
        <w:r>
          <w:rPr>
            <w:noProof/>
            <w:webHidden/>
          </w:rPr>
          <w:fldChar w:fldCharType="separate"/>
        </w:r>
        <w:r>
          <w:rPr>
            <w:noProof/>
            <w:webHidden/>
          </w:rPr>
          <w:t>59</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02" w:history="1">
        <w:r w:rsidRPr="00A03E5F">
          <w:rPr>
            <w:rStyle w:val="Hipercze"/>
            <w:rFonts w:eastAsiaTheme="majorEastAsia"/>
            <w:noProof/>
          </w:rPr>
          <w:t>4.7.2.3</w:t>
        </w:r>
        <w:r>
          <w:rPr>
            <w:rFonts w:eastAsiaTheme="minorEastAsia" w:cstheme="minorBidi"/>
            <w:noProof/>
            <w:sz w:val="24"/>
            <w:szCs w:val="24"/>
          </w:rPr>
          <w:tab/>
        </w:r>
        <w:r w:rsidRPr="00A03E5F">
          <w:rPr>
            <w:rStyle w:val="Hipercze"/>
            <w:rFonts w:eastAsiaTheme="majorEastAsia"/>
            <w:noProof/>
          </w:rPr>
          <w:t>Modyfikacja wartości</w:t>
        </w:r>
        <w:r>
          <w:rPr>
            <w:noProof/>
            <w:webHidden/>
          </w:rPr>
          <w:tab/>
        </w:r>
        <w:r>
          <w:rPr>
            <w:noProof/>
            <w:webHidden/>
          </w:rPr>
          <w:fldChar w:fldCharType="begin"/>
        </w:r>
        <w:r>
          <w:rPr>
            <w:noProof/>
            <w:webHidden/>
          </w:rPr>
          <w:instrText xml:space="preserve"> PAGEREF _Toc522652502 \h </w:instrText>
        </w:r>
        <w:r>
          <w:rPr>
            <w:noProof/>
            <w:webHidden/>
          </w:rPr>
        </w:r>
        <w:r>
          <w:rPr>
            <w:noProof/>
            <w:webHidden/>
          </w:rPr>
          <w:fldChar w:fldCharType="separate"/>
        </w:r>
        <w:r>
          <w:rPr>
            <w:noProof/>
            <w:webHidden/>
          </w:rPr>
          <w:t>60</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03" w:history="1">
        <w:r w:rsidRPr="00A03E5F">
          <w:rPr>
            <w:rStyle w:val="Hipercze"/>
            <w:rFonts w:eastAsiaTheme="majorEastAsia"/>
            <w:noProof/>
          </w:rPr>
          <w:t>4.7.2.4</w:t>
        </w:r>
        <w:r>
          <w:rPr>
            <w:rFonts w:eastAsiaTheme="minorEastAsia" w:cstheme="minorBidi"/>
            <w:noProof/>
            <w:sz w:val="24"/>
            <w:szCs w:val="24"/>
          </w:rPr>
          <w:tab/>
        </w:r>
        <w:r w:rsidRPr="00A03E5F">
          <w:rPr>
            <w:rStyle w:val="Hipercze"/>
            <w:rFonts w:eastAsiaTheme="majorEastAsia"/>
            <w:noProof/>
          </w:rPr>
          <w:t>Wysyłanie rozkazów</w:t>
        </w:r>
        <w:r>
          <w:rPr>
            <w:noProof/>
            <w:webHidden/>
          </w:rPr>
          <w:tab/>
        </w:r>
        <w:r>
          <w:rPr>
            <w:noProof/>
            <w:webHidden/>
          </w:rPr>
          <w:fldChar w:fldCharType="begin"/>
        </w:r>
        <w:r>
          <w:rPr>
            <w:noProof/>
            <w:webHidden/>
          </w:rPr>
          <w:instrText xml:space="preserve"> PAGEREF _Toc522652503 \h </w:instrText>
        </w:r>
        <w:r>
          <w:rPr>
            <w:noProof/>
            <w:webHidden/>
          </w:rPr>
        </w:r>
        <w:r>
          <w:rPr>
            <w:noProof/>
            <w:webHidden/>
          </w:rPr>
          <w:fldChar w:fldCharType="separate"/>
        </w:r>
        <w:r>
          <w:rPr>
            <w:noProof/>
            <w:webHidden/>
          </w:rPr>
          <w:t>61</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504" w:history="1">
        <w:r w:rsidRPr="00A03E5F">
          <w:rPr>
            <w:rStyle w:val="Hipercze"/>
            <w:rFonts w:eastAsiaTheme="majorEastAsia"/>
            <w:noProof/>
          </w:rPr>
          <w:t>4.8</w:t>
        </w:r>
        <w:r>
          <w:rPr>
            <w:rFonts w:eastAsiaTheme="minorEastAsia" w:cstheme="minorBidi"/>
            <w:b w:val="0"/>
            <w:bCs w:val="0"/>
            <w:noProof/>
            <w:sz w:val="24"/>
            <w:szCs w:val="24"/>
          </w:rPr>
          <w:tab/>
        </w:r>
        <w:r w:rsidRPr="00A03E5F">
          <w:rPr>
            <w:rStyle w:val="Hipercze"/>
            <w:rFonts w:eastAsiaTheme="majorEastAsia"/>
            <w:noProof/>
          </w:rPr>
          <w:t>Web API informacji o urządzeniach</w:t>
        </w:r>
        <w:r>
          <w:rPr>
            <w:noProof/>
            <w:webHidden/>
          </w:rPr>
          <w:tab/>
        </w:r>
        <w:r>
          <w:rPr>
            <w:noProof/>
            <w:webHidden/>
          </w:rPr>
          <w:fldChar w:fldCharType="begin"/>
        </w:r>
        <w:r>
          <w:rPr>
            <w:noProof/>
            <w:webHidden/>
          </w:rPr>
          <w:instrText xml:space="preserve"> PAGEREF _Toc522652504 \h </w:instrText>
        </w:r>
        <w:r>
          <w:rPr>
            <w:noProof/>
            <w:webHidden/>
          </w:rPr>
        </w:r>
        <w:r>
          <w:rPr>
            <w:noProof/>
            <w:webHidden/>
          </w:rPr>
          <w:fldChar w:fldCharType="separate"/>
        </w:r>
        <w:r>
          <w:rPr>
            <w:noProof/>
            <w:webHidden/>
          </w:rPr>
          <w:t>61</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505" w:history="1">
        <w:r w:rsidRPr="00A03E5F">
          <w:rPr>
            <w:rStyle w:val="Hipercze"/>
            <w:rFonts w:eastAsiaTheme="majorEastAsia"/>
            <w:noProof/>
          </w:rPr>
          <w:t>4.8.1</w:t>
        </w:r>
        <w:r>
          <w:rPr>
            <w:rFonts w:eastAsiaTheme="minorEastAsia" w:cstheme="minorBidi"/>
            <w:noProof/>
            <w:sz w:val="24"/>
            <w:szCs w:val="24"/>
          </w:rPr>
          <w:tab/>
        </w:r>
        <w:r w:rsidRPr="00A03E5F">
          <w:rPr>
            <w:rStyle w:val="Hipercze"/>
            <w:rFonts w:eastAsiaTheme="majorEastAsia"/>
            <w:noProof/>
          </w:rPr>
          <w:t>Rola Web API</w:t>
        </w:r>
        <w:r>
          <w:rPr>
            <w:noProof/>
            <w:webHidden/>
          </w:rPr>
          <w:tab/>
        </w:r>
        <w:r>
          <w:rPr>
            <w:noProof/>
            <w:webHidden/>
          </w:rPr>
          <w:fldChar w:fldCharType="begin"/>
        </w:r>
        <w:r>
          <w:rPr>
            <w:noProof/>
            <w:webHidden/>
          </w:rPr>
          <w:instrText xml:space="preserve"> PAGEREF _Toc522652505 \h </w:instrText>
        </w:r>
        <w:r>
          <w:rPr>
            <w:noProof/>
            <w:webHidden/>
          </w:rPr>
        </w:r>
        <w:r>
          <w:rPr>
            <w:noProof/>
            <w:webHidden/>
          </w:rPr>
          <w:fldChar w:fldCharType="separate"/>
        </w:r>
        <w:r>
          <w:rPr>
            <w:noProof/>
            <w:webHidden/>
          </w:rPr>
          <w:t>61</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506" w:history="1">
        <w:r w:rsidRPr="00A03E5F">
          <w:rPr>
            <w:rStyle w:val="Hipercze"/>
            <w:rFonts w:eastAsiaTheme="majorEastAsia"/>
            <w:noProof/>
          </w:rPr>
          <w:t>4.8.2</w:t>
        </w:r>
        <w:r>
          <w:rPr>
            <w:rFonts w:eastAsiaTheme="minorEastAsia" w:cstheme="minorBidi"/>
            <w:noProof/>
            <w:sz w:val="24"/>
            <w:szCs w:val="24"/>
          </w:rPr>
          <w:tab/>
        </w:r>
        <w:r w:rsidRPr="00A03E5F">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_Toc522652506 \h </w:instrText>
        </w:r>
        <w:r>
          <w:rPr>
            <w:noProof/>
            <w:webHidden/>
          </w:rPr>
        </w:r>
        <w:r>
          <w:rPr>
            <w:noProof/>
            <w:webHidden/>
          </w:rPr>
          <w:fldChar w:fldCharType="separate"/>
        </w:r>
        <w:r>
          <w:rPr>
            <w:noProof/>
            <w:webHidden/>
          </w:rPr>
          <w:t>63</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507" w:history="1">
        <w:r w:rsidRPr="00A03E5F">
          <w:rPr>
            <w:rStyle w:val="Hipercze"/>
            <w:rFonts w:eastAsiaTheme="majorEastAsia"/>
            <w:noProof/>
          </w:rPr>
          <w:t>4.8.3</w:t>
        </w:r>
        <w:r>
          <w:rPr>
            <w:rFonts w:eastAsiaTheme="minorEastAsia" w:cstheme="minorBidi"/>
            <w:noProof/>
            <w:sz w:val="24"/>
            <w:szCs w:val="24"/>
          </w:rPr>
          <w:tab/>
        </w:r>
        <w:r w:rsidRPr="00A03E5F">
          <w:rPr>
            <w:rStyle w:val="Hipercze"/>
            <w:rFonts w:eastAsiaTheme="majorEastAsia"/>
            <w:noProof/>
          </w:rPr>
          <w:t>Dostępne zasoby</w:t>
        </w:r>
        <w:r>
          <w:rPr>
            <w:noProof/>
            <w:webHidden/>
          </w:rPr>
          <w:tab/>
        </w:r>
        <w:r>
          <w:rPr>
            <w:noProof/>
            <w:webHidden/>
          </w:rPr>
          <w:fldChar w:fldCharType="begin"/>
        </w:r>
        <w:r>
          <w:rPr>
            <w:noProof/>
            <w:webHidden/>
          </w:rPr>
          <w:instrText xml:space="preserve"> PAGEREF _Toc522652507 \h </w:instrText>
        </w:r>
        <w:r>
          <w:rPr>
            <w:noProof/>
            <w:webHidden/>
          </w:rPr>
        </w:r>
        <w:r>
          <w:rPr>
            <w:noProof/>
            <w:webHidden/>
          </w:rPr>
          <w:fldChar w:fldCharType="separate"/>
        </w:r>
        <w:r>
          <w:rPr>
            <w:noProof/>
            <w:webHidden/>
          </w:rPr>
          <w:t>64</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08" w:history="1">
        <w:r w:rsidRPr="00A03E5F">
          <w:rPr>
            <w:rStyle w:val="Hipercze"/>
            <w:rFonts w:eastAsiaTheme="majorEastAsia"/>
            <w:noProof/>
          </w:rPr>
          <w:t>4.8.3.1</w:t>
        </w:r>
        <w:r>
          <w:rPr>
            <w:rFonts w:eastAsiaTheme="minorEastAsia" w:cstheme="minorBidi"/>
            <w:noProof/>
            <w:sz w:val="24"/>
            <w:szCs w:val="24"/>
          </w:rPr>
          <w:tab/>
        </w:r>
        <w:r w:rsidRPr="00A03E5F">
          <w:rPr>
            <w:rStyle w:val="Hipercze"/>
            <w:rFonts w:eastAsiaTheme="majorEastAsia"/>
            <w:noProof/>
          </w:rPr>
          <w:t>Lista urządzeń</w:t>
        </w:r>
        <w:r>
          <w:rPr>
            <w:noProof/>
            <w:webHidden/>
          </w:rPr>
          <w:tab/>
        </w:r>
        <w:r>
          <w:rPr>
            <w:noProof/>
            <w:webHidden/>
          </w:rPr>
          <w:fldChar w:fldCharType="begin"/>
        </w:r>
        <w:r>
          <w:rPr>
            <w:noProof/>
            <w:webHidden/>
          </w:rPr>
          <w:instrText xml:space="preserve"> PAGEREF _Toc522652508 \h </w:instrText>
        </w:r>
        <w:r>
          <w:rPr>
            <w:noProof/>
            <w:webHidden/>
          </w:rPr>
        </w:r>
        <w:r>
          <w:rPr>
            <w:noProof/>
            <w:webHidden/>
          </w:rPr>
          <w:fldChar w:fldCharType="separate"/>
        </w:r>
        <w:r>
          <w:rPr>
            <w:noProof/>
            <w:webHidden/>
          </w:rPr>
          <w:t>64</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09" w:history="1">
        <w:r w:rsidRPr="00A03E5F">
          <w:rPr>
            <w:rStyle w:val="Hipercze"/>
            <w:rFonts w:eastAsiaTheme="majorEastAsia"/>
            <w:noProof/>
          </w:rPr>
          <w:t>4.8.3.2</w:t>
        </w:r>
        <w:r>
          <w:rPr>
            <w:rFonts w:eastAsiaTheme="minorEastAsia" w:cstheme="minorBidi"/>
            <w:noProof/>
            <w:sz w:val="24"/>
            <w:szCs w:val="24"/>
          </w:rPr>
          <w:tab/>
        </w:r>
        <w:r w:rsidRPr="00A03E5F">
          <w:rPr>
            <w:rStyle w:val="Hipercze"/>
            <w:rFonts w:eastAsiaTheme="majorEastAsia"/>
            <w:noProof/>
          </w:rPr>
          <w:t>Lista właściwości</w:t>
        </w:r>
        <w:r>
          <w:rPr>
            <w:noProof/>
            <w:webHidden/>
          </w:rPr>
          <w:tab/>
        </w:r>
        <w:r>
          <w:rPr>
            <w:noProof/>
            <w:webHidden/>
          </w:rPr>
          <w:fldChar w:fldCharType="begin"/>
        </w:r>
        <w:r>
          <w:rPr>
            <w:noProof/>
            <w:webHidden/>
          </w:rPr>
          <w:instrText xml:space="preserve"> PAGEREF _Toc522652509 \h </w:instrText>
        </w:r>
        <w:r>
          <w:rPr>
            <w:noProof/>
            <w:webHidden/>
          </w:rPr>
        </w:r>
        <w:r>
          <w:rPr>
            <w:noProof/>
            <w:webHidden/>
          </w:rPr>
          <w:fldChar w:fldCharType="separate"/>
        </w:r>
        <w:r>
          <w:rPr>
            <w:noProof/>
            <w:webHidden/>
          </w:rPr>
          <w:t>65</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10" w:history="1">
        <w:r w:rsidRPr="00A03E5F">
          <w:rPr>
            <w:rStyle w:val="Hipercze"/>
            <w:rFonts w:eastAsiaTheme="majorEastAsia"/>
            <w:noProof/>
          </w:rPr>
          <w:t>4.8.3.3</w:t>
        </w:r>
        <w:r>
          <w:rPr>
            <w:rFonts w:eastAsiaTheme="minorEastAsia" w:cstheme="minorBidi"/>
            <w:noProof/>
            <w:sz w:val="24"/>
            <w:szCs w:val="24"/>
          </w:rPr>
          <w:tab/>
        </w:r>
        <w:r w:rsidRPr="00A03E5F">
          <w:rPr>
            <w:rStyle w:val="Hipercze"/>
            <w:rFonts w:eastAsiaTheme="majorEastAsia"/>
            <w:noProof/>
          </w:rPr>
          <w:t>Dodawanie połączeń</w:t>
        </w:r>
        <w:r>
          <w:rPr>
            <w:noProof/>
            <w:webHidden/>
          </w:rPr>
          <w:tab/>
        </w:r>
        <w:r>
          <w:rPr>
            <w:noProof/>
            <w:webHidden/>
          </w:rPr>
          <w:fldChar w:fldCharType="begin"/>
        </w:r>
        <w:r>
          <w:rPr>
            <w:noProof/>
            <w:webHidden/>
          </w:rPr>
          <w:instrText xml:space="preserve"> PAGEREF _Toc522652510 \h </w:instrText>
        </w:r>
        <w:r>
          <w:rPr>
            <w:noProof/>
            <w:webHidden/>
          </w:rPr>
        </w:r>
        <w:r>
          <w:rPr>
            <w:noProof/>
            <w:webHidden/>
          </w:rPr>
          <w:fldChar w:fldCharType="separate"/>
        </w:r>
        <w:r>
          <w:rPr>
            <w:noProof/>
            <w:webHidden/>
          </w:rPr>
          <w:t>65</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11" w:history="1">
        <w:r w:rsidRPr="00A03E5F">
          <w:rPr>
            <w:rStyle w:val="Hipercze"/>
            <w:rFonts w:eastAsiaTheme="majorEastAsia"/>
            <w:noProof/>
          </w:rPr>
          <w:t>4.8.3.4</w:t>
        </w:r>
        <w:r>
          <w:rPr>
            <w:rFonts w:eastAsiaTheme="minorEastAsia" w:cstheme="minorBidi"/>
            <w:noProof/>
            <w:sz w:val="24"/>
            <w:szCs w:val="24"/>
          </w:rPr>
          <w:tab/>
        </w:r>
        <w:r w:rsidRPr="00A03E5F">
          <w:rPr>
            <w:rStyle w:val="Hipercze"/>
            <w:rFonts w:eastAsiaTheme="majorEastAsia"/>
            <w:noProof/>
          </w:rPr>
          <w:t>Lista połączeń</w:t>
        </w:r>
        <w:r>
          <w:rPr>
            <w:noProof/>
            <w:webHidden/>
          </w:rPr>
          <w:tab/>
        </w:r>
        <w:r>
          <w:rPr>
            <w:noProof/>
            <w:webHidden/>
          </w:rPr>
          <w:fldChar w:fldCharType="begin"/>
        </w:r>
        <w:r>
          <w:rPr>
            <w:noProof/>
            <w:webHidden/>
          </w:rPr>
          <w:instrText xml:space="preserve"> PAGEREF _Toc522652511 \h </w:instrText>
        </w:r>
        <w:r>
          <w:rPr>
            <w:noProof/>
            <w:webHidden/>
          </w:rPr>
        </w:r>
        <w:r>
          <w:rPr>
            <w:noProof/>
            <w:webHidden/>
          </w:rPr>
          <w:fldChar w:fldCharType="separate"/>
        </w:r>
        <w:r>
          <w:rPr>
            <w:noProof/>
            <w:webHidden/>
          </w:rPr>
          <w:t>66</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12" w:history="1">
        <w:r w:rsidRPr="00A03E5F">
          <w:rPr>
            <w:rStyle w:val="Hipercze"/>
            <w:rFonts w:eastAsiaTheme="majorEastAsia"/>
            <w:noProof/>
          </w:rPr>
          <w:t>4.8.3.5</w:t>
        </w:r>
        <w:r>
          <w:rPr>
            <w:rFonts w:eastAsiaTheme="minorEastAsia" w:cstheme="minorBidi"/>
            <w:noProof/>
            <w:sz w:val="24"/>
            <w:szCs w:val="24"/>
          </w:rPr>
          <w:tab/>
        </w:r>
        <w:r w:rsidRPr="00A03E5F">
          <w:rPr>
            <w:rStyle w:val="Hipercze"/>
            <w:rFonts w:eastAsiaTheme="majorEastAsia"/>
            <w:noProof/>
          </w:rPr>
          <w:t>Usuwanie połączenia</w:t>
        </w:r>
        <w:r>
          <w:rPr>
            <w:noProof/>
            <w:webHidden/>
          </w:rPr>
          <w:tab/>
        </w:r>
        <w:r>
          <w:rPr>
            <w:noProof/>
            <w:webHidden/>
          </w:rPr>
          <w:fldChar w:fldCharType="begin"/>
        </w:r>
        <w:r>
          <w:rPr>
            <w:noProof/>
            <w:webHidden/>
          </w:rPr>
          <w:instrText xml:space="preserve"> PAGEREF _Toc522652512 \h </w:instrText>
        </w:r>
        <w:r>
          <w:rPr>
            <w:noProof/>
            <w:webHidden/>
          </w:rPr>
        </w:r>
        <w:r>
          <w:rPr>
            <w:noProof/>
            <w:webHidden/>
          </w:rPr>
          <w:fldChar w:fldCharType="separate"/>
        </w:r>
        <w:r>
          <w:rPr>
            <w:noProof/>
            <w:webHidden/>
          </w:rPr>
          <w:t>67</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513" w:history="1">
        <w:r w:rsidRPr="00A03E5F">
          <w:rPr>
            <w:rStyle w:val="Hipercze"/>
            <w:rFonts w:eastAsiaTheme="majorEastAsia"/>
            <w:noProof/>
          </w:rPr>
          <w:t>4.9</w:t>
        </w:r>
        <w:r>
          <w:rPr>
            <w:rFonts w:eastAsiaTheme="minorEastAsia" w:cstheme="minorBidi"/>
            <w:b w:val="0"/>
            <w:bCs w:val="0"/>
            <w:noProof/>
            <w:sz w:val="24"/>
            <w:szCs w:val="24"/>
          </w:rPr>
          <w:tab/>
        </w:r>
        <w:r w:rsidRPr="00A03E5F">
          <w:rPr>
            <w:rStyle w:val="Hipercze"/>
            <w:rFonts w:eastAsiaTheme="majorEastAsia"/>
            <w:noProof/>
          </w:rPr>
          <w:t>Web API telemetrii</w:t>
        </w:r>
        <w:r>
          <w:rPr>
            <w:noProof/>
            <w:webHidden/>
          </w:rPr>
          <w:tab/>
        </w:r>
        <w:r>
          <w:rPr>
            <w:noProof/>
            <w:webHidden/>
          </w:rPr>
          <w:fldChar w:fldCharType="begin"/>
        </w:r>
        <w:r>
          <w:rPr>
            <w:noProof/>
            <w:webHidden/>
          </w:rPr>
          <w:instrText xml:space="preserve"> PAGEREF _Toc522652513 \h </w:instrText>
        </w:r>
        <w:r>
          <w:rPr>
            <w:noProof/>
            <w:webHidden/>
          </w:rPr>
        </w:r>
        <w:r>
          <w:rPr>
            <w:noProof/>
            <w:webHidden/>
          </w:rPr>
          <w:fldChar w:fldCharType="separate"/>
        </w:r>
        <w:r>
          <w:rPr>
            <w:noProof/>
            <w:webHidden/>
          </w:rPr>
          <w:t>67</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514" w:history="1">
        <w:r w:rsidRPr="00A03E5F">
          <w:rPr>
            <w:rStyle w:val="Hipercze"/>
            <w:rFonts w:eastAsiaTheme="majorEastAsia"/>
            <w:noProof/>
          </w:rPr>
          <w:t>4.9.1</w:t>
        </w:r>
        <w:r>
          <w:rPr>
            <w:rFonts w:eastAsiaTheme="minorEastAsia" w:cstheme="minorBidi"/>
            <w:noProof/>
            <w:sz w:val="24"/>
            <w:szCs w:val="24"/>
          </w:rPr>
          <w:tab/>
        </w:r>
        <w:r w:rsidRPr="00A03E5F">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_Toc522652514 \h </w:instrText>
        </w:r>
        <w:r>
          <w:rPr>
            <w:noProof/>
            <w:webHidden/>
          </w:rPr>
        </w:r>
        <w:r>
          <w:rPr>
            <w:noProof/>
            <w:webHidden/>
          </w:rPr>
          <w:fldChar w:fldCharType="separate"/>
        </w:r>
        <w:r>
          <w:rPr>
            <w:noProof/>
            <w:webHidden/>
          </w:rPr>
          <w:t>68</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515" w:history="1">
        <w:r w:rsidRPr="00A03E5F">
          <w:rPr>
            <w:rStyle w:val="Hipercze"/>
            <w:rFonts w:eastAsiaTheme="majorEastAsia"/>
            <w:noProof/>
          </w:rPr>
          <w:t>4.9.2</w:t>
        </w:r>
        <w:r>
          <w:rPr>
            <w:rFonts w:eastAsiaTheme="minorEastAsia" w:cstheme="minorBidi"/>
            <w:noProof/>
            <w:sz w:val="24"/>
            <w:szCs w:val="24"/>
          </w:rPr>
          <w:tab/>
        </w:r>
        <w:r w:rsidRPr="00A03E5F">
          <w:rPr>
            <w:rStyle w:val="Hipercze"/>
            <w:rFonts w:eastAsiaTheme="majorEastAsia"/>
            <w:noProof/>
          </w:rPr>
          <w:t>Funkcjonalność</w:t>
        </w:r>
        <w:r>
          <w:rPr>
            <w:noProof/>
            <w:webHidden/>
          </w:rPr>
          <w:tab/>
        </w:r>
        <w:r>
          <w:rPr>
            <w:noProof/>
            <w:webHidden/>
          </w:rPr>
          <w:fldChar w:fldCharType="begin"/>
        </w:r>
        <w:r>
          <w:rPr>
            <w:noProof/>
            <w:webHidden/>
          </w:rPr>
          <w:instrText xml:space="preserve"> PAGEREF _Toc522652515 \h </w:instrText>
        </w:r>
        <w:r>
          <w:rPr>
            <w:noProof/>
            <w:webHidden/>
          </w:rPr>
        </w:r>
        <w:r>
          <w:rPr>
            <w:noProof/>
            <w:webHidden/>
          </w:rPr>
          <w:fldChar w:fldCharType="separate"/>
        </w:r>
        <w:r>
          <w:rPr>
            <w:noProof/>
            <w:webHidden/>
          </w:rPr>
          <w:t>69</w:t>
        </w:r>
        <w:r>
          <w:rPr>
            <w:noProof/>
            <w:webHidden/>
          </w:rPr>
          <w:fldChar w:fldCharType="end"/>
        </w:r>
      </w:hyperlink>
    </w:p>
    <w:p w:rsidR="00D20071" w:rsidRDefault="00D20071">
      <w:pPr>
        <w:pStyle w:val="Spistreci3"/>
        <w:tabs>
          <w:tab w:val="left" w:pos="960"/>
          <w:tab w:val="right" w:leader="dot" w:pos="9062"/>
        </w:tabs>
        <w:rPr>
          <w:rFonts w:eastAsiaTheme="minorEastAsia" w:cstheme="minorBidi"/>
          <w:noProof/>
          <w:sz w:val="24"/>
          <w:szCs w:val="24"/>
        </w:rPr>
      </w:pPr>
      <w:hyperlink w:anchor="_Toc522652516" w:history="1">
        <w:r w:rsidRPr="00A03E5F">
          <w:rPr>
            <w:rStyle w:val="Hipercze"/>
            <w:rFonts w:eastAsiaTheme="majorEastAsia"/>
            <w:noProof/>
          </w:rPr>
          <w:t>4.9.3</w:t>
        </w:r>
        <w:r>
          <w:rPr>
            <w:rFonts w:eastAsiaTheme="minorEastAsia" w:cstheme="minorBidi"/>
            <w:noProof/>
            <w:sz w:val="24"/>
            <w:szCs w:val="24"/>
          </w:rPr>
          <w:tab/>
        </w:r>
        <w:r w:rsidRPr="00A03E5F">
          <w:rPr>
            <w:rStyle w:val="Hipercze"/>
            <w:rFonts w:eastAsiaTheme="majorEastAsia"/>
            <w:noProof/>
          </w:rPr>
          <w:t>Format czasu</w:t>
        </w:r>
        <w:r>
          <w:rPr>
            <w:noProof/>
            <w:webHidden/>
          </w:rPr>
          <w:tab/>
        </w:r>
        <w:r>
          <w:rPr>
            <w:noProof/>
            <w:webHidden/>
          </w:rPr>
          <w:fldChar w:fldCharType="begin"/>
        </w:r>
        <w:r>
          <w:rPr>
            <w:noProof/>
            <w:webHidden/>
          </w:rPr>
          <w:instrText xml:space="preserve"> PAGEREF _Toc522652516 \h </w:instrText>
        </w:r>
        <w:r>
          <w:rPr>
            <w:noProof/>
            <w:webHidden/>
          </w:rPr>
        </w:r>
        <w:r>
          <w:rPr>
            <w:noProof/>
            <w:webHidden/>
          </w:rPr>
          <w:fldChar w:fldCharType="separate"/>
        </w:r>
        <w:r>
          <w:rPr>
            <w:noProof/>
            <w:webHidden/>
          </w:rPr>
          <w:t>71</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517" w:history="1">
        <w:r w:rsidRPr="00A03E5F">
          <w:rPr>
            <w:rStyle w:val="Hipercze"/>
            <w:rFonts w:eastAsiaTheme="majorEastAsia"/>
            <w:noProof/>
          </w:rPr>
          <w:t>4.10</w:t>
        </w:r>
        <w:r>
          <w:rPr>
            <w:rFonts w:eastAsiaTheme="minorEastAsia" w:cstheme="minorBidi"/>
            <w:b w:val="0"/>
            <w:bCs w:val="0"/>
            <w:noProof/>
            <w:sz w:val="24"/>
            <w:szCs w:val="24"/>
          </w:rPr>
          <w:tab/>
        </w:r>
        <w:r w:rsidRPr="00A03E5F">
          <w:rPr>
            <w:rStyle w:val="Hipercze"/>
            <w:rFonts w:eastAsiaTheme="majorEastAsia"/>
            <w:noProof/>
          </w:rPr>
          <w:t>Web API tokenów oraz uwierzytelnianie</w:t>
        </w:r>
        <w:r>
          <w:rPr>
            <w:noProof/>
            <w:webHidden/>
          </w:rPr>
          <w:tab/>
        </w:r>
        <w:r>
          <w:rPr>
            <w:noProof/>
            <w:webHidden/>
          </w:rPr>
          <w:fldChar w:fldCharType="begin"/>
        </w:r>
        <w:r>
          <w:rPr>
            <w:noProof/>
            <w:webHidden/>
          </w:rPr>
          <w:instrText xml:space="preserve"> PAGEREF _Toc522652517 \h </w:instrText>
        </w:r>
        <w:r>
          <w:rPr>
            <w:noProof/>
            <w:webHidden/>
          </w:rPr>
        </w:r>
        <w:r>
          <w:rPr>
            <w:noProof/>
            <w:webHidden/>
          </w:rPr>
          <w:fldChar w:fldCharType="separate"/>
        </w:r>
        <w:r>
          <w:rPr>
            <w:noProof/>
            <w:webHidden/>
          </w:rPr>
          <w:t>72</w:t>
        </w:r>
        <w:r>
          <w:rPr>
            <w:noProof/>
            <w:webHidden/>
          </w:rPr>
          <w:fldChar w:fldCharType="end"/>
        </w:r>
      </w:hyperlink>
    </w:p>
    <w:p w:rsidR="00D20071" w:rsidRDefault="00D20071">
      <w:pPr>
        <w:pStyle w:val="Spistreci3"/>
        <w:tabs>
          <w:tab w:val="left" w:pos="1200"/>
          <w:tab w:val="right" w:leader="dot" w:pos="9062"/>
        </w:tabs>
        <w:rPr>
          <w:rFonts w:eastAsiaTheme="minorEastAsia" w:cstheme="minorBidi"/>
          <w:noProof/>
          <w:sz w:val="24"/>
          <w:szCs w:val="24"/>
        </w:rPr>
      </w:pPr>
      <w:hyperlink w:anchor="_Toc522652518" w:history="1">
        <w:r w:rsidRPr="00A03E5F">
          <w:rPr>
            <w:rStyle w:val="Hipercze"/>
            <w:rFonts w:eastAsiaTheme="majorEastAsia"/>
            <w:noProof/>
          </w:rPr>
          <w:t>4.10.1</w:t>
        </w:r>
        <w:r>
          <w:rPr>
            <w:rFonts w:eastAsiaTheme="minorEastAsia" w:cstheme="minorBidi"/>
            <w:noProof/>
            <w:sz w:val="24"/>
            <w:szCs w:val="24"/>
          </w:rPr>
          <w:tab/>
        </w:r>
        <w:r w:rsidRPr="00A03E5F">
          <w:rPr>
            <w:rStyle w:val="Hipercze"/>
            <w:rFonts w:eastAsiaTheme="majorEastAsia"/>
            <w:noProof/>
          </w:rPr>
          <w:t>Tokeny JWT</w:t>
        </w:r>
        <w:r>
          <w:rPr>
            <w:noProof/>
            <w:webHidden/>
          </w:rPr>
          <w:tab/>
        </w:r>
        <w:r>
          <w:rPr>
            <w:noProof/>
            <w:webHidden/>
          </w:rPr>
          <w:fldChar w:fldCharType="begin"/>
        </w:r>
        <w:r>
          <w:rPr>
            <w:noProof/>
            <w:webHidden/>
          </w:rPr>
          <w:instrText xml:space="preserve"> PAGEREF _Toc522652518 \h </w:instrText>
        </w:r>
        <w:r>
          <w:rPr>
            <w:noProof/>
            <w:webHidden/>
          </w:rPr>
        </w:r>
        <w:r>
          <w:rPr>
            <w:noProof/>
            <w:webHidden/>
          </w:rPr>
          <w:fldChar w:fldCharType="separate"/>
        </w:r>
        <w:r>
          <w:rPr>
            <w:noProof/>
            <w:webHidden/>
          </w:rPr>
          <w:t>72</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19" w:history="1">
        <w:r w:rsidRPr="00A03E5F">
          <w:rPr>
            <w:rStyle w:val="Hipercze"/>
            <w:rFonts w:eastAsiaTheme="majorEastAsia"/>
            <w:noProof/>
          </w:rPr>
          <w:t>4.10.1.1</w:t>
        </w:r>
        <w:r>
          <w:rPr>
            <w:rFonts w:eastAsiaTheme="minorEastAsia" w:cstheme="minorBidi"/>
            <w:noProof/>
            <w:sz w:val="24"/>
            <w:szCs w:val="24"/>
          </w:rPr>
          <w:tab/>
        </w:r>
        <w:r w:rsidRPr="00A03E5F">
          <w:rPr>
            <w:rStyle w:val="Hipercze"/>
            <w:rFonts w:eastAsiaTheme="majorEastAsia"/>
            <w:noProof/>
          </w:rPr>
          <w:t>Zasada wykorzystania tokenów</w:t>
        </w:r>
        <w:r>
          <w:rPr>
            <w:noProof/>
            <w:webHidden/>
          </w:rPr>
          <w:tab/>
        </w:r>
        <w:r>
          <w:rPr>
            <w:noProof/>
            <w:webHidden/>
          </w:rPr>
          <w:fldChar w:fldCharType="begin"/>
        </w:r>
        <w:r>
          <w:rPr>
            <w:noProof/>
            <w:webHidden/>
          </w:rPr>
          <w:instrText xml:space="preserve"> PAGEREF _Toc522652519 \h </w:instrText>
        </w:r>
        <w:r>
          <w:rPr>
            <w:noProof/>
            <w:webHidden/>
          </w:rPr>
        </w:r>
        <w:r>
          <w:rPr>
            <w:noProof/>
            <w:webHidden/>
          </w:rPr>
          <w:fldChar w:fldCharType="separate"/>
        </w:r>
        <w:r>
          <w:rPr>
            <w:noProof/>
            <w:webHidden/>
          </w:rPr>
          <w:t>72</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20" w:history="1">
        <w:r w:rsidRPr="00A03E5F">
          <w:rPr>
            <w:rStyle w:val="Hipercze"/>
            <w:rFonts w:eastAsiaTheme="majorEastAsia"/>
            <w:noProof/>
          </w:rPr>
          <w:t>4.10.1.2</w:t>
        </w:r>
        <w:r>
          <w:rPr>
            <w:rFonts w:eastAsiaTheme="minorEastAsia" w:cstheme="minorBidi"/>
            <w:noProof/>
            <w:sz w:val="24"/>
            <w:szCs w:val="24"/>
          </w:rPr>
          <w:tab/>
        </w:r>
        <w:r w:rsidRPr="00A03E5F">
          <w:rPr>
            <w:rStyle w:val="Hipercze"/>
            <w:rFonts w:eastAsiaTheme="majorEastAsia"/>
            <w:noProof/>
          </w:rPr>
          <w:t>Generowanie JWT</w:t>
        </w:r>
        <w:r>
          <w:rPr>
            <w:noProof/>
            <w:webHidden/>
          </w:rPr>
          <w:tab/>
        </w:r>
        <w:r>
          <w:rPr>
            <w:noProof/>
            <w:webHidden/>
          </w:rPr>
          <w:fldChar w:fldCharType="begin"/>
        </w:r>
        <w:r>
          <w:rPr>
            <w:noProof/>
            <w:webHidden/>
          </w:rPr>
          <w:instrText xml:space="preserve"> PAGEREF _Toc522652520 \h </w:instrText>
        </w:r>
        <w:r>
          <w:rPr>
            <w:noProof/>
            <w:webHidden/>
          </w:rPr>
        </w:r>
        <w:r>
          <w:rPr>
            <w:noProof/>
            <w:webHidden/>
          </w:rPr>
          <w:fldChar w:fldCharType="separate"/>
        </w:r>
        <w:r>
          <w:rPr>
            <w:noProof/>
            <w:webHidden/>
          </w:rPr>
          <w:t>74</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21" w:history="1">
        <w:r w:rsidRPr="00A03E5F">
          <w:rPr>
            <w:rStyle w:val="Hipercze"/>
            <w:rFonts w:eastAsiaTheme="majorEastAsia"/>
            <w:noProof/>
          </w:rPr>
          <w:t>4.10.1.3</w:t>
        </w:r>
        <w:r>
          <w:rPr>
            <w:rFonts w:eastAsiaTheme="minorEastAsia" w:cstheme="minorBidi"/>
            <w:noProof/>
            <w:sz w:val="24"/>
            <w:szCs w:val="24"/>
          </w:rPr>
          <w:tab/>
        </w:r>
        <w:r w:rsidRPr="00A03E5F">
          <w:rPr>
            <w:rStyle w:val="Hipercze"/>
            <w:rFonts w:eastAsiaTheme="majorEastAsia"/>
            <w:noProof/>
          </w:rPr>
          <w:t>Uwierzytelnienie użytkownika</w:t>
        </w:r>
        <w:r>
          <w:rPr>
            <w:noProof/>
            <w:webHidden/>
          </w:rPr>
          <w:tab/>
        </w:r>
        <w:r>
          <w:rPr>
            <w:noProof/>
            <w:webHidden/>
          </w:rPr>
          <w:fldChar w:fldCharType="begin"/>
        </w:r>
        <w:r>
          <w:rPr>
            <w:noProof/>
            <w:webHidden/>
          </w:rPr>
          <w:instrText xml:space="preserve"> PAGEREF _Toc522652521 \h </w:instrText>
        </w:r>
        <w:r>
          <w:rPr>
            <w:noProof/>
            <w:webHidden/>
          </w:rPr>
        </w:r>
        <w:r>
          <w:rPr>
            <w:noProof/>
            <w:webHidden/>
          </w:rPr>
          <w:fldChar w:fldCharType="separate"/>
        </w:r>
        <w:r>
          <w:rPr>
            <w:noProof/>
            <w:webHidden/>
          </w:rPr>
          <w:t>75</w:t>
        </w:r>
        <w:r>
          <w:rPr>
            <w:noProof/>
            <w:webHidden/>
          </w:rPr>
          <w:fldChar w:fldCharType="end"/>
        </w:r>
      </w:hyperlink>
    </w:p>
    <w:p w:rsidR="00D20071" w:rsidRDefault="00D20071">
      <w:pPr>
        <w:pStyle w:val="Spistreci3"/>
        <w:tabs>
          <w:tab w:val="left" w:pos="1200"/>
          <w:tab w:val="right" w:leader="dot" w:pos="9062"/>
        </w:tabs>
        <w:rPr>
          <w:rFonts w:eastAsiaTheme="minorEastAsia" w:cstheme="minorBidi"/>
          <w:noProof/>
          <w:sz w:val="24"/>
          <w:szCs w:val="24"/>
        </w:rPr>
      </w:pPr>
      <w:hyperlink w:anchor="_Toc522652522" w:history="1">
        <w:r w:rsidRPr="00A03E5F">
          <w:rPr>
            <w:rStyle w:val="Hipercze"/>
            <w:rFonts w:eastAsiaTheme="majorEastAsia"/>
            <w:noProof/>
          </w:rPr>
          <w:t>4.10.2</w:t>
        </w:r>
        <w:r>
          <w:rPr>
            <w:rFonts w:eastAsiaTheme="minorEastAsia" w:cstheme="minorBidi"/>
            <w:noProof/>
            <w:sz w:val="24"/>
            <w:szCs w:val="24"/>
          </w:rPr>
          <w:tab/>
        </w:r>
        <w:r w:rsidRPr="00A03E5F">
          <w:rPr>
            <w:rStyle w:val="Hipercze"/>
            <w:rFonts w:eastAsiaTheme="majorEastAsia"/>
            <w:noProof/>
          </w:rPr>
          <w:t>Obsługa tokenów przez główne Web API</w:t>
        </w:r>
        <w:r>
          <w:rPr>
            <w:noProof/>
            <w:webHidden/>
          </w:rPr>
          <w:tab/>
        </w:r>
        <w:r>
          <w:rPr>
            <w:noProof/>
            <w:webHidden/>
          </w:rPr>
          <w:fldChar w:fldCharType="begin"/>
        </w:r>
        <w:r>
          <w:rPr>
            <w:noProof/>
            <w:webHidden/>
          </w:rPr>
          <w:instrText xml:space="preserve"> PAGEREF _Toc522652522 \h </w:instrText>
        </w:r>
        <w:r>
          <w:rPr>
            <w:noProof/>
            <w:webHidden/>
          </w:rPr>
        </w:r>
        <w:r>
          <w:rPr>
            <w:noProof/>
            <w:webHidden/>
          </w:rPr>
          <w:fldChar w:fldCharType="separate"/>
        </w:r>
        <w:r>
          <w:rPr>
            <w:noProof/>
            <w:webHidden/>
          </w:rPr>
          <w:t>76</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23" w:history="1">
        <w:r w:rsidRPr="00A03E5F">
          <w:rPr>
            <w:rStyle w:val="Hipercze"/>
            <w:rFonts w:eastAsiaTheme="majorEastAsia"/>
            <w:noProof/>
          </w:rPr>
          <w:t>4.10.2.1</w:t>
        </w:r>
        <w:r>
          <w:rPr>
            <w:rFonts w:eastAsiaTheme="minorEastAsia" w:cstheme="minorBidi"/>
            <w:noProof/>
            <w:sz w:val="24"/>
            <w:szCs w:val="24"/>
          </w:rPr>
          <w:tab/>
        </w:r>
        <w:r w:rsidRPr="00A03E5F">
          <w:rPr>
            <w:rStyle w:val="Hipercze"/>
            <w:rFonts w:eastAsiaTheme="majorEastAsia"/>
            <w:noProof/>
          </w:rPr>
          <w:t>Web API urządzeń</w:t>
        </w:r>
        <w:r>
          <w:rPr>
            <w:noProof/>
            <w:webHidden/>
          </w:rPr>
          <w:tab/>
        </w:r>
        <w:r>
          <w:rPr>
            <w:noProof/>
            <w:webHidden/>
          </w:rPr>
          <w:fldChar w:fldCharType="begin"/>
        </w:r>
        <w:r>
          <w:rPr>
            <w:noProof/>
            <w:webHidden/>
          </w:rPr>
          <w:instrText xml:space="preserve"> PAGEREF _Toc522652523 \h </w:instrText>
        </w:r>
        <w:r>
          <w:rPr>
            <w:noProof/>
            <w:webHidden/>
          </w:rPr>
        </w:r>
        <w:r>
          <w:rPr>
            <w:noProof/>
            <w:webHidden/>
          </w:rPr>
          <w:fldChar w:fldCharType="separate"/>
        </w:r>
        <w:r>
          <w:rPr>
            <w:noProof/>
            <w:webHidden/>
          </w:rPr>
          <w:t>76</w:t>
        </w:r>
        <w:r>
          <w:rPr>
            <w:noProof/>
            <w:webHidden/>
          </w:rPr>
          <w:fldChar w:fldCharType="end"/>
        </w:r>
      </w:hyperlink>
    </w:p>
    <w:p w:rsidR="00D20071" w:rsidRDefault="00D20071">
      <w:pPr>
        <w:pStyle w:val="Spistreci4"/>
        <w:tabs>
          <w:tab w:val="left" w:pos="1440"/>
          <w:tab w:val="right" w:leader="dot" w:pos="9062"/>
        </w:tabs>
        <w:rPr>
          <w:rFonts w:eastAsiaTheme="minorEastAsia" w:cstheme="minorBidi"/>
          <w:noProof/>
          <w:sz w:val="24"/>
          <w:szCs w:val="24"/>
        </w:rPr>
      </w:pPr>
      <w:hyperlink w:anchor="_Toc522652524" w:history="1">
        <w:r w:rsidRPr="00A03E5F">
          <w:rPr>
            <w:rStyle w:val="Hipercze"/>
            <w:rFonts w:eastAsiaTheme="majorEastAsia"/>
            <w:noProof/>
          </w:rPr>
          <w:t>4.10.2.2</w:t>
        </w:r>
        <w:r>
          <w:rPr>
            <w:rFonts w:eastAsiaTheme="minorEastAsia" w:cstheme="minorBidi"/>
            <w:noProof/>
            <w:sz w:val="24"/>
            <w:szCs w:val="24"/>
          </w:rPr>
          <w:tab/>
        </w:r>
        <w:r w:rsidRPr="00A03E5F">
          <w:rPr>
            <w:rStyle w:val="Hipercze"/>
            <w:rFonts w:eastAsiaTheme="majorEastAsia"/>
            <w:noProof/>
          </w:rPr>
          <w:t>Web API telemetrii</w:t>
        </w:r>
        <w:r>
          <w:rPr>
            <w:noProof/>
            <w:webHidden/>
          </w:rPr>
          <w:tab/>
        </w:r>
        <w:r>
          <w:rPr>
            <w:noProof/>
            <w:webHidden/>
          </w:rPr>
          <w:fldChar w:fldCharType="begin"/>
        </w:r>
        <w:r>
          <w:rPr>
            <w:noProof/>
            <w:webHidden/>
          </w:rPr>
          <w:instrText xml:space="preserve"> PAGEREF _Toc522652524 \h </w:instrText>
        </w:r>
        <w:r>
          <w:rPr>
            <w:noProof/>
            <w:webHidden/>
          </w:rPr>
        </w:r>
        <w:r>
          <w:rPr>
            <w:noProof/>
            <w:webHidden/>
          </w:rPr>
          <w:fldChar w:fldCharType="separate"/>
        </w:r>
        <w:r>
          <w:rPr>
            <w:noProof/>
            <w:webHidden/>
          </w:rPr>
          <w:t>79</w:t>
        </w:r>
        <w:r>
          <w:rPr>
            <w:noProof/>
            <w:webHidden/>
          </w:rPr>
          <w:fldChar w:fldCharType="end"/>
        </w:r>
      </w:hyperlink>
    </w:p>
    <w:p w:rsidR="00D20071" w:rsidRDefault="00D20071">
      <w:pPr>
        <w:pStyle w:val="Spistreci3"/>
        <w:tabs>
          <w:tab w:val="left" w:pos="1200"/>
          <w:tab w:val="right" w:leader="dot" w:pos="9062"/>
        </w:tabs>
        <w:rPr>
          <w:rFonts w:eastAsiaTheme="minorEastAsia" w:cstheme="minorBidi"/>
          <w:noProof/>
          <w:sz w:val="24"/>
          <w:szCs w:val="24"/>
        </w:rPr>
      </w:pPr>
      <w:hyperlink w:anchor="_Toc522652525" w:history="1">
        <w:r w:rsidRPr="00A03E5F">
          <w:rPr>
            <w:rStyle w:val="Hipercze"/>
            <w:rFonts w:eastAsiaTheme="majorEastAsia"/>
            <w:noProof/>
          </w:rPr>
          <w:t>4.10.3</w:t>
        </w:r>
        <w:r>
          <w:rPr>
            <w:rFonts w:eastAsiaTheme="minorEastAsia" w:cstheme="minorBidi"/>
            <w:noProof/>
            <w:sz w:val="24"/>
            <w:szCs w:val="24"/>
          </w:rPr>
          <w:tab/>
        </w:r>
        <w:r w:rsidRPr="00A03E5F">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_Toc522652525 \h </w:instrText>
        </w:r>
        <w:r>
          <w:rPr>
            <w:noProof/>
            <w:webHidden/>
          </w:rPr>
        </w:r>
        <w:r>
          <w:rPr>
            <w:noProof/>
            <w:webHidden/>
          </w:rPr>
          <w:fldChar w:fldCharType="separate"/>
        </w:r>
        <w:r>
          <w:rPr>
            <w:noProof/>
            <w:webHidden/>
          </w:rPr>
          <w:t>80</w:t>
        </w:r>
        <w:r>
          <w:rPr>
            <w:noProof/>
            <w:webHidden/>
          </w:rPr>
          <w:fldChar w:fldCharType="end"/>
        </w:r>
      </w:hyperlink>
    </w:p>
    <w:p w:rsidR="00D20071" w:rsidRDefault="00D20071">
      <w:pPr>
        <w:pStyle w:val="Spistreci3"/>
        <w:tabs>
          <w:tab w:val="left" w:pos="1200"/>
          <w:tab w:val="right" w:leader="dot" w:pos="9062"/>
        </w:tabs>
        <w:rPr>
          <w:rFonts w:eastAsiaTheme="minorEastAsia" w:cstheme="minorBidi"/>
          <w:noProof/>
          <w:sz w:val="24"/>
          <w:szCs w:val="24"/>
        </w:rPr>
      </w:pPr>
      <w:hyperlink w:anchor="_Toc522652526" w:history="1">
        <w:r w:rsidRPr="00A03E5F">
          <w:rPr>
            <w:rStyle w:val="Hipercze"/>
            <w:rFonts w:eastAsiaTheme="majorEastAsia"/>
            <w:noProof/>
          </w:rPr>
          <w:t>4.10.4</w:t>
        </w:r>
        <w:r>
          <w:rPr>
            <w:rFonts w:eastAsiaTheme="minorEastAsia" w:cstheme="minorBidi"/>
            <w:noProof/>
            <w:sz w:val="24"/>
            <w:szCs w:val="24"/>
          </w:rPr>
          <w:tab/>
        </w:r>
        <w:r w:rsidRPr="00A03E5F">
          <w:rPr>
            <w:rStyle w:val="Hipercze"/>
            <w:rFonts w:eastAsiaTheme="majorEastAsia"/>
            <w:noProof/>
          </w:rPr>
          <w:t>Punkt dostępowy</w:t>
        </w:r>
        <w:r>
          <w:rPr>
            <w:noProof/>
            <w:webHidden/>
          </w:rPr>
          <w:tab/>
        </w:r>
        <w:r>
          <w:rPr>
            <w:noProof/>
            <w:webHidden/>
          </w:rPr>
          <w:fldChar w:fldCharType="begin"/>
        </w:r>
        <w:r>
          <w:rPr>
            <w:noProof/>
            <w:webHidden/>
          </w:rPr>
          <w:instrText xml:space="preserve"> PAGEREF _Toc522652526 \h </w:instrText>
        </w:r>
        <w:r>
          <w:rPr>
            <w:noProof/>
            <w:webHidden/>
          </w:rPr>
        </w:r>
        <w:r>
          <w:rPr>
            <w:noProof/>
            <w:webHidden/>
          </w:rPr>
          <w:fldChar w:fldCharType="separate"/>
        </w:r>
        <w:r>
          <w:rPr>
            <w:noProof/>
            <w:webHidden/>
          </w:rPr>
          <w:t>81</w:t>
        </w:r>
        <w:r>
          <w:rPr>
            <w:noProof/>
            <w:webHidden/>
          </w:rPr>
          <w:fldChar w:fldCharType="end"/>
        </w:r>
      </w:hyperlink>
    </w:p>
    <w:p w:rsidR="00D20071" w:rsidRDefault="00D20071">
      <w:pPr>
        <w:pStyle w:val="Spistreci2"/>
        <w:tabs>
          <w:tab w:val="left" w:pos="720"/>
          <w:tab w:val="right" w:leader="dot" w:pos="9062"/>
        </w:tabs>
        <w:rPr>
          <w:rFonts w:eastAsiaTheme="minorEastAsia" w:cstheme="minorBidi"/>
          <w:b w:val="0"/>
          <w:bCs w:val="0"/>
          <w:noProof/>
          <w:sz w:val="24"/>
          <w:szCs w:val="24"/>
        </w:rPr>
      </w:pPr>
      <w:hyperlink w:anchor="_Toc522652527" w:history="1">
        <w:r w:rsidRPr="00A03E5F">
          <w:rPr>
            <w:rStyle w:val="Hipercze"/>
            <w:rFonts w:eastAsiaTheme="majorEastAsia"/>
            <w:noProof/>
          </w:rPr>
          <w:t>4.11</w:t>
        </w:r>
        <w:r>
          <w:rPr>
            <w:rFonts w:eastAsiaTheme="minorEastAsia" w:cstheme="minorBidi"/>
            <w:b w:val="0"/>
            <w:bCs w:val="0"/>
            <w:noProof/>
            <w:sz w:val="24"/>
            <w:szCs w:val="24"/>
          </w:rPr>
          <w:tab/>
        </w:r>
        <w:r w:rsidRPr="00A03E5F">
          <w:rPr>
            <w:rStyle w:val="Hipercze"/>
            <w:rFonts w:eastAsiaTheme="majorEastAsia"/>
            <w:noProof/>
          </w:rPr>
          <w:t>Aplikacja kliencka</w:t>
        </w:r>
        <w:r>
          <w:rPr>
            <w:noProof/>
            <w:webHidden/>
          </w:rPr>
          <w:tab/>
        </w:r>
        <w:r>
          <w:rPr>
            <w:noProof/>
            <w:webHidden/>
          </w:rPr>
          <w:fldChar w:fldCharType="begin"/>
        </w:r>
        <w:r>
          <w:rPr>
            <w:noProof/>
            <w:webHidden/>
          </w:rPr>
          <w:instrText xml:space="preserve"> PAGEREF _Toc522652527 \h </w:instrText>
        </w:r>
        <w:r>
          <w:rPr>
            <w:noProof/>
            <w:webHidden/>
          </w:rPr>
        </w:r>
        <w:r>
          <w:rPr>
            <w:noProof/>
            <w:webHidden/>
          </w:rPr>
          <w:fldChar w:fldCharType="separate"/>
        </w:r>
        <w:r>
          <w:rPr>
            <w:noProof/>
            <w:webHidden/>
          </w:rPr>
          <w:t>81</w:t>
        </w:r>
        <w:r>
          <w:rPr>
            <w:noProof/>
            <w:webHidden/>
          </w:rPr>
          <w:fldChar w:fldCharType="end"/>
        </w:r>
      </w:hyperlink>
    </w:p>
    <w:p w:rsidR="00D20071" w:rsidRDefault="00D20071">
      <w:pPr>
        <w:pStyle w:val="Spistreci3"/>
        <w:tabs>
          <w:tab w:val="left" w:pos="1200"/>
          <w:tab w:val="right" w:leader="dot" w:pos="9062"/>
        </w:tabs>
        <w:rPr>
          <w:rFonts w:eastAsiaTheme="minorEastAsia" w:cstheme="minorBidi"/>
          <w:noProof/>
          <w:sz w:val="24"/>
          <w:szCs w:val="24"/>
        </w:rPr>
      </w:pPr>
      <w:hyperlink w:anchor="_Toc522652528" w:history="1">
        <w:r w:rsidRPr="00A03E5F">
          <w:rPr>
            <w:rStyle w:val="Hipercze"/>
            <w:rFonts w:eastAsiaTheme="majorEastAsia"/>
            <w:noProof/>
          </w:rPr>
          <w:t>4.11.1</w:t>
        </w:r>
        <w:r>
          <w:rPr>
            <w:rFonts w:eastAsiaTheme="minorEastAsia" w:cstheme="minorBidi"/>
            <w:noProof/>
            <w:sz w:val="24"/>
            <w:szCs w:val="24"/>
          </w:rPr>
          <w:tab/>
        </w:r>
        <w:r w:rsidRPr="00A03E5F">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_Toc522652528 \h </w:instrText>
        </w:r>
        <w:r>
          <w:rPr>
            <w:noProof/>
            <w:webHidden/>
          </w:rPr>
        </w:r>
        <w:r>
          <w:rPr>
            <w:noProof/>
            <w:webHidden/>
          </w:rPr>
          <w:fldChar w:fldCharType="separate"/>
        </w:r>
        <w:r>
          <w:rPr>
            <w:noProof/>
            <w:webHidden/>
          </w:rPr>
          <w:t>82</w:t>
        </w:r>
        <w:r>
          <w:rPr>
            <w:noProof/>
            <w:webHidden/>
          </w:rPr>
          <w:fldChar w:fldCharType="end"/>
        </w:r>
      </w:hyperlink>
    </w:p>
    <w:p w:rsidR="00D20071" w:rsidRDefault="00D20071">
      <w:pPr>
        <w:pStyle w:val="Spistreci1"/>
        <w:tabs>
          <w:tab w:val="left" w:pos="480"/>
          <w:tab w:val="right" w:leader="dot" w:pos="9062"/>
        </w:tabs>
        <w:rPr>
          <w:rFonts w:asciiTheme="minorHAnsi" w:eastAsiaTheme="minorEastAsia" w:hAnsiTheme="minorHAnsi" w:cstheme="minorBidi"/>
          <w:b w:val="0"/>
          <w:bCs w:val="0"/>
          <w:caps w:val="0"/>
          <w:noProof/>
        </w:rPr>
      </w:pPr>
      <w:hyperlink w:anchor="_Toc522652529" w:history="1">
        <w:r w:rsidRPr="00A03E5F">
          <w:rPr>
            <w:rStyle w:val="Hipercze"/>
            <w:rFonts w:eastAsiaTheme="majorEastAsia"/>
            <w:noProof/>
          </w:rPr>
          <w:t>5</w:t>
        </w:r>
        <w:r>
          <w:rPr>
            <w:rFonts w:asciiTheme="minorHAnsi" w:eastAsiaTheme="minorEastAsia" w:hAnsiTheme="minorHAnsi" w:cstheme="minorBidi"/>
            <w:b w:val="0"/>
            <w:bCs w:val="0"/>
            <w:caps w:val="0"/>
            <w:noProof/>
          </w:rPr>
          <w:tab/>
        </w:r>
        <w:r w:rsidRPr="00A03E5F">
          <w:rPr>
            <w:rStyle w:val="Hipercze"/>
            <w:rFonts w:eastAsiaTheme="majorEastAsia"/>
            <w:noProof/>
          </w:rPr>
          <w:t>Bibliografia</w:t>
        </w:r>
        <w:r>
          <w:rPr>
            <w:noProof/>
            <w:webHidden/>
          </w:rPr>
          <w:tab/>
        </w:r>
        <w:r>
          <w:rPr>
            <w:noProof/>
            <w:webHidden/>
          </w:rPr>
          <w:fldChar w:fldCharType="begin"/>
        </w:r>
        <w:r>
          <w:rPr>
            <w:noProof/>
            <w:webHidden/>
          </w:rPr>
          <w:instrText xml:space="preserve"> PAGEREF _Toc522652529 \h </w:instrText>
        </w:r>
        <w:r>
          <w:rPr>
            <w:noProof/>
            <w:webHidden/>
          </w:rPr>
        </w:r>
        <w:r>
          <w:rPr>
            <w:noProof/>
            <w:webHidden/>
          </w:rPr>
          <w:fldChar w:fldCharType="separate"/>
        </w:r>
        <w:r>
          <w:rPr>
            <w:noProof/>
            <w:webHidden/>
          </w:rPr>
          <w:t>84</w:t>
        </w:r>
        <w:r>
          <w:rPr>
            <w:noProof/>
            <w:webHidden/>
          </w:rPr>
          <w:fldChar w:fldCharType="end"/>
        </w:r>
      </w:hyperlink>
    </w:p>
    <w:p w:rsidR="00DC5E7A" w:rsidRDefault="00DC5E7A">
      <w:pPr>
        <w:spacing w:before="0" w:after="160" w:line="259" w:lineRule="auto"/>
        <w:jc w:val="left"/>
        <w:rPr>
          <w:bCs/>
          <w:sz w:val="28"/>
          <w:szCs w:val="32"/>
        </w:rPr>
      </w:pPr>
      <w:r>
        <w:rPr>
          <w:rFonts w:asciiTheme="majorHAnsi" w:hAnsiTheme="majorHAnsi" w:cstheme="majorHAnsi"/>
          <w:b/>
          <w:caps/>
          <w:sz w:val="28"/>
          <w:szCs w:val="32"/>
        </w:rPr>
        <w:fldChar w:fldCharType="end"/>
      </w:r>
      <w:r>
        <w:rPr>
          <w:bCs/>
          <w:sz w:val="28"/>
          <w:szCs w:val="32"/>
        </w:rPr>
        <w:br w:type="page"/>
      </w:r>
    </w:p>
    <w:p w:rsidR="001E4C4F" w:rsidRDefault="001E4C4F" w:rsidP="00D0086E">
      <w:pPr>
        <w:pStyle w:val="Nagwek1"/>
        <w:spacing w:before="60" w:after="60" w:line="240" w:lineRule="auto"/>
      </w:pPr>
      <w:bookmarkStart w:id="1" w:name="_Toc471589289"/>
      <w:bookmarkStart w:id="2" w:name="_Toc472865128"/>
      <w:bookmarkStart w:id="3" w:name="_Toc520494589"/>
      <w:bookmarkStart w:id="4" w:name="_Toc520494965"/>
      <w:bookmarkStart w:id="5" w:name="_Toc522652438"/>
      <w:r>
        <w:lastRenderedPageBreak/>
        <w:t>Wstęp</w:t>
      </w:r>
      <w:bookmarkEnd w:id="1"/>
      <w:bookmarkEnd w:id="2"/>
      <w:bookmarkEnd w:id="3"/>
      <w:bookmarkEnd w:id="4"/>
      <w:bookmarkEnd w:id="5"/>
    </w:p>
    <w:p w:rsidR="00811D3C" w:rsidRDefault="00A95D90" w:rsidP="007725B7">
      <w:r>
        <w:t>Internet Rzeczy</w:t>
      </w:r>
      <w:r w:rsidR="00515989">
        <w:t xml:space="preserve"> (ang. </w:t>
      </w:r>
      <w:r w:rsidR="00515989" w:rsidRPr="00E030FE">
        <w:rPr>
          <w:i/>
        </w:rPr>
        <w:t>IoT – Internet of Things</w:t>
      </w:r>
      <w:r w:rsidR="00515989">
        <w:t>)</w:t>
      </w:r>
      <w:r>
        <w:t xml:space="preserve"> to termin, k</w:t>
      </w:r>
      <w:r w:rsidR="00D14EF6">
        <w:t xml:space="preserve">tóry w ostatnich latach </w:t>
      </w:r>
      <w:r w:rsidR="00113212">
        <w:t>zyskał wielką popularność -</w:t>
      </w:r>
      <w:r w:rsidR="00D14EF6">
        <w:t xml:space="preserve"> słyszał o nim niemal każdy. Nawet osoby niezwiązane profesjonalnie z technologią kojarzą go i są w stanie mniej więcej wyjaśnić na czym polega. Wynika to z faktu, że dziedzi</w:t>
      </w:r>
      <w:r w:rsidR="00CD4CFE">
        <w:t>na Internetu Reczy cieszy się obecnie</w:t>
      </w:r>
      <w:r w:rsidR="00D14EF6">
        <w:t xml:space="preserve"> ogromnym zainteresowaniem </w:t>
      </w:r>
      <w:r w:rsidR="00515989">
        <w:t xml:space="preserve">- </w:t>
      </w:r>
      <w:r w:rsidR="00D14EF6">
        <w:t xml:space="preserve">zarówno ze strony producentów sprzętu elektronicznego, jak i </w:t>
      </w:r>
      <w:r w:rsidR="00515989">
        <w:t xml:space="preserve">jego nabywców. Powodem tego trendu jest fakt, że idea Internetu Rzeczy okazuje się być przydatna w ogromnej ilości zastosowań. Obecnie implementacje IoT znaleźć można w szerokiej gamie produktów konsumenckich oraz w zastosowaniach profesjonalnych, w przemyśle. </w:t>
      </w:r>
      <w:r w:rsidR="00D14EF6" w:rsidRPr="00D14EF6">
        <w:rPr>
          <w:highlight w:val="yellow"/>
        </w:rPr>
        <w:t>WSTAWIĆ INFO O JAKICHŚ BADANIACH</w:t>
      </w:r>
      <w:r w:rsidR="00D14EF6">
        <w:t>.</w:t>
      </w:r>
      <w:r w:rsidR="00E030FE">
        <w:t xml:space="preserve"> </w:t>
      </w:r>
      <w:r w:rsidR="00515989">
        <w:t>Mimo popularności samego terminu, warto w niniejszej pracy, która traktuje przecież o budowie systemu IoT,</w:t>
      </w:r>
      <w:r w:rsidR="00571C6A">
        <w:t xml:space="preserve"> przedstawić </w:t>
      </w:r>
      <w:r w:rsidR="00515989">
        <w:t>definicję </w:t>
      </w:r>
      <w:r w:rsidR="00571C6A">
        <w:t>Internetu Rzeczy. Powinno to stanowić pewnego rodzaju fundament, na podstawie którego wyjaśniane będą założenia i funkcjonalność opisywanego projektu.</w:t>
      </w:r>
      <w:r w:rsidR="00E030FE">
        <w:t xml:space="preserve"> </w:t>
      </w:r>
    </w:p>
    <w:p w:rsidR="00E030FE" w:rsidRDefault="00154C0E" w:rsidP="007725B7">
      <w:r>
        <w:t xml:space="preserve">Okazuje się, że </w:t>
      </w:r>
      <w:r w:rsidR="00746476">
        <w:t>niełatwo</w:t>
      </w:r>
      <w:r>
        <w:t xml:space="preserve"> jest</w:t>
      </w:r>
      <w:r w:rsidR="00E030FE">
        <w:t xml:space="preserve"> przedstawić definicję, która w pełni opisywałaby zagadnienie. Jako dowód tego niech posłuży 86-stronicowy dokument przygotowany przez IEEE (ang. </w:t>
      </w:r>
      <w:r w:rsidR="00E030FE" w:rsidRPr="00E030FE">
        <w:rPr>
          <w:i/>
        </w:rPr>
        <w:t>Institute of Electrical and Electronics Engineers</w:t>
      </w:r>
      <w:r w:rsidR="00E030FE">
        <w:t xml:space="preserve">) [1]. Publikacja ta została stworzona jako próba przedstawienia czym jest IoT, z różnych punktów widzenia. </w:t>
      </w:r>
      <w:r w:rsidR="00244AAE">
        <w:t>Spośród setek definicji, które zawiera, wybrane zostały dwie, które w moim odczuciu trafnie i wystarczająco opisują temat</w:t>
      </w:r>
      <w:r w:rsidR="00746476">
        <w:t xml:space="preserve"> na potrzeby niniejszego projektu</w:t>
      </w:r>
      <w:r w:rsidR="00244AAE">
        <w:t>:</w:t>
      </w:r>
    </w:p>
    <w:p w:rsidR="00244AAE" w:rsidRDefault="00244AAE" w:rsidP="00244AAE">
      <w:pPr>
        <w:pStyle w:val="Cytat"/>
        <w:rPr>
          <w:i w:val="0"/>
        </w:rPr>
      </w:pPr>
      <w:r w:rsidRPr="00244AAE">
        <w:t>The Internet of Things (IoT) consists of things that are conn</w:t>
      </w:r>
      <w:r w:rsidR="004F0B19">
        <w:t>ected to the Internet, anytime,</w:t>
      </w:r>
      <w:r w:rsidRPr="00244AAE">
        <w:t xml:space="preserve"> anywhere. In its most technical sense, it consists of integ</w:t>
      </w:r>
      <w:r w:rsidR="004F0B19">
        <w:t>rating sensors and devices into</w:t>
      </w:r>
      <w:r w:rsidRPr="00244AAE">
        <w:t xml:space="preserve"> everyday objects that are connected to the Internet over fixed </w:t>
      </w:r>
      <w:r w:rsidR="004F0B19">
        <w:t>and wireless networks. The fact</w:t>
      </w:r>
      <w:r w:rsidRPr="00244AAE">
        <w:t xml:space="preserve"> that the Internet is present at the same time everywhe</w:t>
      </w:r>
      <w:r w:rsidR="004F0B19">
        <w:t xml:space="preserve">re makes mass adoption of this </w:t>
      </w:r>
      <w:r w:rsidRPr="00244AAE">
        <w:t>technology more feasible. Given their size and cost, the sensor</w:t>
      </w:r>
      <w:r w:rsidR="004F0B19">
        <w:t>s can easily be integrated into</w:t>
      </w:r>
      <w:r w:rsidRPr="00244AAE">
        <w:t xml:space="preserve"> homes, workplaces and public places. In this way, any object can be connected and can</w:t>
      </w:r>
      <w:r w:rsidR="004F0B19">
        <w:t xml:space="preserve"> manifest itself</w:t>
      </w:r>
      <w:r w:rsidRPr="00244AAE">
        <w:t xml:space="preserve"> over the Internet. Furthermore, in the IoT, any ob</w:t>
      </w:r>
      <w:r w:rsidR="004F0B19">
        <w:t>ject can be a data source. This</w:t>
      </w:r>
      <w:r w:rsidRPr="00244AAE">
        <w:t xml:space="preserve"> is beginning to transform the way we do business, the running of th</w:t>
      </w:r>
      <w:r>
        <w:t>e public sector and the day-to-</w:t>
      </w:r>
      <w:r w:rsidRPr="00244AAE">
        <w:t>day life of millions of people.</w:t>
      </w:r>
      <w:r>
        <w:rPr>
          <w:i w:val="0"/>
        </w:rPr>
        <w:t xml:space="preserve"> [2]</w:t>
      </w:r>
    </w:p>
    <w:p w:rsidR="00244AAE" w:rsidRDefault="00244AAE" w:rsidP="00244AAE">
      <w:pPr>
        <w:rPr>
          <w:lang w:val="en-US"/>
        </w:rPr>
      </w:pPr>
    </w:p>
    <w:p w:rsidR="00244AAE" w:rsidRPr="003F0D50" w:rsidRDefault="00244AAE" w:rsidP="00244AAE">
      <w:pPr>
        <w:pStyle w:val="Cytat"/>
        <w:rPr>
          <w:i w:val="0"/>
          <w:lang w:val="pl-PL"/>
        </w:rPr>
      </w:pPr>
      <w:r w:rsidRPr="00244AAE">
        <w:lastRenderedPageBreak/>
        <w:t>The Internet of Things refers to the unique identification an</w:t>
      </w:r>
      <w:r w:rsidR="00714A0B">
        <w:t>d ‘Internetization’ of everyday</w:t>
      </w:r>
      <w:r w:rsidRPr="00244AAE">
        <w:t xml:space="preserve"> objects. This allows for human interaction and control of these ‘things’ from anywhere in t</w:t>
      </w:r>
      <w:r w:rsidR="00714A0B">
        <w:t xml:space="preserve">he </w:t>
      </w:r>
      <w:r>
        <w:t>world, as well as device-to-</w:t>
      </w:r>
      <w:r w:rsidRPr="00244AAE">
        <w:t>device interaction without the need for human involvement.</w:t>
      </w:r>
      <w:r>
        <w:t xml:space="preserve"> </w:t>
      </w:r>
      <w:r w:rsidRPr="003F0D50">
        <w:rPr>
          <w:i w:val="0"/>
          <w:lang w:val="pl-PL"/>
        </w:rPr>
        <w:t>[3]</w:t>
      </w:r>
    </w:p>
    <w:p w:rsidR="00244AAE" w:rsidRPr="003F0D50" w:rsidRDefault="003F0D50" w:rsidP="00244AAE">
      <w:r w:rsidRPr="003F0D50">
        <w:t>Ostatecznie więc, na podstawie przedstawionych cytatów, można wyróżnić kilka punktów, które charakteryzują system Internetu Rzeczy:</w:t>
      </w:r>
    </w:p>
    <w:p w:rsidR="003F0D50" w:rsidRDefault="003F0D50" w:rsidP="00F67849">
      <w:pPr>
        <w:pStyle w:val="Akapitzlist"/>
        <w:numPr>
          <w:ilvl w:val="0"/>
          <w:numId w:val="2"/>
        </w:numPr>
      </w:pPr>
      <w:r>
        <w:t>obecność „rzeczy” (urządzeń, sensorów, itd.), które mają stałe połączenie z Internetem;</w:t>
      </w:r>
    </w:p>
    <w:p w:rsidR="003F0D50" w:rsidRDefault="003F0D50" w:rsidP="00F67849">
      <w:pPr>
        <w:pStyle w:val="Akapitzlist"/>
        <w:numPr>
          <w:ilvl w:val="0"/>
          <w:numId w:val="2"/>
        </w:numPr>
      </w:pPr>
      <w:r>
        <w:t>łatwość obsługi oraz dostępność elementów składających się na system;</w:t>
      </w:r>
    </w:p>
    <w:p w:rsidR="003F0D50" w:rsidRDefault="003F0D50" w:rsidP="00F67849">
      <w:pPr>
        <w:pStyle w:val="Akapitzlist"/>
        <w:numPr>
          <w:ilvl w:val="0"/>
          <w:numId w:val="2"/>
        </w:numPr>
      </w:pPr>
      <w:r>
        <w:t>każda końcówka systemu stanowi źródło danych;</w:t>
      </w:r>
    </w:p>
    <w:p w:rsidR="003F0D50" w:rsidRDefault="003F0D50" w:rsidP="00F67849">
      <w:pPr>
        <w:pStyle w:val="Akapitzlist"/>
        <w:numPr>
          <w:ilvl w:val="0"/>
          <w:numId w:val="2"/>
        </w:numPr>
      </w:pPr>
      <w:r>
        <w:t>sterowanie urządzeń przez Internet, bez bezpośredniego kontaktu człowieka;</w:t>
      </w:r>
    </w:p>
    <w:p w:rsidR="003F0D50" w:rsidRDefault="00BB514D" w:rsidP="00F67849">
      <w:pPr>
        <w:pStyle w:val="Akapitzlist"/>
        <w:numPr>
          <w:ilvl w:val="0"/>
          <w:numId w:val="2"/>
        </w:numPr>
      </w:pPr>
      <w:r>
        <w:t>możliwość komunikacji</w:t>
      </w:r>
      <w:r w:rsidR="003F0D50">
        <w:t xml:space="preserve"> między urządzeniami.</w:t>
      </w:r>
    </w:p>
    <w:p w:rsidR="003F0D50" w:rsidRPr="003F0D50" w:rsidRDefault="003F0D50" w:rsidP="003F0D50">
      <w:r>
        <w:t xml:space="preserve">W związku z </w:t>
      </w:r>
      <w:r w:rsidR="005009B7">
        <w:t xml:space="preserve">tym, że </w:t>
      </w:r>
      <w:r w:rsidR="002C3A48">
        <w:t>IoT może być definiowane na tak wiele sposobów, nie dziwi różnorodność oferowanych rozwiązań, które z tej idei korzystają. Jednocześnie jednak można zwrócić uwagę na fakt, że sama etykieta ‘IoT’ niewiele mówi nam o tym jakie funkcjonalności oferuje dany produkt. Czy chodzi o wysyłanie danych telemetrycznych? Czy może dane urządzenie potrafi komunikować się z innymi urządzeniami? A może</w:t>
      </w:r>
      <w:r w:rsidR="0001532C">
        <w:t xml:space="preserve"> jeszcze</w:t>
      </w:r>
      <w:r w:rsidR="002C3A48">
        <w:t xml:space="preserve"> coś innego? Internet Rzeczy może reprezentować</w:t>
      </w:r>
      <w:r w:rsidR="00897618">
        <w:t xml:space="preserve"> szeroki wachlarz rzeczywistych możliwości danego urządzenia i sam opisywany termin jest zbyt ogólny by był wystarczający do opisu konkretnego produktu czy usługi.</w:t>
      </w:r>
      <w:r w:rsidR="000F0E5D">
        <w:t xml:space="preserve"> W związku z powyższym, </w:t>
      </w:r>
      <w:r w:rsidR="00535814">
        <w:t>kolejny</w:t>
      </w:r>
      <w:r w:rsidR="00144E44">
        <w:t xml:space="preserve"> podrozdział ma na celu wyjaśnienie czym właściwie </w:t>
      </w:r>
      <w:r w:rsidR="00535814">
        <w:t>ma być</w:t>
      </w:r>
      <w:r w:rsidR="00144E44">
        <w:t xml:space="preserve"> rezultat niniejszej pracy magisterskiej.</w:t>
      </w:r>
    </w:p>
    <w:p w:rsidR="00E030FE" w:rsidRDefault="00897618" w:rsidP="00897618">
      <w:pPr>
        <w:pStyle w:val="Nagwek2"/>
      </w:pPr>
      <w:bookmarkStart w:id="6" w:name="_Toc520494590"/>
      <w:bookmarkStart w:id="7" w:name="_Toc520494966"/>
      <w:bookmarkStart w:id="8" w:name="_Toc522652439"/>
      <w:r>
        <w:t>Cel i zakres pracy</w:t>
      </w:r>
      <w:bookmarkEnd w:id="6"/>
      <w:bookmarkEnd w:id="7"/>
      <w:bookmarkEnd w:id="8"/>
    </w:p>
    <w:p w:rsidR="000F7F1B" w:rsidRPr="000F7F1B" w:rsidRDefault="000F7F1B" w:rsidP="000F7F1B">
      <w:r w:rsidRPr="000F7F1B">
        <w:t xml:space="preserve">Celem pracy jest zaprojektowanie oraz praktyczna realizacja architektury systemu Internet of Things (IoT) bazującego na wykorzystaniu chmury obliczeniowej. System ma umożliwić tworzenie wirtualnych połączeń pomiędzy urządzeniami sterującymi oraz wykonawczymi. Każde z urządzeń zostanie stworzone w oparciu o mikrokontroler wyposażony w łączność wi-fi, w celu komunikacji obustronnej z częścią systemu znajdującą się w chmurze. System powinien pozwolić na dostęp wielu użytkowników, gdzie każdy ma swoją własną pulę urządzeń oraz zestaw reguł z nimi związanych. Konfiguracja urządzeń powinna odbywać się poprzez dedykowaną dla rozwiązania aplikację, dostępną z poziomu </w:t>
      </w:r>
      <w:r w:rsidR="00021EC9" w:rsidRPr="000F7F1B">
        <w:t>smartfonu</w:t>
      </w:r>
      <w:r w:rsidRPr="000F7F1B">
        <w:t>/tabletu bądź komputera.</w:t>
      </w:r>
    </w:p>
    <w:p w:rsidR="000F7F1B" w:rsidRDefault="000F7F1B" w:rsidP="00897618">
      <w:r>
        <w:lastRenderedPageBreak/>
        <w:t>Powyższy akapit to opis pracy przedstawiony przy zgłaszaniu tematu dla Komisji. Wymaga on jednak pewnego rozszerzenia.</w:t>
      </w:r>
    </w:p>
    <w:p w:rsidR="001104B4" w:rsidRDefault="000F7F1B" w:rsidP="00897618">
      <w:r>
        <w:t xml:space="preserve">Budowany system (dalej często nazywany „platformą”) ma bazować na wykorzystaniu chmury obliczeniowej. Oznacza to, że główna funkcjonalność i logika projektu </w:t>
      </w:r>
      <w:r w:rsidR="001D45BA">
        <w:t>ma być</w:t>
      </w:r>
      <w:r>
        <w:t xml:space="preserve"> umieszczona „w chmurze”, czyli na z</w:t>
      </w:r>
      <w:r w:rsidR="001D45BA">
        <w:t>ewnętrznych serwerach, których utrzymaniem i ciągłością działania zajmuje się dostawca usług chmurowych.</w:t>
      </w:r>
      <w:r w:rsidR="001104B4">
        <w:t xml:space="preserve"> Zadaniami części chmurowej są:</w:t>
      </w:r>
    </w:p>
    <w:p w:rsidR="001104B4" w:rsidRDefault="001104B4" w:rsidP="00F67849">
      <w:pPr>
        <w:pStyle w:val="Akapitzlist"/>
        <w:numPr>
          <w:ilvl w:val="0"/>
          <w:numId w:val="3"/>
        </w:numPr>
      </w:pPr>
      <w:r>
        <w:t>zapis danych</w:t>
      </w:r>
      <w:r w:rsidR="0001532C">
        <w:t>, które przesyłane są</w:t>
      </w:r>
      <w:r>
        <w:t xml:space="preserve"> z urządzeń podłączonych do Internetu;</w:t>
      </w:r>
    </w:p>
    <w:p w:rsidR="001104B4" w:rsidRDefault="001104B4" w:rsidP="00F67849">
      <w:pPr>
        <w:pStyle w:val="Akapitzlist"/>
        <w:numPr>
          <w:ilvl w:val="0"/>
          <w:numId w:val="3"/>
        </w:numPr>
      </w:pPr>
      <w:r>
        <w:t>pośredniczenie w komunikacji między urządzeniami</w:t>
      </w:r>
      <w:r w:rsidR="0001532C">
        <w:t>.</w:t>
      </w:r>
    </w:p>
    <w:p w:rsidR="001104B4" w:rsidRDefault="001104B4" w:rsidP="001104B4">
      <w:r>
        <w:t>Drugi z wymienionych punktów jest rezultatem wymagania, aby końcówki systemu miały możliwość przesyłania między sobą informacji. Każde z urządzeń powinno posiadać pewien</w:t>
      </w:r>
      <w:r w:rsidR="0034569B">
        <w:t xml:space="preserve"> określony</w:t>
      </w:r>
      <w:r>
        <w:t xml:space="preserve"> zbiór </w:t>
      </w:r>
      <w:r w:rsidR="0034569B">
        <w:t xml:space="preserve">właściwości. Właściwości te, to konkretne cechy urządzenia opisujące jego stan. Istotą systemu jest możliwość łączenia poszczególnych właściwości różnych urządzeń, aby wpływały na siebie. Określenie tychże właściwości to część </w:t>
      </w:r>
      <w:r w:rsidR="00C92FB9">
        <w:t>procesu modelowania urządzeń, czyli zbudowania listy wymagań na temat tego</w:t>
      </w:r>
      <w:r w:rsidR="004237DE">
        <w:t>,</w:t>
      </w:r>
      <w:r w:rsidR="00C92FB9">
        <w:t xml:space="preserve"> jakie cechy powinny charakteryzować dany typ urządzenia. </w:t>
      </w:r>
      <w:r w:rsidR="00C92FB9" w:rsidRPr="004000D5">
        <w:t>Więcej na temat modelowania można przeczytać w rozdziale „Modelowanie</w:t>
      </w:r>
      <w:r w:rsidR="004237DE" w:rsidRPr="004000D5">
        <w:t xml:space="preserve"> </w:t>
      </w:r>
      <w:r w:rsidR="004000D5">
        <w:t xml:space="preserve">oraz łączenie </w:t>
      </w:r>
      <w:r w:rsidR="004237DE" w:rsidRPr="004000D5">
        <w:t>urządzeń</w:t>
      </w:r>
      <w:r w:rsidR="00C92FB9" w:rsidRPr="004000D5">
        <w:t>”</w:t>
      </w:r>
      <w:r w:rsidR="0001532C">
        <w:t xml:space="preserve">. </w:t>
      </w:r>
      <w:r w:rsidR="00806700">
        <w:t>Ogólna</w:t>
      </w:r>
      <w:r w:rsidR="0001532C">
        <w:t xml:space="preserve"> </w:t>
      </w:r>
      <w:r w:rsidR="004237DE">
        <w:t xml:space="preserve">idea polega na tym, aby użytkownik miał możliwość </w:t>
      </w:r>
      <w:r w:rsidR="00BD59B9">
        <w:t>tworzenia</w:t>
      </w:r>
      <w:r w:rsidR="004237DE">
        <w:t xml:space="preserve"> </w:t>
      </w:r>
      <w:r w:rsidR="00BD59B9">
        <w:t>połączeń</w:t>
      </w:r>
      <w:r w:rsidR="0087569A">
        <w:t xml:space="preserve"> między wybranymi urządzeniami – w taki sposób, że jedno staje się sterownikiem, a inne aktuatorem. Ważną kwestią jest fakt, że połączenia takie powinny być możliwe do określenia w relacji wiele-do-wielu, to znaczy dowolna ilość urządzeń może sterować dowolną ilością innych urządzeń.</w:t>
      </w:r>
    </w:p>
    <w:p w:rsidR="00E65EE2" w:rsidRDefault="00E65EE2" w:rsidP="00082E05">
      <w:r>
        <w:t>Opis przedstawiony na początku informuje, że każde z urządzeń powinno być oparte o mi</w:t>
      </w:r>
      <w:r w:rsidR="00E72E68">
        <w:t>krokontroler (wyposażony w łącz</w:t>
      </w:r>
      <w:r>
        <w:t>ność wi-fi). Jednak w trakcie realizacji projektu, pomysł ten został rozszerzony – jako urządzenie rozumiany jest dowolny „element” będący w stanie podłączyć się do platformy. Może to więc być nie tylko mikrokontroler, ale także</w:t>
      </w:r>
      <w:r w:rsidR="00722E11">
        <w:t xml:space="preserve"> np.</w:t>
      </w:r>
      <w:r>
        <w:t xml:space="preserve"> aplikacja komputerowa, która z wykorzystaniem pewnych bibliotek programistycznych może uzyskać dostęp do systemu. W pracy przyjęta została nomenklatura, według której</w:t>
      </w:r>
      <w:r w:rsidR="00213F07">
        <w:t xml:space="preserve"> każda „rzecz” podłączona do systemu jest urządzeniem – niezależnie od tego czy jest to fizyczny mikrokontroler</w:t>
      </w:r>
      <w:r w:rsidR="00297530">
        <w:t>,</w:t>
      </w:r>
      <w:r w:rsidR="00213F07">
        <w:t xml:space="preserve"> czy program komputerowy.</w:t>
      </w:r>
    </w:p>
    <w:p w:rsidR="00E030FE" w:rsidRDefault="00117F4C" w:rsidP="008601E7">
      <w:r>
        <w:t xml:space="preserve">Użytkownicy systemu powinni mieć możliwość dokonywania jego konfiguracji – dotyczy to głównie definiowania połączeń między własnymi urządzeniami. W tym celu należało stworzyć aplikacje dostępowe, za pośrednictwem których użytkownik mógłby </w:t>
      </w:r>
      <w:r w:rsidR="00387E46">
        <w:t>się za</w:t>
      </w:r>
      <w:r w:rsidR="00CB190E">
        <w:t>l</w:t>
      </w:r>
      <w:r w:rsidR="00387E46">
        <w:t>ogować</w:t>
      </w:r>
      <w:r>
        <w:t xml:space="preserve"> z dowolnej platformy (PC (Windows/Linux), Mac, iOS, Android). Lepszym w utrzymaniu rozwiązaniem </w:t>
      </w:r>
      <w:r>
        <w:lastRenderedPageBreak/>
        <w:t>byłoby jednak utworzenie jednej aplikacji, która byłaby dostępna niezależnie od platformy jaką posiada użytkownik. Taka realizacja była możliwa dzięki obecności uniwersalnych i responsywnych technologii webowych.</w:t>
      </w:r>
    </w:p>
    <w:p w:rsidR="00117F4C" w:rsidRDefault="00117F4C" w:rsidP="008601E7">
      <w:r>
        <w:t>Poszczególne części, które ogólnikowo zostały przedstawione w poszczególnych akapitach</w:t>
      </w:r>
      <w:r w:rsidR="006A66CC">
        <w:t xml:space="preserve"> powyżej</w:t>
      </w:r>
      <w:r>
        <w:t>, zostaną</w:t>
      </w:r>
      <w:r w:rsidR="00346D62">
        <w:t xml:space="preserve"> znacznie</w:t>
      </w:r>
      <w:r>
        <w:t xml:space="preserve"> bardziej szczegółowo opisane w następnych rozdziałach.</w:t>
      </w:r>
      <w:r w:rsidR="006A66CC">
        <w:t xml:space="preserve"> Autor pracy traktował jej realizację jako okazję do poznania nowych narzędzi i zagadnień, w związku z czym starał się przedstawić proces tworzenia projektu z uwzględnieniem poczynionych obserwacji na ten temat.</w:t>
      </w:r>
    </w:p>
    <w:p w:rsidR="00CB190E" w:rsidRDefault="00CB190E" w:rsidP="008601E7">
      <w:r>
        <w:t xml:space="preserve">Ze względu na fakt, że owocem pracy jest pewien produkt/usługa, należało go nazwać. W dalszej części pracy pojawiać się więc będzie określenie </w:t>
      </w:r>
      <w:r w:rsidRPr="00CB190E">
        <w:rPr>
          <w:i/>
        </w:rPr>
        <w:t>MJIoT</w:t>
      </w:r>
      <w:r w:rsidR="009938D5">
        <w:t>, które wybrane zostało jako wspomniana nazwa</w:t>
      </w:r>
      <w:r>
        <w:t xml:space="preserve">. Pochodzi ono od </w:t>
      </w:r>
      <w:r w:rsidR="009938D5">
        <w:t>moich inicjałów</w:t>
      </w:r>
      <w:r>
        <w:t xml:space="preserve"> (MJ) oraz członu IoT.</w:t>
      </w:r>
    </w:p>
    <w:p w:rsidR="00117F4C" w:rsidRDefault="00346D62" w:rsidP="00346D62">
      <w:pPr>
        <w:pStyle w:val="Nagwek2"/>
      </w:pPr>
      <w:bookmarkStart w:id="9" w:name="_Toc520494591"/>
      <w:bookmarkStart w:id="10" w:name="_Toc520494967"/>
      <w:bookmarkStart w:id="11" w:name="_Toc522652440"/>
      <w:r>
        <w:t>Przegląd rozwiązań obecnych na rynku</w:t>
      </w:r>
      <w:bookmarkEnd w:id="9"/>
      <w:bookmarkEnd w:id="10"/>
      <w:bookmarkEnd w:id="11"/>
    </w:p>
    <w:p w:rsidR="00C003D7" w:rsidRDefault="00346D62" w:rsidP="008601E7">
      <w:r>
        <w:t xml:space="preserve">Zanim przejdę do opisu własnej implementacji systemu Internetu Rzeczy, warto poświęcić chwilę na zapoznanie się z rozwiązaniami, które </w:t>
      </w:r>
      <w:r w:rsidR="00C003D7">
        <w:t>są obecnie dostępne.</w:t>
      </w:r>
    </w:p>
    <w:p w:rsidR="00C003D7" w:rsidRDefault="00C003D7" w:rsidP="00C003D7">
      <w:pPr>
        <w:pStyle w:val="Nagwek3"/>
      </w:pPr>
      <w:bookmarkStart w:id="12" w:name="_Toc520494592"/>
      <w:bookmarkStart w:id="13" w:name="_Toc520494968"/>
      <w:bookmarkStart w:id="14" w:name="_Toc522652441"/>
      <w:r>
        <w:t>IFTTT</w:t>
      </w:r>
      <w:bookmarkEnd w:id="12"/>
      <w:bookmarkEnd w:id="13"/>
      <w:bookmarkEnd w:id="14"/>
    </w:p>
    <w:p w:rsidR="00C003D7" w:rsidRDefault="00C003D7" w:rsidP="00C003D7">
      <w:pPr>
        <w:keepNext/>
        <w:jc w:val="center"/>
      </w:pPr>
      <w:r>
        <w:rPr>
          <w:noProof/>
        </w:rPr>
        <w:drawing>
          <wp:inline distT="0" distB="0" distL="0" distR="0">
            <wp:extent cx="3344545" cy="136289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TTT_logo.jpg"/>
                    <pic:cNvPicPr/>
                  </pic:nvPicPr>
                  <pic:blipFill rotWithShape="1">
                    <a:blip r:embed="rId12">
                      <a:extLst>
                        <a:ext uri="{28A0092B-C50C-407E-A947-70E740481C1C}">
                          <a14:useLocalDpi xmlns:a14="http://schemas.microsoft.com/office/drawing/2010/main" val="0"/>
                        </a:ext>
                      </a:extLst>
                    </a:blip>
                    <a:srcRect t="14288" b="20512"/>
                    <a:stretch/>
                  </pic:blipFill>
                  <pic:spPr bwMode="auto">
                    <a:xfrm>
                      <a:off x="0" y="0"/>
                      <a:ext cx="3361906" cy="1369973"/>
                    </a:xfrm>
                    <a:prstGeom prst="rect">
                      <a:avLst/>
                    </a:prstGeom>
                    <a:ln>
                      <a:noFill/>
                    </a:ln>
                    <a:extLst>
                      <a:ext uri="{53640926-AAD7-44D8-BBD7-CCE9431645EC}">
                        <a14:shadowObscured xmlns:a14="http://schemas.microsoft.com/office/drawing/2010/main"/>
                      </a:ext>
                    </a:extLst>
                  </pic:spPr>
                </pic:pic>
              </a:graphicData>
            </a:graphic>
          </wp:inline>
        </w:drawing>
      </w:r>
    </w:p>
    <w:p w:rsidR="00C003D7" w:rsidRPr="00C003D7" w:rsidRDefault="00CE5AD0" w:rsidP="00C003D7">
      <w:pPr>
        <w:pStyle w:val="Legenda"/>
        <w:jc w:val="center"/>
      </w:pPr>
      <w:r>
        <w:t>Ilustracja</w:t>
      </w:r>
      <w:r w:rsidR="00C003D7">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003D7">
        <w:t xml:space="preserve"> Logo usługi IFTTT</w:t>
      </w:r>
    </w:p>
    <w:p w:rsidR="00C003D7" w:rsidRDefault="00C003D7" w:rsidP="00C003D7">
      <w:r w:rsidRPr="00C003D7">
        <w:t xml:space="preserve">IFTTT (If This Then That) to </w:t>
      </w:r>
      <w:r w:rsidR="009630C2">
        <w:t>platforma</w:t>
      </w:r>
      <w:r w:rsidRPr="00C003D7">
        <w:t>, która powstała w 2011 roku</w:t>
      </w:r>
      <w:r>
        <w:t xml:space="preserve">. Jej funkcjonalność </w:t>
      </w:r>
      <w:r w:rsidR="009630C2">
        <w:t>polega na tworzeniu połączeń</w:t>
      </w:r>
      <w:r>
        <w:t xml:space="preserve"> </w:t>
      </w:r>
      <w:r w:rsidR="009630C2">
        <w:t xml:space="preserve">między wybranymi usługami przy wystąpieniu określonych warunków. Przykładowo, można zdefiniować połączenie między serwisem pogodowym a usługą mailową, w taki sposób, aby zawsze </w:t>
      </w:r>
      <w:r w:rsidR="00FF1B97">
        <w:t>w przeddzień deszczowej pogody</w:t>
      </w:r>
      <w:r w:rsidR="00E03171">
        <w:t>,</w:t>
      </w:r>
      <w:r w:rsidR="009630C2">
        <w:t xml:space="preserve"> użytkownik był </w:t>
      </w:r>
      <w:r w:rsidR="00FF1B97">
        <w:t xml:space="preserve">o niej </w:t>
      </w:r>
      <w:r w:rsidR="00067574">
        <w:t>informowany</w:t>
      </w:r>
      <w:r w:rsidR="00FF1B97">
        <w:t xml:space="preserve">. </w:t>
      </w:r>
      <w:r w:rsidR="00E03171">
        <w:t>Siła rozwiązania polega na tym, że w tworzenie poszczególnych, dostępnych użytkownikowi, serwisów, zaangażowały się liczne firmy. Przykładem jest Google, które udostępnia usługi związane, między innymi, z Google Assisstant czy YouTube.</w:t>
      </w:r>
    </w:p>
    <w:p w:rsidR="00A43705" w:rsidRDefault="00A43705" w:rsidP="00C003D7">
      <w:r>
        <w:lastRenderedPageBreak/>
        <w:t xml:space="preserve">Jakiś czas temu, po zdobyciu popularności, do listy dostępnych </w:t>
      </w:r>
      <w:r w:rsidR="005C734F">
        <w:t>serwisów</w:t>
      </w:r>
      <w:r>
        <w:t xml:space="preserve"> dołączone zostały urządzenia (m. in. żarówki, przyciski). Pozwoliło to IFTTT stać się w wielu przypadkach rozwiązaniem z kategorii Smart Home, czyli automatyki domowej.</w:t>
      </w:r>
    </w:p>
    <w:p w:rsidR="00657576" w:rsidRDefault="00657576" w:rsidP="00C003D7">
      <w:r>
        <w:t>Omówione rozwiązanie było jedną z głównych inspiracji mojego projektu.</w:t>
      </w:r>
      <w:r w:rsidR="008247BC">
        <w:t xml:space="preserve"> </w:t>
      </w:r>
      <w:r w:rsidR="00A43705">
        <w:t xml:space="preserve">Idea łączenia różnych usług/przedmiotów ze sobą, według upodobania użytkownika, jest bardzo ciekawym pomysłem. Pewnym minusem </w:t>
      </w:r>
      <w:r w:rsidR="005C734F">
        <w:t>platformy</w:t>
      </w:r>
      <w:r w:rsidR="00A43705">
        <w:t xml:space="preserve"> jest jednak fakt, że jest to rozwiązanie zamknięte – użytkownik ma dostęp jedynie do </w:t>
      </w:r>
      <w:r w:rsidR="005C734F">
        <w:t>serwisów i akcji, które przeszły proces certyfikacji IFTTT i zostały udostępnione globalnie. Tworzenie własnych urządzeń nie jest możliwe, zamiast tego należy kupić gotowe, dosyć drogie komponenty przygotowane przez firmy trzecie.</w:t>
      </w:r>
    </w:p>
    <w:p w:rsidR="005C734F" w:rsidRDefault="005C734F" w:rsidP="00C003D7">
      <w:r>
        <w:t>IFTTT jest niewątpliwie rozwiązaniem innowacyjnym i ciekawym. Jest to usługa komercyjna, która oferuje gotowe rozwiązania, bez możliwości tworzenia własnych komponentów systemu.</w:t>
      </w:r>
    </w:p>
    <w:p w:rsidR="003F1785" w:rsidRDefault="003F1785" w:rsidP="003F1785">
      <w:pPr>
        <w:pStyle w:val="Nagwek3"/>
      </w:pPr>
      <w:bookmarkStart w:id="15" w:name="_Toc520494593"/>
      <w:bookmarkStart w:id="16" w:name="_Toc520494969"/>
      <w:bookmarkStart w:id="17" w:name="_Toc522652442"/>
      <w:r>
        <w:t>Microsoft Flow</w:t>
      </w:r>
      <w:bookmarkEnd w:id="15"/>
      <w:bookmarkEnd w:id="16"/>
      <w:bookmarkEnd w:id="17"/>
    </w:p>
    <w:p w:rsidR="00C977C3" w:rsidRDefault="00C977C3" w:rsidP="00C977C3">
      <w:pPr>
        <w:keepNext/>
        <w:jc w:val="center"/>
      </w:pPr>
      <w:r>
        <w:rPr>
          <w:noProof/>
        </w:rPr>
        <w:drawing>
          <wp:inline distT="0" distB="0" distL="0" distR="0">
            <wp:extent cx="2878667" cy="138570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_Flow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93" cy="1402713"/>
                    </a:xfrm>
                    <a:prstGeom prst="rect">
                      <a:avLst/>
                    </a:prstGeom>
                  </pic:spPr>
                </pic:pic>
              </a:graphicData>
            </a:graphic>
          </wp:inline>
        </w:drawing>
      </w:r>
    </w:p>
    <w:p w:rsidR="003F1785" w:rsidRPr="003F1785" w:rsidRDefault="00CE5AD0" w:rsidP="00C977C3">
      <w:pPr>
        <w:pStyle w:val="Legenda"/>
        <w:jc w:val="center"/>
      </w:pPr>
      <w:r>
        <w:t>Ilustracja</w:t>
      </w:r>
      <w:r w:rsidR="00C977C3">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C977C3">
        <w:t xml:space="preserve"> Logo usługi Microsoft Flow</w:t>
      </w:r>
    </w:p>
    <w:p w:rsidR="00DD4603" w:rsidRDefault="00DD4603" w:rsidP="00082E05">
      <w:r>
        <w:t xml:space="preserve">Powstały w 2016 roku serwis Flow jest niewątpliwie odpowiedzią firmy Microsoft na przedstawiony wcześniej IFTTT. Zasada działania projektu jest praktycznie ta sama, jednak dostępność usług, które można ze sobą łączyć jest, w porównaniu do IFTTT, dosyć niewielka. Microsoft Flow został umieszczony w niniejszym zestawieniu, aby pokazać, że koncepcja łączenia ze sobą różnych serwisów/produktów jest tematem, którym interesują się obecnie największe korporacje świata technologii. </w:t>
      </w:r>
    </w:p>
    <w:p w:rsidR="00117F4C" w:rsidRDefault="00DD4603" w:rsidP="00082E05">
      <w:r>
        <w:t>Szukając informacji na temat podobnych rozwiązań okazuje się, że, oprócz opisanych, dostępnych jest wiele mniejszych rozwiązań, któr</w:t>
      </w:r>
      <w:r w:rsidR="0066539B">
        <w:t xml:space="preserve">e bazują na tym samym schemacie, m. in.: Zapier, Automate.io, Huggin. </w:t>
      </w:r>
    </w:p>
    <w:p w:rsidR="00DD4603" w:rsidRDefault="00445194" w:rsidP="00DD4603">
      <w:pPr>
        <w:pStyle w:val="Nagwek3"/>
      </w:pPr>
      <w:bookmarkStart w:id="18" w:name="_Toc520494594"/>
      <w:bookmarkStart w:id="19" w:name="_Toc520494970"/>
      <w:bookmarkStart w:id="20" w:name="_Toc522652443"/>
      <w:r>
        <w:lastRenderedPageBreak/>
        <w:t>U</w:t>
      </w:r>
      <w:r w:rsidR="00DD4603">
        <w:t>bidots</w:t>
      </w:r>
      <w:bookmarkEnd w:id="18"/>
      <w:bookmarkEnd w:id="19"/>
      <w:bookmarkEnd w:id="20"/>
    </w:p>
    <w:p w:rsidR="00445194" w:rsidRDefault="00445194" w:rsidP="00445194">
      <w:pPr>
        <w:keepNext/>
        <w:jc w:val="center"/>
      </w:pPr>
      <w:r>
        <w:rPr>
          <w:noProof/>
        </w:rPr>
        <w:drawing>
          <wp:inline distT="0" distB="0" distL="0" distR="0">
            <wp:extent cx="3064934" cy="71555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idots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581" cy="732050"/>
                    </a:xfrm>
                    <a:prstGeom prst="rect">
                      <a:avLst/>
                    </a:prstGeom>
                  </pic:spPr>
                </pic:pic>
              </a:graphicData>
            </a:graphic>
          </wp:inline>
        </w:drawing>
      </w:r>
    </w:p>
    <w:p w:rsidR="00DD4603" w:rsidRPr="00DD4603" w:rsidRDefault="00CE5AD0" w:rsidP="00445194">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445194">
        <w:t xml:space="preserve"> Logo platformy Ubidots</w:t>
      </w:r>
    </w:p>
    <w:p w:rsidR="00445194" w:rsidRDefault="00445194" w:rsidP="00082E05">
      <w:r>
        <w:t>Kolejna z omawianych usług to, w przeciwieństwie do poprzednich, rozwiązanie kierowane głównie do przemysłu. System ten umożliwia kolekcję oraz wizualizację danych. Wyróżnia się mnogością dostępnych bibliotek programistycznych oraz łatwością dostosowania rozwiązania do swojej marki. Oprócz tego istnieje możliwość ustawienia powiadomień (mail, sms, itp.) w reakcji na określone zdarzenia.</w:t>
      </w:r>
    </w:p>
    <w:p w:rsidR="00445194" w:rsidRDefault="00445194" w:rsidP="00082E05">
      <w:r>
        <w:t>Ważną kwestią w przypadku tego systemu jest jego cena. W przypadku potrzeby podłączenia do 60 urządzeń, koszt wynosi $99 miesięcznie – jest to usługa oferowana na zasadzie subskrypcji.</w:t>
      </w:r>
      <w:r w:rsidR="00E4236F">
        <w:t xml:space="preserve"> Cena rośnie wraz z ilości</w:t>
      </w:r>
      <w:r w:rsidR="000F66F2">
        <w:t>ą urządzeń, które posiada klient.</w:t>
      </w:r>
    </w:p>
    <w:p w:rsidR="000F66F2" w:rsidRDefault="000F66F2" w:rsidP="00117F4C">
      <w:pPr>
        <w:jc w:val="left"/>
      </w:pPr>
    </w:p>
    <w:p w:rsidR="00B92595" w:rsidRDefault="00F85056" w:rsidP="00082E05">
      <w:r>
        <w:t>Dwie</w:t>
      </w:r>
      <w:r w:rsidR="000F66F2">
        <w:t xml:space="preserve"> pierwsze z przedstawionych </w:t>
      </w:r>
      <w:r w:rsidR="00B92595">
        <w:t>ofert</w:t>
      </w:r>
      <w:r w:rsidR="000F66F2">
        <w:t xml:space="preserve"> są bardzo podobne. Różnią się jednak znacznie od rozwiązania trzeciego (Ubidots), które skupia się na zbieraniu danych z podłączonych urządzeń i wizualizacji ich. </w:t>
      </w:r>
      <w:r w:rsidR="00582E05">
        <w:t>Udowadnia to jedynie, że świat IoT jest bogaty w różne spojrzenia na to, czym tak naprawdę Internet Rzeczy jest.</w:t>
      </w:r>
      <w:r w:rsidR="00B92595">
        <w:t xml:space="preserve"> Wybrane rozwiązania nie zostały zaprezentowane przypadkowo. </w:t>
      </w:r>
      <w:r w:rsidR="0047422B">
        <w:t>Projekt będący owocem niniejszej pracy stanowi próbę połączenia obu z przedstawionych scenariuszy:</w:t>
      </w:r>
    </w:p>
    <w:p w:rsidR="0047422B" w:rsidRDefault="0047422B" w:rsidP="00F67849">
      <w:pPr>
        <w:pStyle w:val="Akapitzlist"/>
        <w:numPr>
          <w:ilvl w:val="0"/>
          <w:numId w:val="4"/>
        </w:numPr>
        <w:jc w:val="left"/>
      </w:pPr>
      <w:r>
        <w:t>łączenie z sobą różnych „rzeczy”;</w:t>
      </w:r>
    </w:p>
    <w:p w:rsidR="0047422B" w:rsidRDefault="0047422B" w:rsidP="00F67849">
      <w:pPr>
        <w:pStyle w:val="Akapitzlist"/>
        <w:numPr>
          <w:ilvl w:val="0"/>
          <w:numId w:val="4"/>
        </w:numPr>
        <w:jc w:val="left"/>
      </w:pPr>
      <w:r>
        <w:t>gromadzenie danych z każdej z „rzeczy”</w:t>
      </w:r>
      <w:r w:rsidR="004E5D14">
        <w:t xml:space="preserve"> i ich wizualizację</w:t>
      </w:r>
      <w:r>
        <w:t>.</w:t>
      </w:r>
    </w:p>
    <w:p w:rsidR="002E5B20" w:rsidRDefault="002E5B20">
      <w:pPr>
        <w:spacing w:before="0" w:after="160" w:line="259" w:lineRule="auto"/>
        <w:jc w:val="left"/>
      </w:pPr>
      <w:r>
        <w:br w:type="page"/>
      </w:r>
    </w:p>
    <w:p w:rsidR="00371395" w:rsidRDefault="00371395" w:rsidP="00371395">
      <w:pPr>
        <w:pStyle w:val="Nagwek1"/>
      </w:pPr>
      <w:bookmarkStart w:id="21" w:name="_Toc520494595"/>
      <w:bookmarkStart w:id="22" w:name="_Toc520494971"/>
      <w:bookmarkStart w:id="23" w:name="_Toc522652444"/>
      <w:r>
        <w:lastRenderedPageBreak/>
        <w:t>Usługi chmurowe</w:t>
      </w:r>
      <w:bookmarkEnd w:id="21"/>
      <w:bookmarkEnd w:id="22"/>
      <w:bookmarkEnd w:id="23"/>
    </w:p>
    <w:p w:rsidR="00011562" w:rsidRDefault="00371395" w:rsidP="00082E05">
      <w:r>
        <w:t>Istotnym jest by przybliżyć czytelnikowi czym są usługi chmurowe</w:t>
      </w:r>
      <w:r w:rsidR="004705BD">
        <w:t>. Stanowią</w:t>
      </w:r>
      <w:r>
        <w:t xml:space="preserve"> one dużą część </w:t>
      </w:r>
      <w:r w:rsidR="00FC7191">
        <w:t xml:space="preserve">projektu MJIoT, zostały </w:t>
      </w:r>
      <w:r w:rsidR="00010ED6">
        <w:t>zresztą</w:t>
      </w:r>
      <w:r w:rsidR="00FC7191">
        <w:t xml:space="preserve"> wspomniane w samym tytule pracy.</w:t>
      </w:r>
      <w:r w:rsidR="0066539B">
        <w:t xml:space="preserve"> </w:t>
      </w:r>
      <w:r w:rsidR="00011562">
        <w:t>Chcąc omówić temat tego podrozdziału, najlepiej chyba odwołać się do definicji zagadnienia sformułowanej przez jednego z największych graczy na tym rynku – firmę Amazon:</w:t>
      </w:r>
    </w:p>
    <w:p w:rsidR="00011562" w:rsidRDefault="00011562" w:rsidP="00011562">
      <w:pPr>
        <w:pStyle w:val="Cytat"/>
      </w:pPr>
      <w:r w:rsidRPr="00011562">
        <w:t>Cloud computing is the on-demand delivery of compute power, database storage, applications, and other IT resources through a cloud services platform via the internet with pay-as-you-go pricing</w:t>
      </w:r>
      <w:r>
        <w:t xml:space="preserve"> [4]</w:t>
      </w:r>
    </w:p>
    <w:p w:rsidR="001D185A" w:rsidRDefault="001D185A" w:rsidP="001D185A">
      <w:pPr>
        <w:pStyle w:val="Nagwek2"/>
      </w:pPr>
      <w:bookmarkStart w:id="24" w:name="_Toc520494596"/>
      <w:bookmarkStart w:id="25" w:name="_Toc520494972"/>
      <w:bookmarkStart w:id="26" w:name="_Toc522652445"/>
      <w:r>
        <w:t>Dostępne serwisy</w:t>
      </w:r>
      <w:bookmarkEnd w:id="24"/>
      <w:bookmarkEnd w:id="25"/>
      <w:bookmarkEnd w:id="26"/>
    </w:p>
    <w:p w:rsidR="00011562" w:rsidRDefault="00011562" w:rsidP="00082E05">
      <w:r w:rsidRPr="00011562">
        <w:t>Usługi chmurowe można więc najprościej określić jako zasoby informat</w:t>
      </w:r>
      <w:r w:rsidR="004F329D">
        <w:t xml:space="preserve">yczne do wynajęcia. </w:t>
      </w:r>
      <w:r w:rsidR="00982B54">
        <w:t>Zasoby te udostępniane są jako konkretne serwisy, najpopularniejsze z nich to np.:</w:t>
      </w:r>
    </w:p>
    <w:p w:rsidR="00982B54" w:rsidRDefault="00982B54" w:rsidP="00F67849">
      <w:pPr>
        <w:pStyle w:val="Akapitzlist"/>
        <w:numPr>
          <w:ilvl w:val="0"/>
          <w:numId w:val="5"/>
        </w:numPr>
      </w:pPr>
      <w:r>
        <w:t>maszyny wirtualne,</w:t>
      </w:r>
    </w:p>
    <w:p w:rsidR="00982B54" w:rsidRDefault="00982B54" w:rsidP="00F67849">
      <w:pPr>
        <w:pStyle w:val="Akapitzlist"/>
        <w:numPr>
          <w:ilvl w:val="0"/>
          <w:numId w:val="5"/>
        </w:numPr>
      </w:pPr>
      <w:r>
        <w:t>serwery baz danych bądź inne opcje przechowywania danych,</w:t>
      </w:r>
    </w:p>
    <w:p w:rsidR="00982B54" w:rsidRDefault="00982B54" w:rsidP="00F67849">
      <w:pPr>
        <w:pStyle w:val="Akapitzlist"/>
        <w:numPr>
          <w:ilvl w:val="0"/>
          <w:numId w:val="5"/>
        </w:numPr>
      </w:pPr>
      <w:r>
        <w:t>pakiety biurowe,</w:t>
      </w:r>
    </w:p>
    <w:p w:rsidR="00982B54" w:rsidRDefault="00982B54" w:rsidP="00F67849">
      <w:pPr>
        <w:pStyle w:val="Akapitzlist"/>
        <w:numPr>
          <w:ilvl w:val="0"/>
          <w:numId w:val="5"/>
        </w:numPr>
      </w:pPr>
      <w:r>
        <w:t>systemy wizualizacji danych</w:t>
      </w:r>
      <w:r w:rsidR="0066539B">
        <w:t>.</w:t>
      </w:r>
    </w:p>
    <w:p w:rsidR="00982B54" w:rsidRDefault="00982B54" w:rsidP="00082E05">
      <w:r>
        <w:t>Nie sposób wymienić wszystkich możliwych serwisów, gdyż każdy dostawca tego rodzaju rozwiązań stara się zaproponować coś, czego nie posiada konkurencja</w:t>
      </w:r>
      <w:r w:rsidR="00AB5A1C">
        <w:t xml:space="preserve"> (bądź coś co byłoby lepsze)</w:t>
      </w:r>
      <w:r>
        <w:t xml:space="preserve">. Obecnie mamy do czynienia z </w:t>
      </w:r>
      <w:r w:rsidR="00082E05">
        <w:t>sytuacją, gdzie na rozwój chmur przeznaczane są ogromne inwestycje i w niedługich odstępach czasu pojawiają się kolejne nowości. Wystarczy np. śledzić wiadomości w kanale informacyjnym firmy Microsoft, by dowiedzieć się, że mniej więcej co kilka tygodni oferta platformy Azure (usługi chmurowej w ofercie Microsoftu) wzbogacana jest o nowe funkcjonalności.</w:t>
      </w:r>
    </w:p>
    <w:p w:rsidR="00AB5A1C" w:rsidRDefault="00AB5A1C" w:rsidP="00082E05">
      <w:r>
        <w:t xml:space="preserve">Istotną cechą usług chmurowych jest </w:t>
      </w:r>
      <w:r w:rsidR="00794C95">
        <w:t>metoda naliczania opłat</w:t>
      </w:r>
      <w:r>
        <w:t>. Z</w:t>
      </w:r>
      <w:r w:rsidR="00794C95">
        <w:t>azwyczaj dostępne są dwie opcje:</w:t>
      </w:r>
    </w:p>
    <w:p w:rsidR="00794C95" w:rsidRDefault="00794C95" w:rsidP="00F67849">
      <w:pPr>
        <w:pStyle w:val="Akapitzlist"/>
        <w:numPr>
          <w:ilvl w:val="0"/>
          <w:numId w:val="6"/>
        </w:numPr>
      </w:pPr>
      <w:r>
        <w:t>stała subskrypcja na określoną kwotę pieniężną, której nie można przekroczyć,</w:t>
      </w:r>
    </w:p>
    <w:p w:rsidR="00794C95" w:rsidRDefault="00794C95" w:rsidP="00F67849">
      <w:pPr>
        <w:pStyle w:val="Akapitzlist"/>
        <w:numPr>
          <w:ilvl w:val="0"/>
          <w:numId w:val="6"/>
        </w:numPr>
      </w:pPr>
      <w:r>
        <w:t>tzw. Pay-As-You-Go, czyli płatność</w:t>
      </w:r>
      <w:r w:rsidR="00ED3677">
        <w:t xml:space="preserve"> kwoty zgodnej</w:t>
      </w:r>
      <w:r>
        <w:t xml:space="preserve"> z rzeczywistym użyciem.</w:t>
      </w:r>
    </w:p>
    <w:p w:rsidR="00794C95" w:rsidRDefault="007A493F" w:rsidP="00794C95">
      <w:r>
        <w:t>Zaletami stosowania modelu chmurowego w stosunku do wcześniejszych są przede wszystkim:</w:t>
      </w:r>
    </w:p>
    <w:p w:rsidR="007A493F" w:rsidRDefault="007A493F" w:rsidP="00F67849">
      <w:pPr>
        <w:pStyle w:val="Akapitzlist"/>
        <w:numPr>
          <w:ilvl w:val="0"/>
          <w:numId w:val="7"/>
        </w:numPr>
      </w:pPr>
      <w:r>
        <w:t>przeniesienie odpowiedzialności za utrzymanie infrastruktury na inny podmiot,</w:t>
      </w:r>
    </w:p>
    <w:p w:rsidR="007A493F" w:rsidRDefault="007A493F" w:rsidP="00F67849">
      <w:pPr>
        <w:pStyle w:val="Akapitzlist"/>
        <w:numPr>
          <w:ilvl w:val="0"/>
          <w:numId w:val="7"/>
        </w:numPr>
      </w:pPr>
      <w:r>
        <w:t>możliwość większego skupienia się na budowie właściwego rozwiązania,</w:t>
      </w:r>
    </w:p>
    <w:p w:rsidR="00BF0353" w:rsidRDefault="00BF0353" w:rsidP="00F67849">
      <w:pPr>
        <w:pStyle w:val="Akapitzlist"/>
        <w:numPr>
          <w:ilvl w:val="0"/>
          <w:numId w:val="7"/>
        </w:numPr>
      </w:pPr>
      <w:r>
        <w:lastRenderedPageBreak/>
        <w:t>łatwość skalowania rozwiązania w przypadku zmiany potrzeb na zasoby</w:t>
      </w:r>
      <w:r w:rsidR="0066539B">
        <w:t xml:space="preserve"> (również automatycznego, bez manualnej kontroli ze strony człowieka)</w:t>
      </w:r>
      <w:r w:rsidR="007F7B44">
        <w:t>,</w:t>
      </w:r>
    </w:p>
    <w:p w:rsidR="007A493F" w:rsidRDefault="007A493F" w:rsidP="00F67849">
      <w:pPr>
        <w:pStyle w:val="Akapitzlist"/>
        <w:numPr>
          <w:ilvl w:val="0"/>
          <w:numId w:val="7"/>
        </w:numPr>
      </w:pPr>
      <w:r>
        <w:t>dostępność ogromnej ilości serwisów w jednym miejscu – często z możliwością łatwej komunikacji między nimi.</w:t>
      </w:r>
    </w:p>
    <w:p w:rsidR="00E36B17" w:rsidRDefault="007A493F" w:rsidP="007A493F">
      <w:r>
        <w:t>Uważam, że ostatni punkt jest bardzo ważny.</w:t>
      </w:r>
      <w:r w:rsidR="00F3291E">
        <w:t xml:space="preserve"> Dostawcy usług chmurowych, ze względu na silną konkurencję, starają się oferować swoje usługi w sposób, który jest jak najłatwiejszy do wykorzystania przez klienta. Oznacza to m. in. łatwość konfiguracji, która przekłada się bezpośrednio na mniejszy czas na nią poświęcony. Czas ten można przeznaczyć na dodatkowy rozwój własnego rozwiązania, co może </w:t>
      </w:r>
      <w:r w:rsidR="007B5AC4">
        <w:t>wpłynąć</w:t>
      </w:r>
      <w:r w:rsidR="00F3291E">
        <w:t xml:space="preserve"> na jego lepszą jakość czy konkurencyjność. Obecnie w informatyce mamy do czynienia z ogromną popularnością architektury mikro-serwisów, które idealnie wpisują się w warunki oferowane przez dostawców usług chmurowych. Izolacja poszczególnych komponentów aplikacji możliwa jest poprzez oddelegowanie oddzielnych zasobów/serwisów do obsługi konkretnego elementu. Połączenie tychże komponentów ze sobą jest znacznie ułatwione, jeśli znajdują się one na tej samej platformie. Często takie połączenia wymagają jedynie wybrania z listy konkretnych usług, które mają się komunikować</w:t>
      </w:r>
      <w:r w:rsidR="00E36B17">
        <w:t xml:space="preserve"> – odpowiedzialność za zapewnienie poprawnej współpracy między nimi leży więc w dużej części po stronie dostawcy usługi, ponownie zwalniając konkretnego jej klienta z części obowiązków.</w:t>
      </w:r>
    </w:p>
    <w:p w:rsidR="007A493F" w:rsidRDefault="00E36B17" w:rsidP="00935D37">
      <w:pPr>
        <w:pStyle w:val="Nagwek2"/>
      </w:pPr>
      <w:r>
        <w:t xml:space="preserve"> </w:t>
      </w:r>
      <w:bookmarkStart w:id="27" w:name="_Toc520494597"/>
      <w:bookmarkStart w:id="28" w:name="_Toc520494973"/>
      <w:bookmarkStart w:id="29" w:name="_Toc522652446"/>
      <w:r w:rsidR="00935D37">
        <w:t>Dostawcy usług chmurowych</w:t>
      </w:r>
      <w:bookmarkEnd w:id="27"/>
      <w:bookmarkEnd w:id="28"/>
      <w:bookmarkEnd w:id="29"/>
    </w:p>
    <w:p w:rsidR="00935D37" w:rsidRDefault="00BF0353" w:rsidP="00935D37">
      <w:r>
        <w:t xml:space="preserve">Oferowanie usług chmurowych wiąże się z ogromnymi inwestycjami. W związku z tym nie dziwi, że najwięksi gracze w tej dziedzinie to firmy, które istniały często na długo zanim nastąpiła „rewolucja” chmurowa. Magazyn Forbes wylistował </w:t>
      </w:r>
      <w:r w:rsidR="007B5AC4">
        <w:t>ich</w:t>
      </w:r>
      <w:r w:rsidR="00ED2E76">
        <w:t xml:space="preserve"> wg przychodów (dane </w:t>
      </w:r>
      <w:r w:rsidR="00843012">
        <w:t>za</w:t>
      </w:r>
      <w:r w:rsidR="00ED2E76">
        <w:t xml:space="preserve"> ostatni kwartał 2017 roku)</w:t>
      </w:r>
      <w:r w:rsidR="002D0738">
        <w:t xml:space="preserve"> </w:t>
      </w:r>
      <w:r w:rsidR="00ED2E76">
        <w:t>[5]:</w:t>
      </w:r>
    </w:p>
    <w:p w:rsidR="00ED2E76" w:rsidRDefault="00ED2E76" w:rsidP="00F67849">
      <w:pPr>
        <w:pStyle w:val="Akapitzlist"/>
        <w:numPr>
          <w:ilvl w:val="0"/>
          <w:numId w:val="8"/>
        </w:numPr>
      </w:pPr>
      <w:r>
        <w:t>IBM Watson ($5,5B)</w:t>
      </w:r>
    </w:p>
    <w:p w:rsidR="00ED2E76" w:rsidRDefault="00ED2E76" w:rsidP="00F67849">
      <w:pPr>
        <w:pStyle w:val="Akapitzlist"/>
        <w:numPr>
          <w:ilvl w:val="0"/>
          <w:numId w:val="8"/>
        </w:numPr>
      </w:pPr>
      <w:r>
        <w:t>Microsoft Azure ($5,3B)</w:t>
      </w:r>
    </w:p>
    <w:p w:rsidR="00ED2E76" w:rsidRDefault="00ED2E76" w:rsidP="00F67849">
      <w:pPr>
        <w:pStyle w:val="Akapitzlist"/>
        <w:numPr>
          <w:ilvl w:val="0"/>
          <w:numId w:val="8"/>
        </w:numPr>
      </w:pPr>
      <w:r>
        <w:t>Amazon AWS ($5,1B)</w:t>
      </w:r>
    </w:p>
    <w:p w:rsidR="00ED2E76" w:rsidRDefault="00ED2E76" w:rsidP="00F67849">
      <w:pPr>
        <w:pStyle w:val="Akapitzlist"/>
        <w:numPr>
          <w:ilvl w:val="0"/>
          <w:numId w:val="8"/>
        </w:numPr>
      </w:pPr>
      <w:r>
        <w:t>Salesforce Cloud ($2,68B)</w:t>
      </w:r>
    </w:p>
    <w:p w:rsidR="00ED2E76" w:rsidRDefault="00ED2E76" w:rsidP="00F67849">
      <w:pPr>
        <w:pStyle w:val="Akapitzlist"/>
        <w:numPr>
          <w:ilvl w:val="0"/>
          <w:numId w:val="8"/>
        </w:numPr>
      </w:pPr>
      <w:r>
        <w:t xml:space="preserve">Oracle </w:t>
      </w:r>
      <w:r w:rsidR="00D53336">
        <w:t>Cloud</w:t>
      </w:r>
      <w:r>
        <w:t xml:space="preserve"> ($1,5B)</w:t>
      </w:r>
    </w:p>
    <w:p w:rsidR="00ED2E76" w:rsidRDefault="00ED2E76" w:rsidP="00F67849">
      <w:pPr>
        <w:pStyle w:val="Akapitzlist"/>
        <w:numPr>
          <w:ilvl w:val="0"/>
          <w:numId w:val="8"/>
        </w:numPr>
      </w:pPr>
      <w:r>
        <w:t>SAP ($1,24B)</w:t>
      </w:r>
    </w:p>
    <w:p w:rsidR="00ED2E76" w:rsidRDefault="00ED2E76" w:rsidP="00F67849">
      <w:pPr>
        <w:pStyle w:val="Akapitzlist"/>
        <w:numPr>
          <w:ilvl w:val="0"/>
          <w:numId w:val="8"/>
        </w:numPr>
      </w:pPr>
      <w:r>
        <w:t>Google Cloud ($1B)</w:t>
      </w:r>
    </w:p>
    <w:p w:rsidR="00ED2E76" w:rsidRDefault="005D53A5" w:rsidP="00ED2E76">
      <w:r>
        <w:lastRenderedPageBreak/>
        <w:t>Warto zastanowić się, czym wyróżniają się poszczególni dostawcy, aby być w stanie podjąć decyzję nt. platformy, o którą oparty zostanie projekt.</w:t>
      </w:r>
      <w:r w:rsidR="001856D8">
        <w:t xml:space="preserve"> </w:t>
      </w:r>
    </w:p>
    <w:p w:rsidR="005D53A5" w:rsidRDefault="005D53A5" w:rsidP="005D53A5">
      <w:pPr>
        <w:pStyle w:val="Nagwek3"/>
      </w:pPr>
      <w:bookmarkStart w:id="30" w:name="_Toc520494598"/>
      <w:bookmarkStart w:id="31" w:name="_Toc520494974"/>
      <w:bookmarkStart w:id="32" w:name="_Toc522652447"/>
      <w:r>
        <w:t>IBM Watson</w:t>
      </w:r>
      <w:bookmarkEnd w:id="30"/>
      <w:bookmarkEnd w:id="31"/>
      <w:bookmarkEnd w:id="32"/>
    </w:p>
    <w:p w:rsidR="00CE5AD0" w:rsidRDefault="001856D8" w:rsidP="00CE5AD0">
      <w:pPr>
        <w:keepNext/>
        <w:jc w:val="center"/>
      </w:pPr>
      <w:r>
        <w:rPr>
          <w:noProof/>
        </w:rPr>
        <w:drawing>
          <wp:inline distT="0" distB="0" distL="0" distR="0">
            <wp:extent cx="1109134" cy="104514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Watson_IoT_logo.png"/>
                    <pic:cNvPicPr/>
                  </pic:nvPicPr>
                  <pic:blipFill>
                    <a:blip r:embed="rId15">
                      <a:extLst>
                        <a:ext uri="{28A0092B-C50C-407E-A947-70E740481C1C}">
                          <a14:useLocalDpi xmlns:a14="http://schemas.microsoft.com/office/drawing/2010/main" val="0"/>
                        </a:ext>
                      </a:extLst>
                    </a:blip>
                    <a:stretch>
                      <a:fillRect/>
                    </a:stretch>
                  </pic:blipFill>
                  <pic:spPr>
                    <a:xfrm>
                      <a:off x="0" y="0"/>
                      <a:ext cx="1128991" cy="1063857"/>
                    </a:xfrm>
                    <a:prstGeom prst="rect">
                      <a:avLst/>
                    </a:prstGeom>
                  </pic:spPr>
                </pic:pic>
              </a:graphicData>
            </a:graphic>
          </wp:inline>
        </w:drawing>
      </w:r>
    </w:p>
    <w:p w:rsidR="001856D8" w:rsidRDefault="00CE5AD0" w:rsidP="00CE5AD0">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2</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1</w:t>
      </w:r>
      <w:r w:rsidR="008E1ED1">
        <w:rPr>
          <w:noProof/>
        </w:rPr>
        <w:fldChar w:fldCharType="end"/>
      </w:r>
      <w:r w:rsidRPr="00CE5AD0">
        <w:t xml:space="preserve"> </w:t>
      </w:r>
      <w:r>
        <w:t>Logo IBM Watson</w:t>
      </w:r>
    </w:p>
    <w:p w:rsidR="005D53A5" w:rsidRDefault="005D53A5" w:rsidP="005D53A5">
      <w:r>
        <w:t xml:space="preserve">Oferta korporacji IBM wyróżnia się przede wszystkim dużym naciskiem na uczenie maszynowe. Jest więc ona przeznaczona do rozwiązań, które mają bazować na „inteligentnym” </w:t>
      </w:r>
      <w:r w:rsidR="00C44AD0">
        <w:t>operowaniu na danych wejściowych. Przykładowe wykorzystanie to m. in.:</w:t>
      </w:r>
    </w:p>
    <w:p w:rsidR="00C44AD0" w:rsidRDefault="00C44AD0" w:rsidP="00F67849">
      <w:pPr>
        <w:pStyle w:val="Akapitzlist"/>
        <w:numPr>
          <w:ilvl w:val="0"/>
          <w:numId w:val="9"/>
        </w:numPr>
      </w:pPr>
      <w:r>
        <w:t>chatboty potrafiące przeprowadzić naturalną rozmowę z człowiekiem,</w:t>
      </w:r>
    </w:p>
    <w:p w:rsidR="00C44AD0" w:rsidRDefault="00C44AD0" w:rsidP="00F67849">
      <w:pPr>
        <w:pStyle w:val="Akapitzlist"/>
        <w:numPr>
          <w:ilvl w:val="0"/>
          <w:numId w:val="9"/>
        </w:numPr>
      </w:pPr>
      <w:r>
        <w:t>analiza różnego rodzaju danych</w:t>
      </w:r>
      <w:r w:rsidR="00557AFB">
        <w:t>.</w:t>
      </w:r>
    </w:p>
    <w:p w:rsidR="00C44AD0" w:rsidRDefault="00C44AD0" w:rsidP="00C44AD0">
      <w:r>
        <w:t xml:space="preserve">IBM Watson został przeze mnie odrzucony we wczesnym etapie planowania projektu ze względu na inny sposób rozumienia Internetu Rzeczy. Wizja IBM skupia się przede wszystkim na analizie danych z wykorzystaniem zaawansowanego uczenia maszynowego, co nie jest częścią mojego projektu. Ogromne zyski firmy IBM wskazują jednak, że </w:t>
      </w:r>
      <w:r w:rsidR="00557AFB">
        <w:t>przyjęła ona</w:t>
      </w:r>
      <w:r>
        <w:t xml:space="preserve"> słuszny </w:t>
      </w:r>
      <w:r w:rsidR="000327B3">
        <w:t>kierunek</w:t>
      </w:r>
      <w:r>
        <w:t xml:space="preserve"> rozwoju swojej platformy</w:t>
      </w:r>
      <w:r w:rsidR="00817157">
        <w:t>, prawidłow</w:t>
      </w:r>
      <w:r w:rsidR="007B4188">
        <w:t>o odczytując zapotrzebowania</w:t>
      </w:r>
      <w:r w:rsidR="00817157">
        <w:t xml:space="preserve"> rynku</w:t>
      </w:r>
      <w:r>
        <w:t>.</w:t>
      </w:r>
    </w:p>
    <w:p w:rsidR="00C44AD0" w:rsidRDefault="00C44AD0" w:rsidP="00C44AD0">
      <w:pPr>
        <w:pStyle w:val="Nagwek3"/>
      </w:pPr>
      <w:bookmarkStart w:id="33" w:name="_Toc520494599"/>
      <w:bookmarkStart w:id="34" w:name="_Toc520494975"/>
      <w:bookmarkStart w:id="35" w:name="_Toc522652448"/>
      <w:r>
        <w:t>Microsoft Azure</w:t>
      </w:r>
      <w:bookmarkEnd w:id="33"/>
      <w:bookmarkEnd w:id="34"/>
      <w:bookmarkEnd w:id="35"/>
    </w:p>
    <w:p w:rsidR="009D7AFB" w:rsidRDefault="009D7AFB" w:rsidP="009D7AFB">
      <w:pPr>
        <w:keepNext/>
        <w:jc w:val="center"/>
      </w:pPr>
      <w:r>
        <w:rPr>
          <w:noProof/>
        </w:rPr>
        <w:drawing>
          <wp:inline distT="0" distB="0" distL="0" distR="0">
            <wp:extent cx="2929467" cy="901007"/>
            <wp:effectExtent l="0" t="0" r="4445"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_logo.png"/>
                    <pic:cNvPicPr/>
                  </pic:nvPicPr>
                  <pic:blipFill rotWithShape="1">
                    <a:blip r:embed="rId16">
                      <a:extLst>
                        <a:ext uri="{28A0092B-C50C-407E-A947-70E740481C1C}">
                          <a14:useLocalDpi xmlns:a14="http://schemas.microsoft.com/office/drawing/2010/main" val="0"/>
                        </a:ext>
                      </a:extLst>
                    </a:blip>
                    <a:srcRect t="25256" b="33734"/>
                    <a:stretch/>
                  </pic:blipFill>
                  <pic:spPr bwMode="auto">
                    <a:xfrm>
                      <a:off x="0" y="0"/>
                      <a:ext cx="2976554" cy="915489"/>
                    </a:xfrm>
                    <a:prstGeom prst="rect">
                      <a:avLst/>
                    </a:prstGeom>
                    <a:ln>
                      <a:noFill/>
                    </a:ln>
                    <a:extLst>
                      <a:ext uri="{53640926-AAD7-44D8-BBD7-CCE9431645EC}">
                        <a14:shadowObscured xmlns:a14="http://schemas.microsoft.com/office/drawing/2010/main"/>
                      </a:ext>
                    </a:extLst>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9D7AFB">
        <w:t xml:space="preserve"> Logo Microsoft Azure</w:t>
      </w:r>
    </w:p>
    <w:p w:rsidR="00C44AD0" w:rsidRDefault="005C1649" w:rsidP="00C44AD0">
      <w:r>
        <w:t>Firma Microsoft znana jest z wielu inicjatyw związanych z informatyką, nie mogło zabraknąć jej również w tym zestawieniu. Platforma Microsoft Azure jest obecnie źródłem największego dochodu firmy i stanowi cel jej największych inwestycji.</w:t>
      </w:r>
      <w:r w:rsidR="00A70D60">
        <w:t xml:space="preserve"> Start usługi nastąpił w lutym 2010 roku.</w:t>
      </w:r>
      <w:r w:rsidR="003808EF">
        <w:t xml:space="preserve"> Spośród zalet tego usługodawcy można podkreślić:</w:t>
      </w:r>
    </w:p>
    <w:p w:rsidR="003808EF" w:rsidRDefault="007B5AC4" w:rsidP="00F67849">
      <w:pPr>
        <w:pStyle w:val="Akapitzlist"/>
        <w:numPr>
          <w:ilvl w:val="0"/>
          <w:numId w:val="10"/>
        </w:numPr>
      </w:pPr>
      <w:r>
        <w:t>o</w:t>
      </w:r>
      <w:r w:rsidR="003808EF">
        <w:t xml:space="preserve">gromną ilość </w:t>
      </w:r>
      <w:r w:rsidR="004677F4">
        <w:t>oferowanych usług</w:t>
      </w:r>
      <w:r w:rsidR="003808EF">
        <w:t>,</w:t>
      </w:r>
    </w:p>
    <w:p w:rsidR="003808EF" w:rsidRDefault="007B5AC4" w:rsidP="00F67849">
      <w:pPr>
        <w:pStyle w:val="Akapitzlist"/>
        <w:numPr>
          <w:ilvl w:val="0"/>
          <w:numId w:val="10"/>
        </w:numPr>
      </w:pPr>
      <w:r>
        <w:lastRenderedPageBreak/>
        <w:t>g</w:t>
      </w:r>
      <w:r w:rsidR="009E0123">
        <w:t>warantowana dostępność na poziomie ok. 99,9% [6]</w:t>
      </w:r>
      <w:r w:rsidR="00603C7E">
        <w:t>,</w:t>
      </w:r>
    </w:p>
    <w:p w:rsidR="009E0123" w:rsidRDefault="007B5AC4" w:rsidP="00F67849">
      <w:pPr>
        <w:pStyle w:val="Akapitzlist"/>
        <w:numPr>
          <w:ilvl w:val="0"/>
          <w:numId w:val="10"/>
        </w:numPr>
      </w:pPr>
      <w:r>
        <w:t>d</w:t>
      </w:r>
      <w:r w:rsidR="009E0123">
        <w:t>ostępność interfejsów programistycznych dla wielu środowisk/języków, przede wszystkim: .NET, Python, Java, NodeJs</w:t>
      </w:r>
      <w:r w:rsidR="00603C7E">
        <w:t>,</w:t>
      </w:r>
    </w:p>
    <w:p w:rsidR="00603C7E" w:rsidRDefault="007B5AC4" w:rsidP="00F67849">
      <w:pPr>
        <w:pStyle w:val="Akapitzlist"/>
        <w:numPr>
          <w:ilvl w:val="0"/>
          <w:numId w:val="10"/>
        </w:numPr>
      </w:pPr>
      <w:r>
        <w:t>m</w:t>
      </w:r>
      <w:r w:rsidR="00603C7E">
        <w:t xml:space="preserve">ożliwość korzystania z platformy </w:t>
      </w:r>
      <w:r w:rsidR="00820D69">
        <w:t>z opcją płatności Pay-As-You-Go,</w:t>
      </w:r>
    </w:p>
    <w:p w:rsidR="00820D69" w:rsidRDefault="007B5AC4" w:rsidP="00820D69">
      <w:pPr>
        <w:pStyle w:val="Akapitzlist"/>
        <w:numPr>
          <w:ilvl w:val="0"/>
          <w:numId w:val="10"/>
        </w:numPr>
      </w:pPr>
      <w:r>
        <w:t>d</w:t>
      </w:r>
      <w:r w:rsidR="00820D69">
        <w:t>ostępność w ogromnej ilości regionów na całym świecie.</w:t>
      </w:r>
    </w:p>
    <w:p w:rsidR="009E0123" w:rsidRDefault="00603C7E" w:rsidP="009E0123">
      <w:r>
        <w:t>W przeciwieństwie do oferty IBM, propozycja Microsoftu zawiera niezbędne komponent</w:t>
      </w:r>
      <w:r w:rsidR="001F1227">
        <w:t>y do reali</w:t>
      </w:r>
      <w:r w:rsidR="00726D34">
        <w:t xml:space="preserve">zacji projektu MJIoT. Ważną </w:t>
      </w:r>
      <w:r w:rsidR="001F1227">
        <w:t xml:space="preserve">kwestią jest dostępność usług związanych z IoT (IoT Hub, który omówiony zostanie w dalszej części pracy) oraz dobre wsparcie dla programistów w postaci pakietów SDK (ang. </w:t>
      </w:r>
      <w:r w:rsidR="001F1227" w:rsidRPr="001F1227">
        <w:rPr>
          <w:i/>
        </w:rPr>
        <w:t>Software Develpment Kit</w:t>
      </w:r>
      <w:r w:rsidR="001F1227">
        <w:t>) oraz dokumentacji.</w:t>
      </w:r>
    </w:p>
    <w:p w:rsidR="00F63F3E" w:rsidRDefault="00FC0BDD" w:rsidP="00FC0BDD">
      <w:pPr>
        <w:pStyle w:val="Nagwek3"/>
      </w:pPr>
      <w:bookmarkStart w:id="36" w:name="_Toc520494600"/>
      <w:bookmarkStart w:id="37" w:name="_Toc520494976"/>
      <w:bookmarkStart w:id="38" w:name="_Toc522652449"/>
      <w:r>
        <w:t>Amazon AWS</w:t>
      </w:r>
      <w:bookmarkEnd w:id="36"/>
      <w:bookmarkEnd w:id="37"/>
      <w:bookmarkEnd w:id="38"/>
    </w:p>
    <w:p w:rsidR="009D7AFB" w:rsidRDefault="009D7AFB" w:rsidP="009D7AFB">
      <w:pPr>
        <w:keepNext/>
        <w:jc w:val="center"/>
      </w:pPr>
      <w:r>
        <w:rPr>
          <w:noProof/>
        </w:rPr>
        <w:drawing>
          <wp:inline distT="0" distB="0" distL="0" distR="0">
            <wp:extent cx="2590800" cy="974121"/>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_AWS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057" cy="983993"/>
                    </a:xfrm>
                    <a:prstGeom prst="rect">
                      <a:avLst/>
                    </a:prstGeom>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9D7AFB">
        <w:t xml:space="preserve"> Logo Amazon AWS</w:t>
      </w:r>
    </w:p>
    <w:p w:rsidR="00A70D60" w:rsidRDefault="00F43EDE" w:rsidP="00FC0BDD">
      <w:r>
        <w:t xml:space="preserve">Amazon, dawniej kojarzony głównie jako księgarnia internetowa, znajduje się bardzo wysoko na przedstawionej wcześniej liście. Wynika to przede </w:t>
      </w:r>
      <w:r w:rsidR="00D53336">
        <w:t>wszystkim</w:t>
      </w:r>
      <w:r>
        <w:t xml:space="preserve"> z faktu, że jest to najbardziej </w:t>
      </w:r>
      <w:r w:rsidR="009D7AFB">
        <w:t>doświadczony</w:t>
      </w:r>
      <w:r w:rsidR="002815DB">
        <w:t xml:space="preserve"> </w:t>
      </w:r>
      <w:r>
        <w:t>z przedstawionych usług</w:t>
      </w:r>
      <w:r w:rsidR="009D7AFB">
        <w:t>odawców</w:t>
      </w:r>
      <w:r>
        <w:t xml:space="preserve"> – </w:t>
      </w:r>
      <w:r w:rsidR="009D7AFB">
        <w:t>AWS (Amazon Web Services) pojawił</w:t>
      </w:r>
      <w:r>
        <w:t xml:space="preserve"> się na rynku w marcu 2006 roku. Z tego powodu cieszy się sporym zaufaniem klientów, dla których liczy się </w:t>
      </w:r>
      <w:r w:rsidR="002815DB">
        <w:t>„</w:t>
      </w:r>
      <w:r w:rsidR="002745CF">
        <w:t>dojrzałość</w:t>
      </w:r>
      <w:r w:rsidR="002815DB">
        <w:t>” wykorzystywanego środowiska.</w:t>
      </w:r>
    </w:p>
    <w:p w:rsidR="00D53336" w:rsidRDefault="00A70D60" w:rsidP="00FC0BDD">
      <w:r>
        <w:t xml:space="preserve">Po krótkim omówieniu platformy Azure, ciężko tak naprawdę wskazać cechy odróżniające AWS </w:t>
      </w:r>
      <w:r w:rsidR="007B5AC4">
        <w:t>-</w:t>
      </w:r>
      <w:r>
        <w:t xml:space="preserve"> obie propozycje są do siebie dosyć podobne, głównie z powodu starań M</w:t>
      </w:r>
      <w:r w:rsidR="00D53336">
        <w:t>icrosoftu by dorównać Amazonowi. Spośród dostępnych serwisów, duża część z nich dostępna jest na obu platformach. Wydaje się, że obie nadają się do zastosowania w niniejszym projekcie. Należy jednak dokonać</w:t>
      </w:r>
      <w:r w:rsidR="007B5AC4">
        <w:t xml:space="preserve"> konkretnego</w:t>
      </w:r>
      <w:r w:rsidR="00D53336">
        <w:t xml:space="preserve"> wyboru, przyjrzyjmy się więc </w:t>
      </w:r>
      <w:r w:rsidR="00534F93">
        <w:t>dokła</w:t>
      </w:r>
      <w:r w:rsidR="007B5AC4">
        <w:t>dniej</w:t>
      </w:r>
      <w:r w:rsidR="00D53336">
        <w:t xml:space="preserve"> ofercie związanej z IoT w przypadku obu platform.</w:t>
      </w:r>
    </w:p>
    <w:p w:rsidR="00AA17CC" w:rsidRDefault="00162310" w:rsidP="00AA17CC">
      <w:pPr>
        <w:pStyle w:val="Nagwek2"/>
      </w:pPr>
      <w:bookmarkStart w:id="39" w:name="_Toc522652450"/>
      <w:r>
        <w:t>Modele dostarczania usług chmurowych</w:t>
      </w:r>
      <w:bookmarkEnd w:id="39"/>
    </w:p>
    <w:p w:rsidR="00AA17CC" w:rsidRDefault="00534F93" w:rsidP="00AA17CC">
      <w:r>
        <w:t>Mając do czynienia z chmurą, nie sposób nie natknąć się na określenia</w:t>
      </w:r>
      <w:r w:rsidR="00162310">
        <w:t>: SaaS, PaaS czy IaaS</w:t>
      </w:r>
      <w:r>
        <w:t xml:space="preserve">. Wyjaśnienie tych terminów pomoże w lepszym zrozumieniu czym tak naprawdę są serwisy </w:t>
      </w:r>
      <w:r>
        <w:lastRenderedPageBreak/>
        <w:t>dostępne w chmurze.</w:t>
      </w:r>
      <w:r w:rsidR="00661A9F">
        <w:t xml:space="preserve"> Jest to </w:t>
      </w:r>
      <w:r w:rsidR="00162310">
        <w:t>ważne również z tego względu</w:t>
      </w:r>
      <w:r w:rsidR="00661A9F">
        <w:t xml:space="preserve">, że projekt opisywany przez niniejszą pracę </w:t>
      </w:r>
      <w:r w:rsidR="00142938">
        <w:t xml:space="preserve">jest przykładem rozwiązania dostarczanego w modelu </w:t>
      </w:r>
      <w:r w:rsidR="00661A9F" w:rsidRPr="00661A9F">
        <w:rPr>
          <w:i/>
        </w:rPr>
        <w:t>SaaS</w:t>
      </w:r>
      <w:r w:rsidR="00661A9F">
        <w:t>.</w:t>
      </w:r>
    </w:p>
    <w:p w:rsidR="00534F93" w:rsidRDefault="00534F93" w:rsidP="00534F93">
      <w:pPr>
        <w:pStyle w:val="Nagwek3"/>
      </w:pPr>
      <w:bookmarkStart w:id="40" w:name="_Toc522652451"/>
      <w:r>
        <w:t>SaaS</w:t>
      </w:r>
      <w:bookmarkEnd w:id="40"/>
    </w:p>
    <w:p w:rsidR="00534F93" w:rsidRDefault="00534F93" w:rsidP="00534F93">
      <w:r>
        <w:t xml:space="preserve">SaaS to skrótowiec od angielskiego: </w:t>
      </w:r>
      <w:r w:rsidRPr="00534F93">
        <w:rPr>
          <w:i/>
        </w:rPr>
        <w:t>Software as a Service</w:t>
      </w:r>
      <w:r>
        <w:t xml:space="preserve">. Jest to obecnie bardzo popularna forma dostarczania oprogramowania i różni się znacznie od modelu tradycyjnego. </w:t>
      </w:r>
      <w:r w:rsidR="009F073D">
        <w:t>Kilka-k</w:t>
      </w:r>
      <w:r>
        <w:t>ilkan</w:t>
      </w:r>
      <w:r w:rsidR="009F073D">
        <w:t>aście lat temu, standardem było, że wszelkiego rodzaju aplikacje należało zainstalować na komputerze docelowym. Rozwiązanie takie stwarzało wiele problemów, szczególnie w kwestiach programistycznych i utrzymaniowych. Po pierwsze programiści musieli brać pod uwagę, że różni klienci posiadają różne komputery – zarówno jeśli chodzi o sprzęt jak i system operacyjny. Ze względu na koszty, niektóre platformy były często wykluczane z możliwości uruchomienia na nich danego oprogramowania – mogło więc ono trafić do ograniczonego grona użytkowników. Drugą sprawą była potrzeba opracowania procedur związanych z utrzymaniem takiego oprogramowania. Zazwyczaj co jakiś czas pojawiała się potrzeba dokonania aktualizacji, co nie jest trywialną operacją, jeśli mamy do czynienia z dużą ilością klientów. Wszystko to było często powodem dużej ilości problemów, których rozwiązanie wiązało się z kolejnymi kosztami</w:t>
      </w:r>
      <w:r w:rsidR="003E79B1">
        <w:t xml:space="preserve"> i stratą czasu</w:t>
      </w:r>
      <w:r w:rsidR="009F073D">
        <w:t>.</w:t>
      </w:r>
    </w:p>
    <w:p w:rsidR="00222784" w:rsidRDefault="00222784" w:rsidP="00534F93">
      <w:r>
        <w:t xml:space="preserve">Obecnie panuje inny model dostarczania oprogramowania. SaaS, któremu przeznaczony jest ten podrozdział, właściwie eliminuje opisane problemy. Oprogramowanie nie wymaga już instalacji (bądź wymaga instalacji jedynie niewielkiego klienta dostępowego), lecz jest dostarczane za pośrednictwem </w:t>
      </w:r>
      <w:r w:rsidR="00B45859">
        <w:t>Internetu</w:t>
      </w:r>
      <w:r>
        <w:t xml:space="preserve"> – jako aplikacja webowa.</w:t>
      </w:r>
      <w:r w:rsidR="00795B55">
        <w:t xml:space="preserve"> Rzeczywista instancja programu</w:t>
      </w:r>
      <w:r w:rsidR="0033304A">
        <w:t xml:space="preserve"> (a raczej mikro-serwisów)</w:t>
      </w:r>
      <w:r w:rsidR="00795B55">
        <w:t xml:space="preserve"> działa na </w:t>
      </w:r>
      <w:r w:rsidR="0033304A">
        <w:t>serwerach (najczęściej w chmurze). W związku z tym proces rozwoju i utrzymania rozwiązania znacznie uprasza się.</w:t>
      </w:r>
      <w:r w:rsidR="00187F47">
        <w:t xml:space="preserve"> Zmiana taka stała się możliwa dzięki kilku czynnikom:</w:t>
      </w:r>
    </w:p>
    <w:p w:rsidR="00187F47" w:rsidRDefault="00187F47" w:rsidP="002D1CFE">
      <w:pPr>
        <w:pStyle w:val="Akapitzlist"/>
        <w:numPr>
          <w:ilvl w:val="0"/>
          <w:numId w:val="41"/>
        </w:numPr>
      </w:pPr>
      <w:r>
        <w:t>zwiększenie prędkości łącz internetowych,</w:t>
      </w:r>
    </w:p>
    <w:p w:rsidR="00187F47" w:rsidRDefault="00187F47" w:rsidP="002D1CFE">
      <w:pPr>
        <w:pStyle w:val="Akapitzlist"/>
        <w:numPr>
          <w:ilvl w:val="0"/>
          <w:numId w:val="41"/>
        </w:numPr>
      </w:pPr>
      <w:r>
        <w:t>pojawienie się technologii chmurowych, które ułatwiły zarządzanie aplikacjami SaaS,</w:t>
      </w:r>
    </w:p>
    <w:p w:rsidR="00187F47" w:rsidRDefault="00187F47" w:rsidP="002D1CFE">
      <w:pPr>
        <w:pStyle w:val="Akapitzlist"/>
        <w:numPr>
          <w:ilvl w:val="0"/>
          <w:numId w:val="41"/>
        </w:numPr>
      </w:pPr>
      <w:r>
        <w:t>pojawienie się technologii webowych, które pozwalają tworzyć zaawansowane aplikacje uruchamiane przez przeglądarkę internetową.</w:t>
      </w:r>
    </w:p>
    <w:p w:rsidR="00187F47" w:rsidRDefault="00530185" w:rsidP="00187F47">
      <w:r>
        <w:t xml:space="preserve">Oczywiście SaaS nie spowodował, że całkowicie zniknęło klasyczne oprogramowanie. Nowy model dystrybucji wykorzystywany jest w sytuacjach, które nie wymagają dużej mocy obliczeniowej (technologie webowe nie zapewnią wymaganej wydajności). Są to więc </w:t>
      </w:r>
      <w:r>
        <w:lastRenderedPageBreak/>
        <w:t>najczęściej rozwiązania, które opierają na prez</w:t>
      </w:r>
      <w:r w:rsidR="002F73A6">
        <w:t xml:space="preserve">entacji różnego rodzaju danych, chociaż istnieją również bardziej zaawansowane </w:t>
      </w:r>
      <w:r w:rsidR="005841FA">
        <w:t>przykłady</w:t>
      </w:r>
      <w:r w:rsidR="002F73A6">
        <w:t>, jak np. pakiety biurowe.</w:t>
      </w:r>
    </w:p>
    <w:p w:rsidR="00795B55" w:rsidRDefault="00795B55" w:rsidP="00187F47"/>
    <w:p w:rsidR="003E79B1" w:rsidRDefault="003E79B1" w:rsidP="00187F47">
      <w:r>
        <w:t>Inną zaletą SaaS, związaną z tym, że opiera się na przeglądarkach internetowych, jest możliwość uruchamiania aplikacji na szerokiej gamie urządzeń, np.</w:t>
      </w:r>
      <w:r w:rsidR="00860558">
        <w:t xml:space="preserve"> smartfonach, na co w dzisiejszych czasach kładziony jest duży nacisk.</w:t>
      </w:r>
    </w:p>
    <w:p w:rsidR="002F73A6" w:rsidRDefault="002F73A6" w:rsidP="00187F47">
      <w:r>
        <w:t xml:space="preserve">Przykładami rozwiązań typu SaaS są: Microsoft Office Online, SAP, </w:t>
      </w:r>
      <w:r w:rsidR="00661A9F">
        <w:t>Skype Online, projekt MJIoT.</w:t>
      </w:r>
    </w:p>
    <w:p w:rsidR="003A47F3" w:rsidRDefault="003A47F3" w:rsidP="003A47F3">
      <w:pPr>
        <w:pStyle w:val="Nagwek3"/>
      </w:pPr>
      <w:bookmarkStart w:id="41" w:name="_Toc522652452"/>
      <w:r>
        <w:t>PaaS</w:t>
      </w:r>
      <w:bookmarkEnd w:id="41"/>
    </w:p>
    <w:p w:rsidR="003A47F3" w:rsidRDefault="00287B94" w:rsidP="003A47F3">
      <w:r>
        <w:t>Kolejnym</w:t>
      </w:r>
      <w:r w:rsidR="00801A34">
        <w:t xml:space="preserve"> z opisywanych skr</w:t>
      </w:r>
      <w:r w:rsidR="00217621">
        <w:t>ó</w:t>
      </w:r>
      <w:r w:rsidR="00801A34">
        <w:t>towców jest PaaS</w:t>
      </w:r>
      <w:r w:rsidR="00217621">
        <w:t xml:space="preserve"> – </w:t>
      </w:r>
      <w:r w:rsidR="00217621">
        <w:rPr>
          <w:i/>
        </w:rPr>
        <w:t>Platform as a Service</w:t>
      </w:r>
      <w:r w:rsidR="00217621">
        <w:t>.</w:t>
      </w:r>
      <w:r w:rsidR="00CF161D">
        <w:t xml:space="preserve"> Platforma to słowo, które często pojawia się w niniejszej pracy, głównie jako synonim ‘dostawcy usług chmurowych’. Jest to nieprzypadkowe określenie, gdyż właśnie do tego odnosi się PaaS. Dostawcy, tacy jak Microsoft czy Amazon, oferują komponenty chmurowe jako elementy budulcowe dla konkretnych rozwiązań, budowanych przez zainteresowane jednostki. Dostarczana jest więc pewnego rodzaju platforma, na której </w:t>
      </w:r>
      <w:r w:rsidR="00693CB0">
        <w:t>każdy może oprzeć swoje</w:t>
      </w:r>
      <w:r w:rsidR="00CF161D">
        <w:t xml:space="preserve"> rozwiązania informatyczne. </w:t>
      </w:r>
      <w:r w:rsidR="00581FE0">
        <w:t>Zalety takiego rozwiązania zostały już przedstawione w podrozdziale „Dostępne serwisy” przy ogólnym omawianiu usług chmurowych.</w:t>
      </w:r>
    </w:p>
    <w:p w:rsidR="00872818" w:rsidRDefault="00872818" w:rsidP="003A47F3">
      <w:r>
        <w:t>Przykładami ro</w:t>
      </w:r>
      <w:r w:rsidR="001E0876">
        <w:t>z</w:t>
      </w:r>
      <w:r>
        <w:t>wiązań typu PaaS są: Microsoft Azure, Amazon AWS, Google Cloud.</w:t>
      </w:r>
    </w:p>
    <w:p w:rsidR="00287B94" w:rsidRDefault="00287B94" w:rsidP="00287B94">
      <w:pPr>
        <w:pStyle w:val="Nagwek3"/>
      </w:pPr>
      <w:bookmarkStart w:id="42" w:name="_Toc522652453"/>
      <w:r>
        <w:t>IaaS</w:t>
      </w:r>
      <w:bookmarkEnd w:id="42"/>
    </w:p>
    <w:p w:rsidR="00287B94" w:rsidRDefault="00287B94" w:rsidP="00287B94">
      <w:r w:rsidRPr="00287B94">
        <w:t xml:space="preserve">IaaS, czyli </w:t>
      </w:r>
      <w:r w:rsidRPr="00287B94">
        <w:rPr>
          <w:i/>
        </w:rPr>
        <w:t>Infrastructure as a Service</w:t>
      </w:r>
      <w:r w:rsidRPr="00287B94">
        <w:t xml:space="preserve"> stanowi nieco inny model </w:t>
      </w:r>
      <w:r w:rsidR="00225E70">
        <w:t>dostarczania usług. Tym razem mamy do czynienia z udostępnianiem samej mocy obliczeniowej, określonej jako parametry serwera, który wynajmujemy. Spośród wymienionych modeli dostarczania usług chmurowych, IaaS to model, który charakteryzuje się najniższym poziomem abstrakcji. Klient otrzymuje maszynę, na której może uruchomić dowolne oprogramowanie. Zazwyczaj jest to rozwiązanie stosowane w przypadku, gdy PaaS nie oferuje wymaganych funkcjonalności – np. systemu baz danych, który jesteśmy zmuszeni wyko</w:t>
      </w:r>
      <w:r w:rsidR="005F6B70">
        <w:t>rzystywać.</w:t>
      </w:r>
    </w:p>
    <w:p w:rsidR="005F6B70" w:rsidRDefault="005F6B70" w:rsidP="00287B94">
      <w:r>
        <w:t xml:space="preserve">Aby lepiej wytłumaczyć czym jest IaaS, można wyobrazić sobie sytuację, w której ktoś udostępnia nam swój komputer (o określonej mocy obliczeniowej) na pewien czas. Mamy możliwość dostosowania jego oprogramowania i wykonania swojej pracy. To my bierzemy odpowiedzialność za to, że system operacyjny wraz z dodatkowym oprogramowaniem zostały </w:t>
      </w:r>
      <w:r>
        <w:lastRenderedPageBreak/>
        <w:t xml:space="preserve">poprawnie skonfigurowane. Jedyne o co nie musimy się martwić, to </w:t>
      </w:r>
      <w:r w:rsidR="00F82516">
        <w:t>utrzymanie fizycznych</w:t>
      </w:r>
      <w:r w:rsidR="00DA6280">
        <w:t xml:space="preserve"> </w:t>
      </w:r>
      <w:r w:rsidR="00F82516">
        <w:t>komponentów</w:t>
      </w:r>
      <w:r w:rsidR="00DA6280">
        <w:t>, które zapewniają moc obliczeniową –</w:t>
      </w:r>
      <w:r w:rsidR="00F82516">
        <w:t xml:space="preserve"> tym </w:t>
      </w:r>
      <w:r w:rsidR="00DA6280">
        <w:t>nadal zajmuje się dostawca usług chmurowych.</w:t>
      </w:r>
    </w:p>
    <w:p w:rsidR="00287B94" w:rsidRPr="00287B94" w:rsidRDefault="00761002" w:rsidP="003A47F3">
      <w:r>
        <w:t xml:space="preserve">IaaS zapewnia największą swobodę spośród trzech opisanych modeli. Jest wykorzystywany w różnych sytuacjach, np. do wykonywania obliczeń </w:t>
      </w:r>
      <w:r w:rsidR="001E0876">
        <w:t>naukowych</w:t>
      </w:r>
      <w:r>
        <w:t xml:space="preserve"> bądź jako podstawa do dostarczania rozwiązań typu SaaS przez różne firmy</w:t>
      </w:r>
      <w:r w:rsidR="001E0876">
        <w:t>.</w:t>
      </w:r>
    </w:p>
    <w:p w:rsidR="00D53336" w:rsidRDefault="00D53336" w:rsidP="00E1181B">
      <w:pPr>
        <w:pStyle w:val="Nagwek2"/>
      </w:pPr>
      <w:bookmarkStart w:id="43" w:name="_Toc520494602"/>
      <w:bookmarkStart w:id="44" w:name="_Toc520494978"/>
      <w:bookmarkStart w:id="45" w:name="_Toc522652454"/>
      <w:r>
        <w:t>Usługi IoT</w:t>
      </w:r>
      <w:bookmarkEnd w:id="43"/>
      <w:bookmarkEnd w:id="44"/>
      <w:bookmarkEnd w:id="45"/>
    </w:p>
    <w:p w:rsidR="00D53336" w:rsidRDefault="00D53336" w:rsidP="00D53336">
      <w:r>
        <w:t>Przy omawianiu usług IoT dostępnych na platformach chmurowych skupię się na ofercie firm Amazon</w:t>
      </w:r>
      <w:r w:rsidR="00D3018E">
        <w:t xml:space="preserve"> (IoT Core)</w:t>
      </w:r>
      <w:r>
        <w:t xml:space="preserve"> oraz Microsoft</w:t>
      </w:r>
      <w:r w:rsidR="00D3018E">
        <w:t xml:space="preserve"> (IoT Hub)</w:t>
      </w:r>
      <w:r>
        <w:t>.</w:t>
      </w:r>
      <w:r w:rsidR="00F50DD2">
        <w:t xml:space="preserve"> Pominę innych usługodawców, głownie ze względu na:</w:t>
      </w:r>
    </w:p>
    <w:p w:rsidR="00F50DD2" w:rsidRDefault="00136661" w:rsidP="00F50DD2">
      <w:pPr>
        <w:pStyle w:val="Akapitzlist"/>
        <w:numPr>
          <w:ilvl w:val="0"/>
          <w:numId w:val="11"/>
        </w:numPr>
      </w:pPr>
      <w:r>
        <w:t>m</w:t>
      </w:r>
      <w:r w:rsidR="00F50DD2">
        <w:t>niejszą popularność (co przekłada się na mniejsze wsparcie),</w:t>
      </w:r>
    </w:p>
    <w:p w:rsidR="00F50DD2" w:rsidRDefault="00136661" w:rsidP="00F50DD2">
      <w:pPr>
        <w:pStyle w:val="Akapitzlist"/>
        <w:numPr>
          <w:ilvl w:val="0"/>
          <w:numId w:val="11"/>
        </w:numPr>
      </w:pPr>
      <w:r>
        <w:t>n</w:t>
      </w:r>
      <w:r w:rsidR="00F50DD2">
        <w:t>iedostępność stabilnej wersji usługi w trakcie prac nad projektem – np. Google opublikowało IoT Core dopiero w lutym 2018</w:t>
      </w:r>
      <w:r w:rsidR="007B5AC4">
        <w:t xml:space="preserve"> roku</w:t>
      </w:r>
      <w:r w:rsidR="00F50DD2">
        <w:t>,</w:t>
      </w:r>
    </w:p>
    <w:p w:rsidR="00D3018E" w:rsidRDefault="00136661" w:rsidP="00D3018E">
      <w:pPr>
        <w:pStyle w:val="Akapitzlist"/>
        <w:numPr>
          <w:ilvl w:val="0"/>
          <w:numId w:val="11"/>
        </w:numPr>
      </w:pPr>
      <w:r>
        <w:t>ni</w:t>
      </w:r>
      <w:r w:rsidR="00F50DD2">
        <w:t>ską dostępność bibliotek programistycznych.</w:t>
      </w:r>
    </w:p>
    <w:p w:rsidR="00F50DD2" w:rsidRDefault="00E97ADF" w:rsidP="00E1181B">
      <w:pPr>
        <w:pStyle w:val="Nagwek3"/>
      </w:pPr>
      <w:bookmarkStart w:id="46" w:name="_Toc520494603"/>
      <w:bookmarkStart w:id="47" w:name="_Toc520494979"/>
      <w:bookmarkStart w:id="48" w:name="_Toc522652455"/>
      <w:r>
        <w:t>Azure IoT Hub</w:t>
      </w:r>
      <w:bookmarkEnd w:id="46"/>
      <w:bookmarkEnd w:id="47"/>
      <w:bookmarkEnd w:id="48"/>
    </w:p>
    <w:p w:rsidR="00775E11" w:rsidRDefault="00775E11" w:rsidP="00775E11">
      <w:pPr>
        <w:keepNext/>
        <w:jc w:val="center"/>
      </w:pPr>
      <w:r>
        <w:rPr>
          <w:noProof/>
        </w:rPr>
        <w:drawing>
          <wp:inline distT="0" distB="0" distL="0" distR="0">
            <wp:extent cx="1598263" cy="8382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611" cy="854640"/>
                    </a:xfrm>
                    <a:prstGeom prst="rect">
                      <a:avLst/>
                    </a:prstGeom>
                  </pic:spPr>
                </pic:pic>
              </a:graphicData>
            </a:graphic>
          </wp:inline>
        </w:drawing>
      </w:r>
    </w:p>
    <w:p w:rsidR="00E97ADF" w:rsidRDefault="00775E11" w:rsidP="00775E11">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2</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2</w:t>
      </w:r>
      <w:r w:rsidR="008E1ED1">
        <w:rPr>
          <w:noProof/>
        </w:rPr>
        <w:fldChar w:fldCharType="end"/>
      </w:r>
      <w:r>
        <w:t xml:space="preserve"> Logo Azure IoT Hub</w:t>
      </w:r>
    </w:p>
    <w:p w:rsidR="00775E11" w:rsidRDefault="00AB44EB" w:rsidP="00775E11">
      <w:r>
        <w:t>IoT Hub to usługa, która publicznie wystartowała w kwietniu 2016 roku. Poniżej wylistowane zostały jej najważniejsze możliwości:</w:t>
      </w:r>
    </w:p>
    <w:p w:rsidR="00D3018E" w:rsidRDefault="00D3018E" w:rsidP="00775E11">
      <w:pPr>
        <w:pStyle w:val="Akapitzlist"/>
        <w:numPr>
          <w:ilvl w:val="0"/>
          <w:numId w:val="12"/>
        </w:numPr>
      </w:pPr>
      <w:r>
        <w:t>komunikacja D2C (Device-to-Cloud) oraz C2D (Cloud-to-Device) z wykorzys</w:t>
      </w:r>
      <w:r w:rsidR="007B5AC4">
        <w:t>t</w:t>
      </w:r>
      <w:r>
        <w:t>aniem protokołów: MQTT, AMQP, HTTPS;</w:t>
      </w:r>
    </w:p>
    <w:p w:rsidR="00AB44EB" w:rsidRDefault="00AB44EB" w:rsidP="00AB44EB">
      <w:pPr>
        <w:pStyle w:val="Akapitzlist"/>
        <w:numPr>
          <w:ilvl w:val="0"/>
          <w:numId w:val="12"/>
        </w:numPr>
      </w:pPr>
      <w:r>
        <w:t>retencja wiadomości, które nie mogły zostać dostarczone ze względu na status offline urządzenia (do 7 dni);</w:t>
      </w:r>
    </w:p>
    <w:p w:rsidR="00AB44EB" w:rsidRDefault="00136661" w:rsidP="00AB44EB">
      <w:pPr>
        <w:pStyle w:val="Akapitzlist"/>
        <w:numPr>
          <w:ilvl w:val="0"/>
          <w:numId w:val="12"/>
        </w:numPr>
      </w:pPr>
      <w:r>
        <w:t>autentyfikacja urządzeń;</w:t>
      </w:r>
    </w:p>
    <w:p w:rsidR="00AB44EB" w:rsidRDefault="00AB44EB" w:rsidP="00AB44EB">
      <w:pPr>
        <w:pStyle w:val="Akapitzlist"/>
        <w:numPr>
          <w:ilvl w:val="0"/>
          <w:numId w:val="12"/>
        </w:numPr>
      </w:pPr>
      <w:r>
        <w:t>możliwość łączenia z wieloma innymi usługami, również z zastosowaniem własnych zasad biorących pod uwagę zawartość przesłanej wiadomości;</w:t>
      </w:r>
    </w:p>
    <w:p w:rsidR="00D3018E" w:rsidRDefault="00AB44EB" w:rsidP="00D3018E">
      <w:pPr>
        <w:pStyle w:val="Akapitzlist"/>
        <w:numPr>
          <w:ilvl w:val="0"/>
          <w:numId w:val="12"/>
        </w:numPr>
      </w:pPr>
      <w:r>
        <w:lastRenderedPageBreak/>
        <w:t xml:space="preserve">wsparcie dla </w:t>
      </w:r>
      <w:r w:rsidR="00D3018E">
        <w:t>wielu środowis</w:t>
      </w:r>
      <w:r w:rsidR="007B5AC4">
        <w:t xml:space="preserve">k programistycznych - </w:t>
      </w:r>
      <w:r w:rsidR="00D3018E">
        <w:t>C (w tym Arduino), .Net (Framework + Core), Python, NodeJS, Java, Swift, REST API.</w:t>
      </w:r>
    </w:p>
    <w:p w:rsidR="00AB44EB" w:rsidRDefault="00AB192D" w:rsidP="00E1181B">
      <w:pPr>
        <w:pStyle w:val="Nagwek3"/>
      </w:pPr>
      <w:bookmarkStart w:id="49" w:name="_Toc520494604"/>
      <w:bookmarkStart w:id="50" w:name="_Toc520494980"/>
      <w:bookmarkStart w:id="51" w:name="_Toc522652456"/>
      <w:r>
        <w:t>AWS IoT Core</w:t>
      </w:r>
      <w:bookmarkEnd w:id="49"/>
      <w:bookmarkEnd w:id="50"/>
      <w:bookmarkEnd w:id="51"/>
    </w:p>
    <w:p w:rsidR="00136661" w:rsidRDefault="00136661" w:rsidP="00136661">
      <w:pPr>
        <w:keepNext/>
        <w:jc w:val="center"/>
      </w:pPr>
      <w:r>
        <w:rPr>
          <w:noProof/>
        </w:rPr>
        <w:drawing>
          <wp:inline distT="0" distB="0" distL="0" distR="0">
            <wp:extent cx="1007533" cy="101257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oT_Core_logo.png"/>
                    <pic:cNvPicPr/>
                  </pic:nvPicPr>
                  <pic:blipFill>
                    <a:blip r:embed="rId19">
                      <a:extLst>
                        <a:ext uri="{28A0092B-C50C-407E-A947-70E740481C1C}">
                          <a14:useLocalDpi xmlns:a14="http://schemas.microsoft.com/office/drawing/2010/main" val="0"/>
                        </a:ext>
                      </a:extLst>
                    </a:blip>
                    <a:stretch>
                      <a:fillRect/>
                    </a:stretch>
                  </pic:blipFill>
                  <pic:spPr>
                    <a:xfrm>
                      <a:off x="0" y="0"/>
                      <a:ext cx="1015317" cy="1020394"/>
                    </a:xfrm>
                    <a:prstGeom prst="rect">
                      <a:avLst/>
                    </a:prstGeom>
                  </pic:spPr>
                </pic:pic>
              </a:graphicData>
            </a:graphic>
          </wp:inline>
        </w:drawing>
      </w:r>
    </w:p>
    <w:p w:rsidR="00136661" w:rsidRPr="00136661" w:rsidRDefault="00136661" w:rsidP="00136661">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2</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3</w:t>
      </w:r>
      <w:r w:rsidR="008E1ED1">
        <w:rPr>
          <w:noProof/>
        </w:rPr>
        <w:fldChar w:fldCharType="end"/>
      </w:r>
      <w:r>
        <w:t xml:space="preserve"> Logo AWS IoT Core</w:t>
      </w:r>
    </w:p>
    <w:p w:rsidR="00AB192D" w:rsidRDefault="00AB192D" w:rsidP="00AB192D">
      <w:r>
        <w:t xml:space="preserve">Data premiery AWS IoT Core to grudzień 2015 roku. </w:t>
      </w:r>
      <w:r w:rsidR="00D3018E">
        <w:t>Oto dostępne funkcjonalności:</w:t>
      </w:r>
    </w:p>
    <w:p w:rsidR="00D3018E" w:rsidRDefault="00136661" w:rsidP="00D3018E">
      <w:pPr>
        <w:pStyle w:val="Akapitzlist"/>
        <w:numPr>
          <w:ilvl w:val="0"/>
          <w:numId w:val="13"/>
        </w:numPr>
      </w:pPr>
      <w:r>
        <w:t>k</w:t>
      </w:r>
      <w:r w:rsidR="00D3018E">
        <w:t xml:space="preserve">omunikacja </w:t>
      </w:r>
      <w:r>
        <w:t>urządzeń z chmurą oraz z innymi urządzeniami za pomocą protokołów: MQTT, HTTP, Websocket;</w:t>
      </w:r>
    </w:p>
    <w:p w:rsidR="00136661" w:rsidRDefault="00136661" w:rsidP="00D3018E">
      <w:pPr>
        <w:pStyle w:val="Akapitzlist"/>
        <w:numPr>
          <w:ilvl w:val="0"/>
          <w:numId w:val="13"/>
        </w:numPr>
      </w:pPr>
      <w:r>
        <w:t>autentyfikacja urządzeń;</w:t>
      </w:r>
    </w:p>
    <w:p w:rsidR="00136661" w:rsidRDefault="00136661" w:rsidP="00136661">
      <w:pPr>
        <w:pStyle w:val="Akapitzlist"/>
        <w:numPr>
          <w:ilvl w:val="0"/>
          <w:numId w:val="13"/>
        </w:numPr>
      </w:pPr>
      <w:r>
        <w:t>możliwość łączenia z innymi usługami AWS, z uwzględnieniem własnych zasad;</w:t>
      </w:r>
    </w:p>
    <w:p w:rsidR="00136661" w:rsidRDefault="00136661" w:rsidP="00136661">
      <w:pPr>
        <w:pStyle w:val="Akapitzlist"/>
        <w:numPr>
          <w:ilvl w:val="0"/>
          <w:numId w:val="13"/>
        </w:numPr>
      </w:pPr>
      <w:r>
        <w:t>wsparcie dla środowisk: C (w tym Arduino), JavaScript.</w:t>
      </w:r>
    </w:p>
    <w:p w:rsidR="00136661" w:rsidRDefault="007715FE" w:rsidP="007715FE">
      <w:pPr>
        <w:pStyle w:val="Nagwek2"/>
      </w:pPr>
      <w:bookmarkStart w:id="52" w:name="_Toc520494605"/>
      <w:bookmarkStart w:id="53" w:name="_Toc520494981"/>
      <w:bookmarkStart w:id="54" w:name="_Toc522652457"/>
      <w:r>
        <w:t>Wybór dostawcy</w:t>
      </w:r>
      <w:bookmarkEnd w:id="52"/>
      <w:bookmarkEnd w:id="53"/>
      <w:bookmarkEnd w:id="54"/>
    </w:p>
    <w:p w:rsidR="00136661" w:rsidRDefault="00136661" w:rsidP="00136661">
      <w:r>
        <w:t>Jak widać, obie firmy oferują dosyć podobne funkcjonalności.</w:t>
      </w:r>
      <w:r w:rsidR="00D86946">
        <w:t xml:space="preserve"> W swoim projekcie ostatecznie zastosowałem rozwiązania Microsoft (chmura Azure), głównie ze względu na:</w:t>
      </w:r>
    </w:p>
    <w:p w:rsidR="003A679A" w:rsidRDefault="003A679A" w:rsidP="00D86946">
      <w:pPr>
        <w:pStyle w:val="Akapitzlist"/>
        <w:numPr>
          <w:ilvl w:val="0"/>
          <w:numId w:val="14"/>
        </w:numPr>
      </w:pPr>
      <w:r>
        <w:t>dobrą dokumentację z licznymi przykładami,</w:t>
      </w:r>
    </w:p>
    <w:p w:rsidR="00D86946" w:rsidRDefault="00D86946" w:rsidP="00D86946">
      <w:pPr>
        <w:pStyle w:val="Akapitzlist"/>
        <w:numPr>
          <w:ilvl w:val="0"/>
          <w:numId w:val="14"/>
        </w:numPr>
      </w:pPr>
      <w:r>
        <w:t>bardzo dobrą dostępność pakietów SDK dla dużej ilości środowisk – w tym miejscu warto zwrócić szczególną uwagę na środo</w:t>
      </w:r>
      <w:r w:rsidR="00550393">
        <w:t>wisko .NET, z którym</w:t>
      </w:r>
      <w:r>
        <w:t xml:space="preserve"> ma</w:t>
      </w:r>
      <w:r w:rsidR="00550393">
        <w:t>m</w:t>
      </w:r>
      <w:r>
        <w:t xml:space="preserve"> już pewne doświadczenie, a które zostało stworzone i jest silnie wspie</w:t>
      </w:r>
      <w:r w:rsidR="007B5AC4">
        <w:t>rane przez Microsoft,</w:t>
      </w:r>
    </w:p>
    <w:p w:rsidR="007B5AC4" w:rsidRDefault="007B5AC4" w:rsidP="007B5AC4">
      <w:pPr>
        <w:pStyle w:val="Akapitzlist"/>
        <w:numPr>
          <w:ilvl w:val="0"/>
          <w:numId w:val="14"/>
        </w:numPr>
      </w:pPr>
      <w:r>
        <w:t>wcześniejszą znajomość platformy.</w:t>
      </w:r>
    </w:p>
    <w:p w:rsidR="00D86946" w:rsidRDefault="007B5AC4" w:rsidP="00D86946">
      <w:r>
        <w:t>Przemyślany w</w:t>
      </w:r>
      <w:r w:rsidR="0073107E">
        <w:t>ybór docelowej platformy ma duże znaczenie również ze względu na koszty – korzystanie z zasobów chmurowych nie jest darmowe, warto więc dobrze się zastanowić, aby poświęcone czas i pieniądze nie poszły na marne.</w:t>
      </w:r>
    </w:p>
    <w:p w:rsidR="002E5B20" w:rsidRDefault="002E5B20">
      <w:pPr>
        <w:spacing w:before="0" w:after="160" w:line="259" w:lineRule="auto"/>
        <w:jc w:val="left"/>
      </w:pPr>
      <w:r>
        <w:br w:type="page"/>
      </w:r>
    </w:p>
    <w:p w:rsidR="00093D95" w:rsidRDefault="00093D95" w:rsidP="00093D95">
      <w:pPr>
        <w:pStyle w:val="Nagwek1"/>
      </w:pPr>
      <w:bookmarkStart w:id="55" w:name="_Toc520494606"/>
      <w:bookmarkStart w:id="56" w:name="_Toc520494982"/>
      <w:bookmarkStart w:id="57" w:name="_Toc522652458"/>
      <w:r>
        <w:lastRenderedPageBreak/>
        <w:t>Modelowanie</w:t>
      </w:r>
      <w:r w:rsidR="009B035E">
        <w:t xml:space="preserve"> oraz łączenie</w:t>
      </w:r>
      <w:r>
        <w:t xml:space="preserve"> urządzeń</w:t>
      </w:r>
      <w:bookmarkEnd w:id="55"/>
      <w:bookmarkEnd w:id="56"/>
      <w:bookmarkEnd w:id="57"/>
    </w:p>
    <w:p w:rsidR="009B035E" w:rsidRDefault="009B035E" w:rsidP="00093D95">
      <w:r>
        <w:t>Istotą działania systemu jest obsługa podłączonych do niego urządzeń – są one więc w centrum uwagi projektu. W związku z tym należało dobrze przemyśleć sposób ich definiowania i obsługi przez platformę. Oprócz tego należało się zastanowić jak tak naprawdę zrealizować łączenie urządzeń ze sobą. Czy zawsze jest to możliwe? Jakie dane powinny być przesyłane?</w:t>
      </w:r>
    </w:p>
    <w:p w:rsidR="001F42FF" w:rsidRDefault="001F42FF" w:rsidP="00093D95">
      <w:r>
        <w:t>Informacje podane w niniejszym rozdziale zostaną rozszerzone w dalszej części pracy, szczególnie podczas omawiania bazy danych urządzeń.</w:t>
      </w:r>
    </w:p>
    <w:p w:rsidR="009B035E" w:rsidRDefault="009B035E" w:rsidP="009B035E">
      <w:pPr>
        <w:pStyle w:val="Nagwek2"/>
      </w:pPr>
      <w:bookmarkStart w:id="58" w:name="_Toc520494607"/>
      <w:bookmarkStart w:id="59" w:name="_Toc520494983"/>
      <w:bookmarkStart w:id="60" w:name="_Toc522652459"/>
      <w:r>
        <w:t>Definiowanie urządzeń</w:t>
      </w:r>
      <w:bookmarkEnd w:id="58"/>
      <w:bookmarkEnd w:id="59"/>
      <w:bookmarkEnd w:id="60"/>
    </w:p>
    <w:p w:rsidR="009D1899" w:rsidRDefault="009D1899" w:rsidP="009D1899">
      <w:r>
        <w:t>Każde urządzenie wewnątrz platformy MJIoT charakteryzowane jest przez dwa zbiory informacji:</w:t>
      </w:r>
    </w:p>
    <w:p w:rsidR="009D1899" w:rsidRDefault="0097638D" w:rsidP="002D1CFE">
      <w:pPr>
        <w:pStyle w:val="Akapitzlist"/>
        <w:numPr>
          <w:ilvl w:val="0"/>
          <w:numId w:val="19"/>
        </w:numPr>
      </w:pPr>
      <w:r>
        <w:t>model określający zbiór informacji jaki powinien je reprezentować</w:t>
      </w:r>
      <w:r w:rsidR="00947E0F">
        <w:t>,</w:t>
      </w:r>
    </w:p>
    <w:p w:rsidR="009D1899" w:rsidRPr="009D1899" w:rsidRDefault="0097638D" w:rsidP="002D1CFE">
      <w:pPr>
        <w:pStyle w:val="Akapitzlist"/>
        <w:numPr>
          <w:ilvl w:val="0"/>
          <w:numId w:val="19"/>
        </w:numPr>
      </w:pPr>
      <w:r>
        <w:t>i</w:t>
      </w:r>
      <w:r w:rsidR="009D1899">
        <w:t>nstanc</w:t>
      </w:r>
      <w:r>
        <w:t>ję zawierającą</w:t>
      </w:r>
      <w:r w:rsidR="00947E0F">
        <w:t xml:space="preserve"> informacje o konkretnym urządzeniu.</w:t>
      </w:r>
    </w:p>
    <w:p w:rsidR="001527AB" w:rsidRDefault="001527AB" w:rsidP="009B035E">
      <w:r>
        <w:t xml:space="preserve">W celu lepszego zobrazowania </w:t>
      </w:r>
      <w:r w:rsidR="00947E0F">
        <w:t>zagadnienia</w:t>
      </w:r>
      <w:r>
        <w:t xml:space="preserve">, posłużę się przykładem prostego urządzenia – lampki elektrycznej. </w:t>
      </w:r>
      <w:r w:rsidR="00947E0F">
        <w:t xml:space="preserve">Zanim stworzymy konkretną lampkę </w:t>
      </w:r>
      <w:r w:rsidR="009B035E">
        <w:t xml:space="preserve">(np. lampa w </w:t>
      </w:r>
      <w:r w:rsidR="009D1899">
        <w:t>pokoju</w:t>
      </w:r>
      <w:r w:rsidR="009B035E">
        <w:t>)</w:t>
      </w:r>
      <w:r>
        <w:t xml:space="preserve">, musimy zdefiniować jego model – samą lampę w ogóle. Model ten powinien zawierać </w:t>
      </w:r>
      <w:r w:rsidR="001A17ED">
        <w:t>informacje</w:t>
      </w:r>
      <w:r>
        <w:t xml:space="preserve"> określające zbiór właściwości jakie każda </w:t>
      </w:r>
      <w:r w:rsidR="001353C2">
        <w:t>LAMPA</w:t>
      </w:r>
      <w:r>
        <w:t xml:space="preserve"> będzie posiadać. W tym prostym przykładzie możemy przyjąć, że właściwości te przedstawiają się następująco:</w:t>
      </w:r>
    </w:p>
    <w:p w:rsidR="001527AB" w:rsidRDefault="001527AB" w:rsidP="001527AB">
      <w:pPr>
        <w:pStyle w:val="Akapitzlist"/>
        <w:numPr>
          <w:ilvl w:val="0"/>
          <w:numId w:val="17"/>
        </w:numPr>
      </w:pPr>
      <w:r>
        <w:t>NAZWA – określa nazwę konkretnej lampy,</w:t>
      </w:r>
    </w:p>
    <w:p w:rsidR="001527AB" w:rsidRDefault="001527AB" w:rsidP="001527AB">
      <w:pPr>
        <w:pStyle w:val="Akapitzlist"/>
        <w:numPr>
          <w:ilvl w:val="0"/>
          <w:numId w:val="17"/>
        </w:numPr>
      </w:pPr>
      <w:r>
        <w:t>STAN ŻARÓWKI – określa czy żarówka jest zapalona.</w:t>
      </w:r>
    </w:p>
    <w:p w:rsidR="009D1899" w:rsidRDefault="009D1899" w:rsidP="009D1899">
      <w:r>
        <w:t>Nasz model posiada więc dwie</w:t>
      </w:r>
      <w:r w:rsidR="001A17ED">
        <w:t xml:space="preserve"> właściwości. Na razie znamy jednak jedynie ich nazwy. Należy dodatkowo </w:t>
      </w:r>
      <w:r w:rsidR="0097638D">
        <w:t>zdefiniować</w:t>
      </w:r>
      <w:r w:rsidR="001A17ED">
        <w:t xml:space="preserve"> pewien zbiór meta-danych, które </w:t>
      </w:r>
      <w:r>
        <w:t xml:space="preserve">wzbogacą ich charakterystykę. Platforma pozwala </w:t>
      </w:r>
      <w:r w:rsidR="0097638D">
        <w:t>określić</w:t>
      </w:r>
      <w:r>
        <w:t xml:space="preserve"> następujące dane:</w:t>
      </w:r>
    </w:p>
    <w:p w:rsidR="0071136E" w:rsidRDefault="0071136E" w:rsidP="002D1CFE">
      <w:pPr>
        <w:pStyle w:val="Akapitzlist"/>
        <w:numPr>
          <w:ilvl w:val="0"/>
          <w:numId w:val="21"/>
        </w:numPr>
      </w:pPr>
      <w:r w:rsidRPr="00AF0F43">
        <w:rPr>
          <w:u w:val="single"/>
        </w:rPr>
        <w:t xml:space="preserve">Typ </w:t>
      </w:r>
      <w:r w:rsidR="00584494" w:rsidRPr="00AF0F43">
        <w:rPr>
          <w:u w:val="single"/>
        </w:rPr>
        <w:t>wartości</w:t>
      </w:r>
      <w:r>
        <w:t xml:space="preserve"> –</w:t>
      </w:r>
      <w:r w:rsidR="00543695">
        <w:t xml:space="preserve"> </w:t>
      </w:r>
      <w:r>
        <w:t xml:space="preserve">format jaki przyjmują wartości </w:t>
      </w:r>
      <w:r w:rsidR="00543695">
        <w:t>danej właściwości</w:t>
      </w:r>
      <w:r>
        <w:t xml:space="preserve">. </w:t>
      </w:r>
      <w:r w:rsidR="00B479F5">
        <w:t xml:space="preserve">Ma </w:t>
      </w:r>
      <w:r w:rsidR="00C54005">
        <w:t>on</w:t>
      </w:r>
      <w:r w:rsidR="00B479F5">
        <w:t xml:space="preserve"> znaczenie w momencie </w:t>
      </w:r>
      <w:r w:rsidR="00543695">
        <w:t>tworzenia</w:t>
      </w:r>
      <w:r w:rsidR="00B479F5">
        <w:t xml:space="preserve"> połączenia między urządzeniami, co zostanie omówione w dalszej części pracy. </w:t>
      </w:r>
      <w:r>
        <w:t>Możliwe</w:t>
      </w:r>
      <w:r w:rsidR="00B479F5">
        <w:t xml:space="preserve"> opcje to</w:t>
      </w:r>
      <w:r>
        <w:t>:</w:t>
      </w:r>
    </w:p>
    <w:p w:rsidR="0071136E" w:rsidRDefault="0071136E" w:rsidP="002D1CFE">
      <w:pPr>
        <w:pStyle w:val="Akapitzlist"/>
        <w:numPr>
          <w:ilvl w:val="1"/>
          <w:numId w:val="21"/>
        </w:numPr>
      </w:pPr>
      <w:r>
        <w:t>liczba (</w:t>
      </w:r>
      <w:r w:rsidRPr="0071136E">
        <w:rPr>
          <w:i/>
        </w:rPr>
        <w:t>numer</w:t>
      </w:r>
      <w:r>
        <w:t>),</w:t>
      </w:r>
    </w:p>
    <w:p w:rsidR="0071136E" w:rsidRDefault="0071136E" w:rsidP="002D1CFE">
      <w:pPr>
        <w:pStyle w:val="Akapitzlist"/>
        <w:numPr>
          <w:ilvl w:val="1"/>
          <w:numId w:val="21"/>
        </w:numPr>
      </w:pPr>
      <w:r>
        <w:t>łańcuch tekstowy (</w:t>
      </w:r>
      <w:r w:rsidRPr="0071136E">
        <w:rPr>
          <w:i/>
        </w:rPr>
        <w:t>string</w:t>
      </w:r>
      <w:r>
        <w:t>),</w:t>
      </w:r>
    </w:p>
    <w:p w:rsidR="0071136E" w:rsidRDefault="0071136E" w:rsidP="002D1CFE">
      <w:pPr>
        <w:pStyle w:val="Akapitzlist"/>
        <w:numPr>
          <w:ilvl w:val="1"/>
          <w:numId w:val="21"/>
        </w:numPr>
      </w:pPr>
      <w:r>
        <w:t xml:space="preserve">wartość </w:t>
      </w:r>
      <w:r w:rsidR="00D32FAC">
        <w:t>logiczna</w:t>
      </w:r>
      <w:r>
        <w:t xml:space="preserve"> (</w:t>
      </w:r>
      <w:r w:rsidRPr="0071136E">
        <w:rPr>
          <w:i/>
        </w:rPr>
        <w:t>boolean</w:t>
      </w:r>
      <w:r>
        <w:t>).</w:t>
      </w:r>
    </w:p>
    <w:p w:rsidR="009D1899" w:rsidRDefault="009D1899" w:rsidP="002D1CFE">
      <w:pPr>
        <w:pStyle w:val="Akapitzlist"/>
        <w:numPr>
          <w:ilvl w:val="0"/>
          <w:numId w:val="18"/>
        </w:numPr>
      </w:pPr>
      <w:r w:rsidRPr="00AF0F43">
        <w:rPr>
          <w:u w:val="single"/>
        </w:rPr>
        <w:lastRenderedPageBreak/>
        <w:t>Historyzowanie</w:t>
      </w:r>
      <w:r>
        <w:t xml:space="preserve"> – określa czy dana właściwość powinna być przechowywana na zasadzie telemetrii, tzn. czy interesuje nas każda indywidualna jej wartość, która została zaraportowana przez urządzenie do chmury. </w:t>
      </w:r>
      <w:r w:rsidR="00B765BA">
        <w:t>K</w:t>
      </w:r>
      <w:r w:rsidR="00CF2E05">
        <w:t>ażda z tych wartości</w:t>
      </w:r>
      <w:r w:rsidR="00947E0F">
        <w:t xml:space="preserve"> posiada dodatkowo informację o czasie </w:t>
      </w:r>
      <w:r w:rsidR="00CF2E05">
        <w:t>jej</w:t>
      </w:r>
      <w:r w:rsidR="00947E0F">
        <w:t xml:space="preserve"> </w:t>
      </w:r>
      <w:r w:rsidR="00CF2E05">
        <w:t>przesłania</w:t>
      </w:r>
      <w:r w:rsidR="00947E0F">
        <w:t xml:space="preserve"> (tzw. timestamp).</w:t>
      </w:r>
      <w:r w:rsidR="00B765BA">
        <w:t xml:space="preserve"> Jeśli nie interesują nas wartości z przeszłości, przechowywana będzie jedynie ostatnia znana wartość</w:t>
      </w:r>
      <w:r w:rsidR="00584494">
        <w:t>. Parametr ten ma znaczenie ze względu na koszty przechowyw</w:t>
      </w:r>
      <w:r w:rsidR="00FD2B71">
        <w:t>ania danych w chmurze</w:t>
      </w:r>
      <w:r w:rsidR="00B765BA">
        <w:t>;</w:t>
      </w:r>
    </w:p>
    <w:p w:rsidR="00B765BA" w:rsidRDefault="00B765BA" w:rsidP="002D1CFE">
      <w:pPr>
        <w:pStyle w:val="Akapitzlist"/>
        <w:numPr>
          <w:ilvl w:val="0"/>
          <w:numId w:val="18"/>
        </w:numPr>
      </w:pPr>
      <w:r w:rsidRPr="00AF0F43">
        <w:rPr>
          <w:u w:val="single"/>
        </w:rPr>
        <w:t>Zdolność sterowania</w:t>
      </w:r>
      <w:r>
        <w:t xml:space="preserve"> – określa czy dana właściwość może być traktowana jako potencjalna wartość sterująca przy łączeniu z innym urządzeniem. W praktyce, parametr ten decyduje o tym, czy dane z pewnej konkretnej właściwości urządzenia mogą być przesyłane do innego urządzenia</w:t>
      </w:r>
      <w:r w:rsidR="00CF2E05">
        <w:t>,</w:t>
      </w:r>
      <w:r>
        <w:t xml:space="preserve"> by w jakiś sposób wpłynąć na jego stan;</w:t>
      </w:r>
    </w:p>
    <w:p w:rsidR="00B765BA" w:rsidRDefault="00B765BA" w:rsidP="002D1CFE">
      <w:pPr>
        <w:pStyle w:val="Akapitzlist"/>
        <w:numPr>
          <w:ilvl w:val="0"/>
          <w:numId w:val="18"/>
        </w:numPr>
      </w:pPr>
      <w:r w:rsidRPr="00AF0F43">
        <w:rPr>
          <w:u w:val="single"/>
        </w:rPr>
        <w:t>Zdolność bycia sterowanym</w:t>
      </w:r>
      <w:r>
        <w:t xml:space="preserve"> – określa czy dana właściwość może być wykorzystywana w połączeniach jako odbiorca informacji z innych urządzeń</w:t>
      </w:r>
      <w:r w:rsidR="0003717B">
        <w:t>.</w:t>
      </w:r>
    </w:p>
    <w:p w:rsidR="00DD141D" w:rsidRDefault="00DD141D" w:rsidP="00DD141D">
      <w:r>
        <w:t xml:space="preserve">Kontynuując przykład lamki, możemy wzbogacić informacje na temat modelu. Nasze dwie właściwości </w:t>
      </w:r>
      <w:r w:rsidR="00CB4631">
        <w:t>można opisać następująco:</w:t>
      </w:r>
    </w:p>
    <w:p w:rsidR="00CB4631" w:rsidRDefault="00CB4631" w:rsidP="002D1CFE">
      <w:pPr>
        <w:pStyle w:val="Akapitzlist"/>
        <w:numPr>
          <w:ilvl w:val="0"/>
          <w:numId w:val="20"/>
        </w:numPr>
      </w:pPr>
      <w:r>
        <w:t>NAZWA:</w:t>
      </w:r>
    </w:p>
    <w:p w:rsidR="00584494" w:rsidRDefault="00584494" w:rsidP="002D1CFE">
      <w:pPr>
        <w:pStyle w:val="Akapitzlist"/>
        <w:numPr>
          <w:ilvl w:val="1"/>
          <w:numId w:val="20"/>
        </w:numPr>
      </w:pPr>
      <w:r>
        <w:t>Typ wartości: łańcuch tekstowy (</w:t>
      </w:r>
      <w:r w:rsidRPr="00584494">
        <w:rPr>
          <w:i/>
        </w:rPr>
        <w:t>string</w:t>
      </w:r>
      <w:r>
        <w:t>)</w:t>
      </w:r>
    </w:p>
    <w:p w:rsidR="00CB4631" w:rsidRDefault="00CB4631" w:rsidP="002D1CFE">
      <w:pPr>
        <w:pStyle w:val="Akapitzlist"/>
        <w:numPr>
          <w:ilvl w:val="1"/>
          <w:numId w:val="20"/>
        </w:numPr>
      </w:pPr>
      <w:r>
        <w:t>Historyzowanie – NIE</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Zdolność bycia sterowanym – NIE</w:t>
      </w:r>
    </w:p>
    <w:p w:rsidR="00CB4631" w:rsidRDefault="00CB4631" w:rsidP="002D1CFE">
      <w:pPr>
        <w:pStyle w:val="Akapitzlist"/>
        <w:numPr>
          <w:ilvl w:val="0"/>
          <w:numId w:val="20"/>
        </w:numPr>
      </w:pPr>
      <w:r>
        <w:t>STAN ŻARÓWKI:</w:t>
      </w:r>
    </w:p>
    <w:p w:rsidR="00CB1402" w:rsidRDefault="00CB1402" w:rsidP="002D1CFE">
      <w:pPr>
        <w:pStyle w:val="Akapitzlist"/>
        <w:numPr>
          <w:ilvl w:val="1"/>
          <w:numId w:val="20"/>
        </w:numPr>
      </w:pPr>
      <w:r>
        <w:t xml:space="preserve">Typ wartości: wartość </w:t>
      </w:r>
      <w:r w:rsidR="007B2A7F">
        <w:t>logiczna</w:t>
      </w:r>
      <w:r>
        <w:t xml:space="preserve"> (</w:t>
      </w:r>
      <w:r w:rsidRPr="00CB1402">
        <w:rPr>
          <w:i/>
        </w:rPr>
        <w:t>boolean</w:t>
      </w:r>
      <w:r>
        <w:t>)</w:t>
      </w:r>
    </w:p>
    <w:p w:rsidR="00CB4631" w:rsidRDefault="00CB4631" w:rsidP="002D1CFE">
      <w:pPr>
        <w:pStyle w:val="Akapitzlist"/>
        <w:numPr>
          <w:ilvl w:val="1"/>
          <w:numId w:val="20"/>
        </w:numPr>
      </w:pPr>
      <w:r>
        <w:t>Historyzowanie – TAK</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 xml:space="preserve">Zdolność bycia sterowanym </w:t>
      </w:r>
      <w:r w:rsidR="0071136E">
        <w:t>–</w:t>
      </w:r>
      <w:r>
        <w:t xml:space="preserve"> TAK</w:t>
      </w:r>
    </w:p>
    <w:p w:rsidR="000B6337" w:rsidRDefault="000B6337" w:rsidP="000B6337">
      <w:r>
        <w:t>Pozostają jeszcze jedynie dwa parametry dotyczące modelu:</w:t>
      </w:r>
    </w:p>
    <w:p w:rsidR="000B6337" w:rsidRDefault="000B6337" w:rsidP="002D1CFE">
      <w:pPr>
        <w:pStyle w:val="Akapitzlist"/>
        <w:numPr>
          <w:ilvl w:val="0"/>
          <w:numId w:val="22"/>
        </w:numPr>
      </w:pPr>
      <w:r>
        <w:t>Abstrakcyjność – określa czy na podstawie danego modelu można tworzyć instancje;</w:t>
      </w:r>
    </w:p>
    <w:p w:rsidR="000B6337" w:rsidRDefault="000B6337" w:rsidP="002D1CFE">
      <w:pPr>
        <w:pStyle w:val="Akapitzlist"/>
        <w:numPr>
          <w:ilvl w:val="0"/>
          <w:numId w:val="22"/>
        </w:numPr>
      </w:pPr>
      <w:r>
        <w:t>Aktywna komunikacja offline – określa czy do urządzenia</w:t>
      </w:r>
      <w:r w:rsidR="00CF2E05">
        <w:t>, będącego instancją danego modelu,</w:t>
      </w:r>
      <w:r>
        <w:t xml:space="preserve"> powinny być przesyłane komunikaty, kiedy nie ma</w:t>
      </w:r>
      <w:r w:rsidR="00CF2E05">
        <w:t xml:space="preserve"> ono</w:t>
      </w:r>
      <w:r>
        <w:t xml:space="preserve"> połączenia z platformą.</w:t>
      </w:r>
    </w:p>
    <w:p w:rsidR="000B6337" w:rsidRDefault="000B6337" w:rsidP="000B6337">
      <w:r>
        <w:t>Znaczenie obu parametrów zostanie wyjaśnione w dalszej części pracy. Na razie załóżmy, że nasz model lampki:</w:t>
      </w:r>
    </w:p>
    <w:p w:rsidR="000B6337" w:rsidRDefault="000B6337" w:rsidP="002D1CFE">
      <w:pPr>
        <w:pStyle w:val="Akapitzlist"/>
        <w:numPr>
          <w:ilvl w:val="0"/>
          <w:numId w:val="23"/>
        </w:numPr>
      </w:pPr>
      <w:r>
        <w:t>nie jest abstrakcyjny,</w:t>
      </w:r>
    </w:p>
    <w:p w:rsidR="000B6337" w:rsidRDefault="000B6337" w:rsidP="002D1CFE">
      <w:pPr>
        <w:pStyle w:val="Akapitzlist"/>
        <w:numPr>
          <w:ilvl w:val="0"/>
          <w:numId w:val="23"/>
        </w:numPr>
      </w:pPr>
      <w:r>
        <w:lastRenderedPageBreak/>
        <w:t>nie akceptuje wiadomości będąc offline.</w:t>
      </w:r>
    </w:p>
    <w:p w:rsidR="000B6337" w:rsidRDefault="00F90CE5" w:rsidP="000B6337">
      <w:r>
        <w:t>Dopiero mając definicję modelu możemy przystąpić do stworzenia w bazie platformy konkretnej jego instancji. Przykładowo:</w:t>
      </w:r>
    </w:p>
    <w:p w:rsidR="00F90CE5" w:rsidRDefault="001F42FF" w:rsidP="000B6337">
      <w:r>
        <w:t>Lampa w pokoju:</w:t>
      </w:r>
    </w:p>
    <w:p w:rsidR="001F42FF" w:rsidRDefault="001F42FF" w:rsidP="002D1CFE">
      <w:pPr>
        <w:pStyle w:val="Akapitzlist"/>
        <w:numPr>
          <w:ilvl w:val="0"/>
          <w:numId w:val="25"/>
        </w:numPr>
      </w:pPr>
      <w:r>
        <w:t>NAZWA: „Lampa w pokoju”</w:t>
      </w:r>
      <w:r w:rsidR="00F16428">
        <w:t>;</w:t>
      </w:r>
    </w:p>
    <w:p w:rsidR="001F42FF" w:rsidRDefault="001F42FF" w:rsidP="002D1CFE">
      <w:pPr>
        <w:pStyle w:val="Akapitzlist"/>
        <w:numPr>
          <w:ilvl w:val="0"/>
          <w:numId w:val="25"/>
        </w:numPr>
      </w:pPr>
      <w:r>
        <w:t>STAN ŻAROWKI: domyślnie wyłączona (wartość false)</w:t>
      </w:r>
      <w:r w:rsidR="00F16428">
        <w:t>.</w:t>
      </w:r>
    </w:p>
    <w:p w:rsidR="001F42FF" w:rsidRDefault="001F42FF" w:rsidP="000B6337">
      <w:r>
        <w:t>Oprócz tego należy również zdefiniować:</w:t>
      </w:r>
    </w:p>
    <w:p w:rsidR="001F42FF" w:rsidRDefault="001F42FF" w:rsidP="002D1CFE">
      <w:pPr>
        <w:pStyle w:val="Akapitzlist"/>
        <w:numPr>
          <w:ilvl w:val="0"/>
          <w:numId w:val="24"/>
        </w:numPr>
      </w:pPr>
      <w:r>
        <w:t>do kogo należy urządzenie (numer identyfikacyjny użytkownika),</w:t>
      </w:r>
    </w:p>
    <w:p w:rsidR="001F42FF" w:rsidRDefault="001F42FF" w:rsidP="002D1CFE">
      <w:pPr>
        <w:pStyle w:val="Akapitzlist"/>
        <w:numPr>
          <w:ilvl w:val="0"/>
          <w:numId w:val="24"/>
        </w:numPr>
      </w:pPr>
      <w:r>
        <w:t>jaki jest klucz urządzenia do połączenia z IoT Hub’em.</w:t>
      </w:r>
    </w:p>
    <w:p w:rsidR="007A54D0" w:rsidRDefault="007A54D0" w:rsidP="0071136E">
      <w:r>
        <w:t>Określony powyżej zbiór informacji jest przydatny na różnych poziomach działania platformy, zarówno w części „wewnętrznej”, niewidocznej dla użytkownika, jak i w części udostępnionej publicznie – w int</w:t>
      </w:r>
      <w:r w:rsidR="00D91E18">
        <w:t>erfejsie aplikacji klienckiej.</w:t>
      </w:r>
    </w:p>
    <w:p w:rsidR="007A54D0" w:rsidRDefault="00CF2E05" w:rsidP="00CF2E05">
      <w:pPr>
        <w:pStyle w:val="Nagwek2"/>
      </w:pPr>
      <w:bookmarkStart w:id="61" w:name="_Toc520494608"/>
      <w:bookmarkStart w:id="62" w:name="_Toc520494984"/>
      <w:bookmarkStart w:id="63" w:name="_Toc522652460"/>
      <w:r>
        <w:t>Dziedziczenie właściwości</w:t>
      </w:r>
      <w:bookmarkEnd w:id="61"/>
      <w:bookmarkEnd w:id="62"/>
      <w:bookmarkEnd w:id="63"/>
    </w:p>
    <w:p w:rsidR="00B530ED" w:rsidRDefault="00B530ED" w:rsidP="00B530ED">
      <w:r>
        <w:t xml:space="preserve">Przedstawiony proces tworzenia modeli jest wystarczający by utworzyć wiele typów urządzeń wewnątrz platformy. W niektórych przypadkach może się zdarzyć, że nowozdefiniowany model jest bardzo podobny do encji, która została już wcześniej </w:t>
      </w:r>
      <w:r w:rsidR="00672237">
        <w:t>utworzona</w:t>
      </w:r>
      <w:r>
        <w:t xml:space="preserve">. W takim przypadku możliwe jest dziedziczenie właściwości istniejącego modelu, aby wykorzystać istniejącą konfigurację i ją rozbudować. Przykładem może być tutaj </w:t>
      </w:r>
      <w:r w:rsidR="00004A0F">
        <w:t>urządzenie typu pilot. Przyjmijmy, że posiadamy zdefiniowany w bazie mod</w:t>
      </w:r>
      <w:r w:rsidR="001353C2">
        <w:t>el PILOT10</w:t>
      </w:r>
      <w:r w:rsidR="00004A0F">
        <w:t xml:space="preserve">, który posiada 10 przycisków. Każdy przycisk reprezentowany jest przez właściwość o nazwie </w:t>
      </w:r>
      <w:r w:rsidR="00672237">
        <w:t>„Stan przycisku N”</w:t>
      </w:r>
      <w:r w:rsidR="00004A0F">
        <w:t>, gdzie N oznacza numer przycisku.</w:t>
      </w:r>
      <w:r w:rsidR="00672237">
        <w:t xml:space="preserve"> W pewnym momencie jednak chcielibyśmy dodać do platformy inny rodzaj pilota </w:t>
      </w:r>
      <w:r w:rsidR="004D1395">
        <w:t>–</w:t>
      </w:r>
      <w:r w:rsidR="00672237">
        <w:t xml:space="preserve"> taki, który posiada 15 przycisków. Moglibyśmy od nowa definiować każdy z 15 przycisków nowego pilota. Lepszym rozwiązaniem będzie jednak wykorzystanie istniejących 10 właściwości, które stworzyliśmy na potrzeby modelu PILOT1</w:t>
      </w:r>
      <w:r w:rsidR="001353C2">
        <w:t>0</w:t>
      </w:r>
      <w:r w:rsidR="00672237">
        <w:t xml:space="preserve"> i dodać brakujące 5</w:t>
      </w:r>
      <w:r w:rsidR="001353C2">
        <w:t xml:space="preserve"> – w taki sposób powstanie nowy model – PILOT15</w:t>
      </w:r>
      <w:r w:rsidR="00911018">
        <w:t>.</w:t>
      </w:r>
    </w:p>
    <w:p w:rsidR="00911018" w:rsidRPr="00B530ED" w:rsidRDefault="00911018" w:rsidP="00B530ED">
      <w:r>
        <w:t xml:space="preserve">Dziedziczenie modeli nie jest mechanizmem </w:t>
      </w:r>
      <w:r w:rsidR="001353C2">
        <w:t>niezbędnym do</w:t>
      </w:r>
      <w:r>
        <w:t xml:space="preserve"> działani</w:t>
      </w:r>
      <w:r w:rsidR="001353C2">
        <w:t>a</w:t>
      </w:r>
      <w:r>
        <w:t xml:space="preserve"> platformy. </w:t>
      </w:r>
      <w:r w:rsidR="001353C2">
        <w:t>Mimo to jest t</w:t>
      </w:r>
      <w:r>
        <w:t>o ciekawa funkcjonalność, kt</w:t>
      </w:r>
      <w:r w:rsidR="001353C2">
        <w:t xml:space="preserve">óra </w:t>
      </w:r>
      <w:r>
        <w:t xml:space="preserve">może się przydać </w:t>
      </w:r>
      <w:r w:rsidR="001353C2">
        <w:t>przy definiowaniu wielu typów urządzeń o podobnych właściwościach.</w:t>
      </w:r>
    </w:p>
    <w:p w:rsidR="005D7C59" w:rsidRDefault="00CF2E05" w:rsidP="0071136E">
      <w:r>
        <w:t xml:space="preserve">Zdefiniowana w poprzednim podrozdziale </w:t>
      </w:r>
      <w:r w:rsidR="001353C2">
        <w:t>LAMPA</w:t>
      </w:r>
      <w:r>
        <w:t xml:space="preserve"> jest bardzo prostym modelem. </w:t>
      </w:r>
      <w:r w:rsidR="001353C2">
        <w:t xml:space="preserve">Również w jej przypadku jednak możemy zastosować dziedziczenie – dotyczy to właściwości NAZWA. </w:t>
      </w:r>
      <w:r w:rsidR="001353C2">
        <w:lastRenderedPageBreak/>
        <w:t>Bez względu na to czym jest dane urządzenie, powinno ono posiadać jakąś nazwę, dzięki której mogłoby być szybko kojarzone przez użytkownika podczas zarządzania nim z poziomu aplikacji klienckiej. Jest to więc dobra okazja do tego, by utworzyć model bazowy – nazwiemy go MODEL_BAZOWY (wewnątrz platformy MJIoT został on nazwany BaseModel). Jedyną właściwością, którą posiada jest NAZWA, a jej charakterystyka jest taka sama jak przedstawiona wcześniej podczas omawianiu przykładu modelu lampy.</w:t>
      </w:r>
    </w:p>
    <w:p w:rsidR="00CF2E05" w:rsidRDefault="001353C2" w:rsidP="0071136E">
      <w:r>
        <w:t xml:space="preserve">MODEL_BAZOWY różni się od modeli LAMPA czy PILOT10 pewną istotną cechą </w:t>
      </w:r>
      <w:r w:rsidR="005D7C59">
        <w:t>–</w:t>
      </w:r>
      <w:r>
        <w:t xml:space="preserve"> </w:t>
      </w:r>
      <w:r w:rsidR="005D7C59">
        <w:t>nigdy nie stworzymy jego instancji, gdyż jest to typ stworzony jedynie na potrzeby dziedziczenia. W związku z tym w bazie danych zostanie on oznaczony jako model abstrakcyjny.</w:t>
      </w:r>
      <w:r>
        <w:t xml:space="preserve"> </w:t>
      </w:r>
    </w:p>
    <w:p w:rsidR="005D7C59" w:rsidRDefault="005D7C59" w:rsidP="0071136E">
      <w:r>
        <w:t>Opisany mechanizm umożliwia przejmowanie właściwości po tylko jednym typie. Nie ma jednak przeciwskazań, a nawet wydaje się to dobrym pomysłem, aby umożliwić dziedziczenie z wielu modeli. W ten sposób jeszcze bardziej przyspieszyć można by tworzenie nowych typów urządzeń.</w:t>
      </w:r>
    </w:p>
    <w:p w:rsidR="005D7C59" w:rsidRDefault="005D7C59" w:rsidP="0071136E"/>
    <w:p w:rsidR="000C7E85" w:rsidRDefault="00CF2E05" w:rsidP="002C0006">
      <w:r>
        <w:t xml:space="preserve">Przedstawiony sposób definicji modeli oraz instancji został zainspirowany podejściem stosowanym w programowaniu obiektowym, gdzie definiujemy klasy </w:t>
      </w:r>
      <w:r w:rsidR="005D7C59">
        <w:t>oraz obiekty (instancje klas)</w:t>
      </w:r>
      <w:r>
        <w:t>.</w:t>
      </w:r>
      <w:r w:rsidR="005D7C59">
        <w:t xml:space="preserve"> Pokazać to można, wracając na chwilę do przykładu modelu LAMPA i definiując go z wykorzystaniem składni obiektowego języka programowania, np. </w:t>
      </w:r>
      <w:r w:rsidR="005D7C59" w:rsidRPr="00CA17FD">
        <w:t>C#:</w:t>
      </w:r>
    </w:p>
    <w:p w:rsidR="00525839" w:rsidRDefault="00797504" w:rsidP="00CF2E05">
      <w:r>
        <w:rPr>
          <w:noProof/>
        </w:rPr>
        <mc:AlternateContent>
          <mc:Choice Requires="wps">
            <w:drawing>
              <wp:inline distT="0" distB="0" distL="0" distR="0">
                <wp:extent cx="5779698" cy="3062378"/>
                <wp:effectExtent l="0" t="0" r="12065" b="11430"/>
                <wp:docPr id="50" name="Pole tekstowe 50"/>
                <wp:cNvGraphicFramePr/>
                <a:graphic xmlns:a="http://schemas.openxmlformats.org/drawingml/2006/main">
                  <a:graphicData uri="http://schemas.microsoft.com/office/word/2010/wordprocessingShape">
                    <wps:wsp>
                      <wps:cNvSpPr txBox="1"/>
                      <wps:spPr>
                        <a:xfrm>
                          <a:off x="0" y="0"/>
                          <a:ext cx="5779698" cy="3062378"/>
                        </a:xfrm>
                        <a:prstGeom prst="rect">
                          <a:avLst/>
                        </a:prstGeom>
                        <a:solidFill>
                          <a:srgbClr val="FEFFF7"/>
                        </a:solidFill>
                        <a:ln w="6350">
                          <a:solidFill>
                            <a:schemeClr val="bg2">
                              <a:lumMod val="75000"/>
                            </a:schemeClr>
                          </a:solidFill>
                        </a:ln>
                      </wps:spPr>
                      <wps:txbx>
                        <w:txbxContent>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Pole tekstowe 50" o:spid="_x0000_s1026" type="#_x0000_t202" style="width:455.1pt;height:2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" fillcolor="#fefff7" strokecolor="#aeaaaa [2414]" strokeweight=".5pt">
                <v:textbox>
                  <w:txbxContent>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D14AE7" w:rsidRDefault="00D14AE7"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txbxContent>
                </v:textbox>
                <w10:anchorlock/>
              </v:shape>
            </w:pict>
          </mc:Fallback>
        </mc:AlternateContent>
      </w:r>
    </w:p>
    <w:p w:rsidR="00CF2E05" w:rsidRDefault="00CF2E05" w:rsidP="00CF2E05">
      <w:r>
        <w:lastRenderedPageBreak/>
        <w:t>Jak zostanie pokazane w rozdziale omawiającym bazę danych urządzeń, obiektowe podejście zostało zastosowane w praktyce</w:t>
      </w:r>
      <w:r w:rsidR="00525839">
        <w:t>,</w:t>
      </w:r>
      <w:r>
        <w:t xml:space="preserve"> za sprawą zastosowania systemu ORM do budowy struktury bazy i wydobywania z niej informacji. </w:t>
      </w:r>
    </w:p>
    <w:p w:rsidR="00CF2E05" w:rsidRDefault="00525839" w:rsidP="0071136E">
      <w:r>
        <w:t xml:space="preserve">Wspomniane zostało, że proces modelowania mógłby zostać rozbudowany o możliwość wielokrotnego dziedziczenia. Inną funkcjonalnością, która wydaje się być jeszcze bardziej istotna to możliwość definiowania metod dla urządzeń. Bardziej naturalnym byłoby np. </w:t>
      </w:r>
      <w:r w:rsidR="007E22BB">
        <w:t>wydać polecenie</w:t>
      </w:r>
      <w:r>
        <w:t xml:space="preserve"> „włącz żarówkę” niż ustawienie właściwości STAN_ŻARÓWKI na wartość TRUE. Niestety jednak </w:t>
      </w:r>
      <w:r w:rsidR="006F52FF">
        <w:t xml:space="preserve">nie przewidziałem </w:t>
      </w:r>
      <w:r>
        <w:t>takiej możliwości podczas planowania</w:t>
      </w:r>
      <w:r w:rsidR="006F52FF">
        <w:t xml:space="preserve"> projektu</w:t>
      </w:r>
      <w:r>
        <w:t>. Wskazuje to jedynie na fakt, że etap definiowania założeń jakiegokolwiek projektu jest bardzo istotny</w:t>
      </w:r>
      <w:r w:rsidR="00CB3ABB">
        <w:t xml:space="preserve"> i należy mu poświęcić wiele uwagi.</w:t>
      </w:r>
      <w:r w:rsidR="007E22BB">
        <w:t xml:space="preserve"> W pewnym momencie jest już zbyt późno by wprowadzać do </w:t>
      </w:r>
      <w:r w:rsidR="004F2D6B">
        <w:t>rozwiązania</w:t>
      </w:r>
      <w:r w:rsidR="007E22BB">
        <w:t xml:space="preserve"> nieplanowane wcześniej funkcjonalności</w:t>
      </w:r>
      <w:r w:rsidR="00152F5D">
        <w:t xml:space="preserve"> bez istotnego zaburzenia zaplanowanego terminu jego ukończenia</w:t>
      </w:r>
      <w:r w:rsidR="00227B0C">
        <w:t>.</w:t>
      </w:r>
    </w:p>
    <w:p w:rsidR="0026418A" w:rsidRDefault="0026418A" w:rsidP="0026418A">
      <w:pPr>
        <w:pStyle w:val="Nagwek2"/>
      </w:pPr>
      <w:bookmarkStart w:id="64" w:name="_Toc520494609"/>
      <w:bookmarkStart w:id="65" w:name="_Toc520494985"/>
      <w:bookmarkStart w:id="66" w:name="_Toc522652461"/>
      <w:r>
        <w:t>Łączenie urządzeń</w:t>
      </w:r>
      <w:bookmarkEnd w:id="64"/>
      <w:bookmarkEnd w:id="65"/>
      <w:bookmarkEnd w:id="66"/>
    </w:p>
    <w:p w:rsidR="0026418A" w:rsidRDefault="0026418A" w:rsidP="0026418A">
      <w:r>
        <w:t xml:space="preserve">Zagadnienie, któremu niewątpliwie należy poświęcić uwagę jest sposób łączenia urządzeń ze sobą. </w:t>
      </w:r>
      <w:r w:rsidR="009E7C81">
        <w:t>W podrozdziale „Definiowanie urządzeń” wspomniane zostały dwa parametry, które posiada każda właściwość modelu urządzenia:</w:t>
      </w:r>
    </w:p>
    <w:p w:rsidR="009E7C81" w:rsidRDefault="009E7C81" w:rsidP="002D1CFE">
      <w:pPr>
        <w:pStyle w:val="Akapitzlist"/>
        <w:numPr>
          <w:ilvl w:val="0"/>
          <w:numId w:val="30"/>
        </w:numPr>
      </w:pPr>
      <w:r>
        <w:t>Zdolność sterowania,</w:t>
      </w:r>
    </w:p>
    <w:p w:rsidR="009E7C81" w:rsidRDefault="009E7C81" w:rsidP="002D1CFE">
      <w:pPr>
        <w:pStyle w:val="Akapitzlist"/>
        <w:numPr>
          <w:ilvl w:val="0"/>
          <w:numId w:val="30"/>
        </w:numPr>
      </w:pPr>
      <w:r>
        <w:t>Zdolność bycia sterowanym.</w:t>
      </w:r>
    </w:p>
    <w:p w:rsidR="009E7C81" w:rsidRDefault="009E7C81" w:rsidP="009E7C81">
      <w:r>
        <w:t xml:space="preserve">Są to kluczowe parametry do wyjaśnienia tematu tego podrozdziału. </w:t>
      </w:r>
      <w:r w:rsidR="0024557E">
        <w:t>Zastosowałem</w:t>
      </w:r>
      <w:r>
        <w:t xml:space="preserve"> koncepcję według której łączone</w:t>
      </w:r>
      <w:r w:rsidR="00CF4053">
        <w:t xml:space="preserve"> są ze sobą nie same urządzenia, </w:t>
      </w:r>
      <w:r>
        <w:t xml:space="preserve">lecz ich właściwości. </w:t>
      </w:r>
      <w:r w:rsidR="00CF4053">
        <w:t>Dla przykładu, przyjmijmy, że posiadamy urządzenia: przycisk oraz lampka, o następującym zestawie właściwości:</w:t>
      </w:r>
    </w:p>
    <w:p w:rsidR="00CF4053" w:rsidRDefault="00CF4053" w:rsidP="009E7C81">
      <w:r>
        <w:t>PRZYCISK:</w:t>
      </w:r>
    </w:p>
    <w:p w:rsidR="00CF4053" w:rsidRDefault="00CF4053" w:rsidP="002D1CFE">
      <w:pPr>
        <w:pStyle w:val="Akapitzlist"/>
        <w:numPr>
          <w:ilvl w:val="0"/>
          <w:numId w:val="31"/>
        </w:numPr>
      </w:pPr>
      <w:r>
        <w:t>NAZWA</w:t>
      </w:r>
      <w:r w:rsidR="006E4EF1">
        <w:t xml:space="preserve"> (łańcuch tekstowy)</w:t>
      </w:r>
    </w:p>
    <w:p w:rsidR="00CF4053" w:rsidRDefault="00CF4053" w:rsidP="002D1CFE">
      <w:pPr>
        <w:pStyle w:val="Akapitzlist"/>
        <w:numPr>
          <w:ilvl w:val="0"/>
          <w:numId w:val="31"/>
        </w:numPr>
      </w:pPr>
      <w:r>
        <w:t>STAN PRZYCISKU</w:t>
      </w:r>
      <w:r w:rsidR="006E4EF1">
        <w:t xml:space="preserve"> (wartość </w:t>
      </w:r>
      <w:r w:rsidR="007B2A7F">
        <w:t>logiczna,</w:t>
      </w:r>
      <w:r w:rsidR="00ED1F2F">
        <w:t xml:space="preserve"> posiada zdolność sterowania</w:t>
      </w:r>
      <w:r w:rsidR="006E4EF1">
        <w:t>)</w:t>
      </w:r>
    </w:p>
    <w:p w:rsidR="00CF4053" w:rsidRDefault="00CF4053" w:rsidP="00CF4053">
      <w:r>
        <w:t>LAMPKA:</w:t>
      </w:r>
    </w:p>
    <w:p w:rsidR="00CF4053" w:rsidRDefault="00CF4053" w:rsidP="002D1CFE">
      <w:pPr>
        <w:pStyle w:val="Akapitzlist"/>
        <w:numPr>
          <w:ilvl w:val="0"/>
          <w:numId w:val="32"/>
        </w:numPr>
      </w:pPr>
      <w:r>
        <w:t>NAZWA</w:t>
      </w:r>
      <w:r w:rsidR="006E4EF1">
        <w:t xml:space="preserve"> (łańcuch tekstowy)</w:t>
      </w:r>
    </w:p>
    <w:p w:rsidR="00CF4053" w:rsidRDefault="00CF4053" w:rsidP="002D1CFE">
      <w:pPr>
        <w:pStyle w:val="Akapitzlist"/>
        <w:numPr>
          <w:ilvl w:val="0"/>
          <w:numId w:val="32"/>
        </w:numPr>
      </w:pPr>
      <w:r>
        <w:t>STAN ŻARÓWKI</w:t>
      </w:r>
      <w:r w:rsidR="006E4EF1">
        <w:t xml:space="preserve"> (wartość </w:t>
      </w:r>
      <w:r w:rsidR="007B2A7F">
        <w:t>logiczna</w:t>
      </w:r>
      <w:r w:rsidR="00ED1F2F">
        <w:t>, posiada zdolność bycia sterowanym</w:t>
      </w:r>
      <w:r w:rsidR="006E4EF1">
        <w:t>)</w:t>
      </w:r>
    </w:p>
    <w:p w:rsidR="00CF4053" w:rsidRDefault="00CF4053" w:rsidP="002D1CFE">
      <w:pPr>
        <w:pStyle w:val="Akapitzlist"/>
        <w:numPr>
          <w:ilvl w:val="0"/>
          <w:numId w:val="32"/>
        </w:numPr>
      </w:pPr>
      <w:r>
        <w:t>KOLOR ŚWIECENIA</w:t>
      </w:r>
      <w:r w:rsidR="006E4EF1">
        <w:t xml:space="preserve"> (łańcuch tekstowy</w:t>
      </w:r>
      <w:r w:rsidR="00ED1F2F">
        <w:t>, posiada zdolność bycia sterowanym</w:t>
      </w:r>
      <w:r w:rsidR="006E4EF1">
        <w:t>)</w:t>
      </w:r>
    </w:p>
    <w:p w:rsidR="00CF4053" w:rsidRDefault="00CF4053" w:rsidP="00CF4053">
      <w:r>
        <w:t xml:space="preserve">Chcąc je ze sobą połączyć, nie możemy po prostu zdefiniować relacji </w:t>
      </w:r>
      <w:r w:rsidR="00000A6D">
        <w:t>w sposób następujący:</w:t>
      </w:r>
    </w:p>
    <w:p w:rsidR="00000A6D" w:rsidRPr="00CA17FD" w:rsidRDefault="00000A6D" w:rsidP="00000A6D">
      <w:pPr>
        <w:pStyle w:val="Cytat"/>
        <w:jc w:val="center"/>
        <w:rPr>
          <w:lang w:val="pl-PL"/>
        </w:rPr>
      </w:pPr>
      <w:r w:rsidRPr="00CA17FD">
        <w:rPr>
          <w:lang w:val="pl-PL"/>
        </w:rPr>
        <w:lastRenderedPageBreak/>
        <w:t>Połącz urządzenie PRZYCISK z urządzeniem LAMPKA</w:t>
      </w:r>
    </w:p>
    <w:p w:rsidR="003B0105" w:rsidRDefault="00000A6D" w:rsidP="00CF4053">
      <w:r>
        <w:t xml:space="preserve">Taka definicja </w:t>
      </w:r>
      <w:r w:rsidR="00CF4053">
        <w:t>nie daje wystarczających informacji o tym, czego</w:t>
      </w:r>
      <w:r w:rsidR="009254BA">
        <w:t xml:space="preserve"> tak naprawdę</w:t>
      </w:r>
      <w:r w:rsidR="00CF4053">
        <w:t xml:space="preserve"> oczekuje</w:t>
      </w:r>
      <w:r w:rsidR="003B0105">
        <w:t>my jako użytkownicy platformy</w:t>
      </w:r>
      <w:r w:rsidR="00CF4053">
        <w:t>.</w:t>
      </w:r>
      <w:r w:rsidR="00ED1F2F">
        <w:t xml:space="preserve"> PRZYCISK posiada tylko jedną właściwość sterującą, lecz LAMPKA wyposażona jest w dwie właściwości sterowalne. System musi wiedzieć dokładnie, która z nich ma zostać wybrana jako sterowana.</w:t>
      </w:r>
    </w:p>
    <w:p w:rsidR="00CF4053" w:rsidRDefault="00CF4053" w:rsidP="00CF4053">
      <w:r>
        <w:t xml:space="preserve">Zamiast tego połączenie powinno być </w:t>
      </w:r>
      <w:r w:rsidR="00ED1F2F">
        <w:t xml:space="preserve">więc </w:t>
      </w:r>
      <w:r>
        <w:t xml:space="preserve">zdefiniowane np. </w:t>
      </w:r>
      <w:r w:rsidR="00ED1F2F">
        <w:t>w poniższy sposób</w:t>
      </w:r>
      <w:r>
        <w:t>:</w:t>
      </w:r>
    </w:p>
    <w:p w:rsidR="00CF4053" w:rsidRPr="00CA17FD" w:rsidRDefault="00CF4053" w:rsidP="00000A6D">
      <w:pPr>
        <w:pStyle w:val="Cytat"/>
        <w:rPr>
          <w:lang w:val="pl-PL"/>
        </w:rPr>
      </w:pPr>
      <w:r w:rsidRPr="00CA17FD">
        <w:rPr>
          <w:lang w:val="pl-PL"/>
        </w:rPr>
        <w:t>STAN PRZYCIKU urządzenia PRZYCIK ma wpływać na STAN ŻARÓWKI urządzenia LAMPKA.</w:t>
      </w:r>
    </w:p>
    <w:p w:rsidR="00ED1F2F" w:rsidRDefault="00CF4053" w:rsidP="00CF4053">
      <w:r>
        <w:t>Taka definicja opisuje już znacznie lepiej,</w:t>
      </w:r>
      <w:r w:rsidR="003C4C5E">
        <w:t xml:space="preserve"> co </w:t>
      </w:r>
      <w:r>
        <w:t>chcemy osiągnąć.</w:t>
      </w:r>
      <w:r w:rsidR="0010110E">
        <w:t xml:space="preserve"> Określone zostały konkretne właściwości obu ur</w:t>
      </w:r>
      <w:r w:rsidR="00ED1F2F">
        <w:t>ządzeń, które mają zostać połączone.</w:t>
      </w:r>
      <w:r w:rsidR="00A40883">
        <w:t xml:space="preserve"> Po dodaniu takiej definicji połączenia do bazy danych, otrzymamy następujące zachowanie lampki:</w:t>
      </w:r>
    </w:p>
    <w:p w:rsidR="00A40883" w:rsidRDefault="001B63A3" w:rsidP="002D1CFE">
      <w:pPr>
        <w:pStyle w:val="Akapitzlist"/>
        <w:numPr>
          <w:ilvl w:val="0"/>
          <w:numId w:val="33"/>
        </w:numPr>
      </w:pPr>
      <w:r>
        <w:t>p</w:t>
      </w:r>
      <w:r w:rsidR="00A40883">
        <w:t>rzy wciśnięciu przycisku – lampka zapali się</w:t>
      </w:r>
      <w:r>
        <w:t>;</w:t>
      </w:r>
    </w:p>
    <w:p w:rsidR="00A40883" w:rsidRDefault="001B63A3" w:rsidP="002D1CFE">
      <w:pPr>
        <w:pStyle w:val="Akapitzlist"/>
        <w:numPr>
          <w:ilvl w:val="0"/>
          <w:numId w:val="33"/>
        </w:numPr>
      </w:pPr>
      <w:r>
        <w:t>przy</w:t>
      </w:r>
      <w:r w:rsidR="00A40883">
        <w:t xml:space="preserve"> wyłączeniu przycisku – lampka zostanie zgaszona</w:t>
      </w:r>
      <w:r>
        <w:t>.</w:t>
      </w:r>
    </w:p>
    <w:p w:rsidR="00A40883" w:rsidRDefault="001B63A3" w:rsidP="00A40883">
      <w:r>
        <w:t>STAN ŻARÓWKI odwzorowuje więc STAN PRZYCISKU. W wielu przypadkach taki charakter relacji PRZYCISK-LAMPKA jest oczekiwany i wystarczający. Co jednak w sytuacji, kiedy chcielibyśmy np. odwrócić reakcję lampki, tzn.:</w:t>
      </w:r>
    </w:p>
    <w:p w:rsidR="001B63A3" w:rsidRDefault="001B63A3" w:rsidP="002D1CFE">
      <w:pPr>
        <w:pStyle w:val="Akapitzlist"/>
        <w:numPr>
          <w:ilvl w:val="0"/>
          <w:numId w:val="34"/>
        </w:numPr>
      </w:pPr>
      <w:r>
        <w:t>przy wciśnięciu przycisku – lampka ma zostać zgaszona;</w:t>
      </w:r>
    </w:p>
    <w:p w:rsidR="001B63A3" w:rsidRDefault="001B63A3" w:rsidP="002D1CFE">
      <w:pPr>
        <w:pStyle w:val="Akapitzlist"/>
        <w:numPr>
          <w:ilvl w:val="0"/>
          <w:numId w:val="34"/>
        </w:numPr>
      </w:pPr>
      <w:r>
        <w:t>przy wyłączeniu przycisku – lampka ma się zapalić.</w:t>
      </w:r>
    </w:p>
    <w:p w:rsidR="001B63A3" w:rsidRDefault="001B63A3" w:rsidP="001B63A3">
      <w:r>
        <w:t xml:space="preserve">Rozwiązanie takiego </w:t>
      </w:r>
      <w:r w:rsidR="00CA17FD">
        <w:t>problemu</w:t>
      </w:r>
      <w:r>
        <w:t xml:space="preserve"> (oraz innych) zostało zrealizowane za pomocą </w:t>
      </w:r>
      <w:r w:rsidRPr="001B63A3">
        <w:rPr>
          <w:b/>
        </w:rPr>
        <w:t>kalkulacji</w:t>
      </w:r>
      <w:r>
        <w:t>.</w:t>
      </w:r>
    </w:p>
    <w:p w:rsidR="001B63A3" w:rsidRDefault="00861A66" w:rsidP="00861A66">
      <w:pPr>
        <w:pStyle w:val="Nagwek3"/>
      </w:pPr>
      <w:bookmarkStart w:id="67" w:name="_Toc520494610"/>
      <w:bookmarkStart w:id="68" w:name="_Toc520494986"/>
      <w:bookmarkStart w:id="69" w:name="_Toc522652462"/>
      <w:r>
        <w:t>Kalkulacje</w:t>
      </w:r>
      <w:bookmarkEnd w:id="67"/>
      <w:bookmarkEnd w:id="68"/>
      <w:bookmarkEnd w:id="69"/>
    </w:p>
    <w:p w:rsidR="002F1DE0" w:rsidRDefault="00861A66" w:rsidP="00861A66">
      <w:r>
        <w:t>Sytuacja przedstawiona pod koniec ostatniego podrozdziału jest jednym z wielu możliwych przypadków, kiedy użytkownik chciałby wpłynąć na działanie zdefiniowanego połączenia.</w:t>
      </w:r>
      <w:r w:rsidR="002F1DE0">
        <w:t xml:space="preserve"> Inne przykładowe możliwości to:</w:t>
      </w:r>
    </w:p>
    <w:p w:rsidR="00861A66" w:rsidRDefault="00AE3D90" w:rsidP="002D1CFE">
      <w:pPr>
        <w:pStyle w:val="Akapitzlist"/>
        <w:numPr>
          <w:ilvl w:val="0"/>
          <w:numId w:val="35"/>
        </w:numPr>
      </w:pPr>
      <w:r>
        <w:t>z</w:t>
      </w:r>
      <w:r w:rsidR="002F1DE0">
        <w:t xml:space="preserve">apalanie lampki </w:t>
      </w:r>
      <w:r>
        <w:t>za każdym razem, niezależnie od stanu samego przycisku</w:t>
      </w:r>
    </w:p>
    <w:p w:rsidR="00AE3D90" w:rsidRDefault="00AE3D90" w:rsidP="002D1CFE">
      <w:pPr>
        <w:pStyle w:val="Akapitzlist"/>
        <w:numPr>
          <w:ilvl w:val="0"/>
          <w:numId w:val="35"/>
        </w:numPr>
      </w:pPr>
      <w:r>
        <w:t>gaszenie lampki za każdym razem, niezależnie od stanu samego przycisku.</w:t>
      </w:r>
    </w:p>
    <w:p w:rsidR="00AE3D90" w:rsidRDefault="00CA17FD" w:rsidP="00AE3D90">
      <w:r>
        <w:t xml:space="preserve">Przedstawione scenariusze </w:t>
      </w:r>
      <w:r w:rsidR="00AE3D90">
        <w:t>wymaga</w:t>
      </w:r>
      <w:r>
        <w:t>ją</w:t>
      </w:r>
      <w:r w:rsidR="00AE3D90">
        <w:t xml:space="preserve"> </w:t>
      </w:r>
      <w:r w:rsidR="00592DAC">
        <w:t>wprowadzenia</w:t>
      </w:r>
      <w:r>
        <w:t xml:space="preserve"> dodatkowego</w:t>
      </w:r>
      <w:r w:rsidR="00592DAC">
        <w:t xml:space="preserve"> mechanizmu, który byłby w stanie </w:t>
      </w:r>
      <w:r>
        <w:t xml:space="preserve">przekształcić wysłaną wiadomość (po jej wysłaniu), zanim dotrze ona do drugiego urządzenia. Platforma posiada taki mechanizm – są to </w:t>
      </w:r>
      <w:r w:rsidRPr="00CA17FD">
        <w:rPr>
          <w:i/>
        </w:rPr>
        <w:t>kalkulacje</w:t>
      </w:r>
      <w:r w:rsidR="007C261B">
        <w:t>.</w:t>
      </w:r>
    </w:p>
    <w:p w:rsidR="007C261B" w:rsidRDefault="007C261B" w:rsidP="00AE3D90">
      <w:r>
        <w:lastRenderedPageBreak/>
        <w:t xml:space="preserve">Idea kalkulacji polega na tym, aby dać możliwość modyfikowania wysyłanej wartości z urządzenia sterującego. W związku z tym, że platforma obsługuje trzy formaty właściwości - wartość </w:t>
      </w:r>
      <w:r w:rsidR="007B2A7F">
        <w:t>logiczna</w:t>
      </w:r>
      <w:r>
        <w:t>, liczba, łańcuch tekstowy – należało przygotować trzy zestawy możliwych kalkulacji. Wynika to z faktu, że nie każdy rodzaj działania pasuje do dowolnego z wymienionych typów wartości. Oto zbiory zaimplementowanych kalkulacji:</w:t>
      </w:r>
    </w:p>
    <w:p w:rsidR="00FB4958" w:rsidRDefault="007C261B" w:rsidP="002D1CFE">
      <w:pPr>
        <w:pStyle w:val="Akapitzlist"/>
        <w:numPr>
          <w:ilvl w:val="0"/>
          <w:numId w:val="36"/>
        </w:numPr>
      </w:pPr>
      <w:r>
        <w:t xml:space="preserve">dla właściwości typu </w:t>
      </w:r>
      <w:r w:rsidR="007B2A7F">
        <w:t>LOGICZNEGO: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8"/>
        <w:gridCol w:w="2791"/>
        <w:gridCol w:w="2773"/>
      </w:tblGrid>
      <w:tr w:rsidR="00FB4958" w:rsidTr="0057311A">
        <w:tc>
          <w:tcPr>
            <w:tcW w:w="3020"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NOT</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AND</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OR</w:t>
            </w:r>
          </w:p>
        </w:tc>
      </w:tr>
    </w:tbl>
    <w:p w:rsidR="007C261B" w:rsidRDefault="007C261B" w:rsidP="002D1CFE">
      <w:pPr>
        <w:pStyle w:val="Akapitzlist"/>
        <w:numPr>
          <w:ilvl w:val="0"/>
          <w:numId w:val="36"/>
        </w:numPr>
      </w:pPr>
      <w:r>
        <w:t xml:space="preserve">dla </w:t>
      </w:r>
      <w:r w:rsidR="000123CA">
        <w:t>właściwości typu LICZBOWEGO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1"/>
        <w:gridCol w:w="2136"/>
        <w:gridCol w:w="2066"/>
        <w:gridCol w:w="2059"/>
      </w:tblGrid>
      <w:tr w:rsidR="00FB4958" w:rsidTr="0057311A">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Dodawanie</w:t>
            </w:r>
          </w:p>
        </w:tc>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Odejmowanie</w:t>
            </w:r>
          </w:p>
        </w:tc>
        <w:tc>
          <w:tcPr>
            <w:tcW w:w="2266"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Mnożenie</w:t>
            </w:r>
          </w:p>
        </w:tc>
        <w:tc>
          <w:tcPr>
            <w:tcW w:w="2266" w:type="dxa"/>
          </w:tcPr>
          <w:p w:rsidR="00FB4958" w:rsidRPr="00FB4958" w:rsidRDefault="005D0198" w:rsidP="0057311A">
            <w:pPr>
              <w:pStyle w:val="Akapitzlist"/>
              <w:ind w:left="0"/>
              <w:jc w:val="center"/>
              <w:rPr>
                <w:color w:val="595959" w:themeColor="text1" w:themeTint="A6"/>
              </w:rPr>
            </w:pPr>
            <w:r>
              <w:rPr>
                <w:color w:val="595959" w:themeColor="text1" w:themeTint="A6"/>
              </w:rPr>
              <w:t>D</w:t>
            </w:r>
            <w:r w:rsidR="00FB4958" w:rsidRPr="00FB4958">
              <w:rPr>
                <w:color w:val="595959" w:themeColor="text1" w:themeTint="A6"/>
              </w:rPr>
              <w:t>zielenie</w:t>
            </w:r>
          </w:p>
        </w:tc>
      </w:tr>
    </w:tbl>
    <w:p w:rsidR="007C261B" w:rsidRDefault="00EF534E" w:rsidP="007C261B">
      <w:r>
        <w:t xml:space="preserve">Oprócz wymienionych opcji, użytkownik ma również możliwość definicji połączenia bez kalkulacji. </w:t>
      </w:r>
      <w:r w:rsidR="007C261B">
        <w:t xml:space="preserve">Właściwość typu ŁAŃCUCH TEKSTOWY nie posiada w systemie żadnych </w:t>
      </w:r>
      <w:r>
        <w:t>działań</w:t>
      </w:r>
      <w:r w:rsidR="00B46558">
        <w:t xml:space="preserve">, gdyż </w:t>
      </w:r>
      <w:r w:rsidR="002914EC">
        <w:t>uznałem</w:t>
      </w:r>
      <w:r w:rsidR="00B46558">
        <w:t>, że nie byłoby to szczególnie przydatne. Jako przykład możliwego działania, można jednak podać operację</w:t>
      </w:r>
      <w:r w:rsidR="0065480D">
        <w:t xml:space="preserve"> odwracania łańcucha tekstowego bądź np. skracanie go do określonej liczby znaków.</w:t>
      </w:r>
      <w:r w:rsidR="00D72BE8">
        <w:t xml:space="preserve"> Operacje te dosyć łatwo można by dodać do systemu.</w:t>
      </w:r>
    </w:p>
    <w:p w:rsidR="0065480D" w:rsidRDefault="000F1CD8" w:rsidP="007C261B">
      <w:r>
        <w:t>Spośród podanych rodzajów działań można podzielić je na dwie kategorie:</w:t>
      </w:r>
    </w:p>
    <w:p w:rsidR="000F1CD8" w:rsidRDefault="000F1CD8" w:rsidP="002D1CFE">
      <w:pPr>
        <w:pStyle w:val="Akapitzlist"/>
        <w:numPr>
          <w:ilvl w:val="0"/>
          <w:numId w:val="37"/>
        </w:numPr>
      </w:pPr>
      <w:r>
        <w:t>wymagające dodatkowego parametru (np. dodawanie bądź AND),</w:t>
      </w:r>
    </w:p>
    <w:p w:rsidR="000F1CD8" w:rsidRDefault="000F1CD8" w:rsidP="002D1CFE">
      <w:pPr>
        <w:pStyle w:val="Akapitzlist"/>
        <w:numPr>
          <w:ilvl w:val="0"/>
          <w:numId w:val="37"/>
        </w:numPr>
      </w:pPr>
      <w:r>
        <w:t>niewymagające dodatkowego parametru (np. NOT).</w:t>
      </w:r>
    </w:p>
    <w:p w:rsidR="000F1CD8" w:rsidRDefault="000F1CD8" w:rsidP="000F1CD8">
      <w:r>
        <w:t>Podczas definicji połączenia, użytkownik ma możliwość wygodnego definiowania parametrów, w razie potrzeby. Dokładniejsza prezentacja procesu dodawania połączenia zostanie zaprezentowana w rozdziale omawiającym aplikację kliencką do obsługi platformy.</w:t>
      </w:r>
    </w:p>
    <w:p w:rsidR="006171C4" w:rsidRDefault="00F54F35" w:rsidP="00F54F35">
      <w:pPr>
        <w:pStyle w:val="Nagwek3"/>
      </w:pPr>
      <w:bookmarkStart w:id="70" w:name="_Toc520494611"/>
      <w:bookmarkStart w:id="71" w:name="_Toc520494987"/>
      <w:bookmarkStart w:id="72" w:name="_Toc522652463"/>
      <w:r>
        <w:t>Filtry</w:t>
      </w:r>
      <w:bookmarkEnd w:id="70"/>
      <w:bookmarkEnd w:id="71"/>
      <w:bookmarkEnd w:id="72"/>
    </w:p>
    <w:p w:rsidR="00F54F35" w:rsidRDefault="005A3F2C" w:rsidP="00F54F35">
      <w:r>
        <w:t xml:space="preserve">Przedstawiony mechanizm kalkulacji to nie jedyna konfiguracja, jaka możliwa jest przy definiowaniu połączeń. Inną przydatną opcją jest </w:t>
      </w:r>
      <w:r>
        <w:rPr>
          <w:i/>
        </w:rPr>
        <w:t>filtrowanie</w:t>
      </w:r>
      <w:r>
        <w:t xml:space="preserve">. Ponownie najlepiej posłużyć się przykładem, aby wyjaśnić na czym polega ta funkcjonalność. Załóżmy, że posiadamy dwa urządzenia: czujnik temperatury oraz </w:t>
      </w:r>
      <w:r w:rsidR="008D70A3">
        <w:t>głośnik. Zadaniem systemu składającego się z tych dwóch „rzeczy” jest alarmowanie (za pomocą dźwięku) w razie wystąpienia zbyt wysokiej temperatury - np. ponad 40</w:t>
      </w:r>
      <w:r w:rsidR="008D70A3">
        <w:rPr>
          <w:vertAlign w:val="superscript"/>
        </w:rPr>
        <w:t>o</w:t>
      </w:r>
      <w:r w:rsidR="008D70A3">
        <w:t xml:space="preserve">C. Chcemy więc, aby głośnik (będący urządzeniem sterowanym) otrzymał z systemu wiadomość tylko wtedy, kiedy czujnik temperaturowy (urządzenie sterujące) zaraportuje liczbę wyższą niż 40. Taki scenariusz nie byłby możliwy do realizacji </w:t>
      </w:r>
      <w:r w:rsidR="008D70A3">
        <w:lastRenderedPageBreak/>
        <w:t>bez możliwości definiowania filtrów. W tym konkretnym przypadku filtr przepuszczałby jedynie wartości większe od 40.</w:t>
      </w:r>
    </w:p>
    <w:p w:rsidR="00EF534E" w:rsidRDefault="00EF534E" w:rsidP="00EF534E">
      <w:r>
        <w:t>Podobnie jak w przypadku omówionych już kalkulacji, lista dostępnych filtrów zależy od typu właściwości urządzenia sterującego. Są to:</w:t>
      </w:r>
    </w:p>
    <w:p w:rsidR="007C261B" w:rsidRDefault="00EF534E" w:rsidP="002D1CFE">
      <w:pPr>
        <w:pStyle w:val="Akapitzlist"/>
        <w:numPr>
          <w:ilvl w:val="0"/>
          <w:numId w:val="38"/>
        </w:numPr>
      </w:pPr>
      <w:r>
        <w:t xml:space="preserve">dla właściwości typu </w:t>
      </w:r>
      <w:r w:rsidR="007B2A7F">
        <w:t>LOGICZNEGO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B4958" w:rsidRPr="00FB4958" w:rsidTr="0057311A">
        <w:tc>
          <w:tcPr>
            <w:tcW w:w="4531"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453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Nierówny (</w:t>
            </w:r>
            <w:r w:rsidR="00446ACF">
              <w:rPr>
                <w:color w:val="595959" w:themeColor="text1" w:themeTint="A6"/>
              </w:rPr>
              <w:sym w:font="Symbol" w:char="F0B9"/>
            </w:r>
            <w:r w:rsidR="00446ACF">
              <w:rPr>
                <w:color w:val="595959" w:themeColor="text1" w:themeTint="A6"/>
              </w:rPr>
              <w:t>)</w:t>
            </w:r>
          </w:p>
        </w:tc>
      </w:tr>
    </w:tbl>
    <w:p w:rsidR="007C261B" w:rsidRDefault="000123CA" w:rsidP="002D1CFE">
      <w:pPr>
        <w:pStyle w:val="Akapitzlist"/>
        <w:numPr>
          <w:ilvl w:val="0"/>
          <w:numId w:val="38"/>
        </w:numPr>
      </w:pPr>
      <w:r>
        <w:t>dla właściwości typu LICZBOWEGO: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3"/>
        <w:gridCol w:w="2797"/>
        <w:gridCol w:w="2782"/>
      </w:tblGrid>
      <w:tr w:rsidR="00FB4958" w:rsidRPr="00FB4958" w:rsidTr="0057311A">
        <w:tc>
          <w:tcPr>
            <w:tcW w:w="2763"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2797" w:type="dxa"/>
          </w:tcPr>
          <w:p w:rsidR="00FB4958" w:rsidRPr="00FB4958" w:rsidRDefault="00446ACF" w:rsidP="0057311A">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B4958" w:rsidRPr="00FB4958">
              <w:rPr>
                <w:color w:val="595959" w:themeColor="text1" w:themeTint="A6"/>
              </w:rPr>
              <w: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(&gt;)</w:t>
            </w:r>
          </w:p>
        </w:tc>
      </w:tr>
      <w:tr w:rsidR="00FB4958" w:rsidRPr="00FB4958" w:rsidTr="0057311A">
        <w:tc>
          <w:tcPr>
            <w:tcW w:w="2763"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bądź równy (&gt;=)</w:t>
            </w:r>
          </w:p>
        </w:tc>
        <w:tc>
          <w:tcPr>
            <w:tcW w:w="2797"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(&lt;)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bądź równy (&lt;=)</w:t>
            </w:r>
          </w:p>
        </w:tc>
      </w:tr>
    </w:tbl>
    <w:p w:rsidR="00FB4958" w:rsidRDefault="00FF65FF" w:rsidP="002D1CFE">
      <w:pPr>
        <w:pStyle w:val="Akapitzlist"/>
        <w:numPr>
          <w:ilvl w:val="0"/>
          <w:numId w:val="38"/>
        </w:numPr>
      </w:pPr>
      <w:r>
        <w:t>dla właściwości typu ŁAŃCUCH TEKSTOWY:</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F65FF" w:rsidRPr="00FB4958" w:rsidTr="00534F93">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Równy (</w:t>
            </w:r>
            <w:r w:rsidR="00FF65FF" w:rsidRPr="00FB4958">
              <w:rPr>
                <w:color w:val="595959" w:themeColor="text1" w:themeTint="A6"/>
              </w:rPr>
              <w:t>=)</w:t>
            </w:r>
          </w:p>
        </w:tc>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F65FF" w:rsidRPr="00FB4958">
              <w:rPr>
                <w:color w:val="595959" w:themeColor="text1" w:themeTint="A6"/>
              </w:rPr>
              <w:t>)</w:t>
            </w:r>
          </w:p>
        </w:tc>
      </w:tr>
    </w:tbl>
    <w:p w:rsidR="00E80D4E" w:rsidRDefault="00E80D4E" w:rsidP="00FF65FF"/>
    <w:p w:rsidR="001E4557" w:rsidRDefault="001E4557" w:rsidP="001E4557">
      <w:r>
        <w:t xml:space="preserve">W przypadku filtrów, każdy z nich </w:t>
      </w:r>
      <w:r w:rsidR="0030132A">
        <w:t xml:space="preserve">do działania </w:t>
      </w:r>
      <w:r>
        <w:t>wymaga podania dodatkowego parametru.</w:t>
      </w:r>
    </w:p>
    <w:p w:rsidR="004D091D" w:rsidRDefault="0013365D" w:rsidP="00785FC4">
      <w:pPr>
        <w:pStyle w:val="Nagwek3"/>
      </w:pPr>
      <w:bookmarkStart w:id="73" w:name="_Toc520494612"/>
      <w:bookmarkStart w:id="74" w:name="_Toc520494988"/>
      <w:bookmarkStart w:id="75" w:name="_Toc522652464"/>
      <w:r>
        <w:t>Łączenie właściwości różnych typów</w:t>
      </w:r>
      <w:bookmarkEnd w:id="73"/>
      <w:bookmarkEnd w:id="74"/>
      <w:bookmarkEnd w:id="75"/>
    </w:p>
    <w:p w:rsidR="00785FC4" w:rsidRDefault="00785FC4" w:rsidP="00785FC4">
      <w:r>
        <w:t>Podczas prac nad platformą, jednym z założeń było, aby rezultat był jak najbardziej generyczny, tzn. nie związany ściśle z żadnym konkretnym rodzajem czy zestawem urządzeń ani nie ograniczający użytkownika podczas konfiguracji. Rezultatem tego jest możliwość łączenia bardzo różnych właściwości, co niekoniecznie zawsze może mieć sens. Wróćmy na chwilę do przykładowej pary urządzeń przedstawionej w podrozdziale „Łączenie urządzeń”: są to PRZYCISK oraz LAMPKA. Drugie z nich posiada dwie sterowalne właściwości:</w:t>
      </w:r>
    </w:p>
    <w:p w:rsidR="00785FC4" w:rsidRDefault="00785FC4" w:rsidP="002D1CFE">
      <w:pPr>
        <w:pStyle w:val="Akapitzlist"/>
        <w:numPr>
          <w:ilvl w:val="0"/>
          <w:numId w:val="32"/>
        </w:numPr>
      </w:pPr>
      <w:r>
        <w:t xml:space="preserve">STAN ŻARÓWKI (wartość </w:t>
      </w:r>
      <w:r w:rsidR="007B2A7F">
        <w:t>logiczna</w:t>
      </w:r>
      <w:r>
        <w:t>),</w:t>
      </w:r>
    </w:p>
    <w:p w:rsidR="00785FC4" w:rsidRDefault="00785FC4" w:rsidP="002D1CFE">
      <w:pPr>
        <w:pStyle w:val="Akapitzlist"/>
        <w:numPr>
          <w:ilvl w:val="0"/>
          <w:numId w:val="32"/>
        </w:numPr>
      </w:pPr>
      <w:r>
        <w:t>KOLOR ŚWIECENIA (łańcuch tekstowy).</w:t>
      </w:r>
    </w:p>
    <w:p w:rsidR="00384C6C" w:rsidRDefault="00785FC4" w:rsidP="00785FC4">
      <w:r>
        <w:t>STAN PRZYCISKU, będąc właściwością sterującą, może zostać połączony z dowolną z powyższych opcji. O ile połączenie STAN PRZYC</w:t>
      </w:r>
      <w:r w:rsidR="0013365D">
        <w:t>IS</w:t>
      </w:r>
      <w:r>
        <w:t xml:space="preserve">KU – STAN ŻARÓWKI ma sens i jest logiczne, to druga możliwość (STAN PRZYCISKU – KOLOR ŚWIECENIA) </w:t>
      </w:r>
      <w:r w:rsidR="0013365D">
        <w:t xml:space="preserve">z dużym prawdopodobieństwem sensu nie ma. Mimo wszystko, platforma </w:t>
      </w:r>
      <w:r w:rsidR="008A35BB">
        <w:t>dopuszcza takiego rodzaju połączenia.</w:t>
      </w:r>
      <w:r w:rsidR="00384C6C">
        <w:t xml:space="preserve"> Wymagało to jednak wprowadzenia pewnych procedur, dzięki którym nawet </w:t>
      </w:r>
      <w:r w:rsidR="00384C6C">
        <w:lastRenderedPageBreak/>
        <w:t>przedstawiony przed chwilą, na pierwszy rzut oka bezsensowny, scenariusz staje się realizowalny i poprawny. Procedury te zostaną omówione w następnych dwóch podrozdziałach.</w:t>
      </w:r>
    </w:p>
    <w:p w:rsidR="00384C6C" w:rsidRDefault="00384C6C" w:rsidP="00384C6C">
      <w:pPr>
        <w:pStyle w:val="Nagwek4"/>
      </w:pPr>
      <w:bookmarkStart w:id="76" w:name="_Toc520494989"/>
      <w:bookmarkStart w:id="77" w:name="_Toc522652465"/>
      <w:r>
        <w:t>Konwersja typów właściwości</w:t>
      </w:r>
      <w:bookmarkEnd w:id="76"/>
      <w:bookmarkEnd w:id="77"/>
    </w:p>
    <w:p w:rsidR="00554C8B" w:rsidRDefault="00384C6C" w:rsidP="00785FC4">
      <w:r>
        <w:t xml:space="preserve">Pierwszą istotną kwestią jest umożliwienie komunikacji między właściwościami, które zamodelowane zostały jako posiadające różne typy (wartość </w:t>
      </w:r>
      <w:r w:rsidR="007B2A7F">
        <w:t>logiczna</w:t>
      </w:r>
      <w:r>
        <w:t>, liczba, łańcuch tekstowy). W tym celu logika platformy posiada konwerter, który potrafi zamieniać typy otrzymanych wartości w taki sposób, aby n</w:t>
      </w:r>
      <w:r w:rsidR="00AF4E8C">
        <w:t>a wyjściu otrzymać typ oczekiwany przez urządzenie sterowane.</w:t>
      </w:r>
      <w:r w:rsidR="00D367D7">
        <w:t xml:space="preserve"> Należy do razu zaznaczyć, że taka konwersja ni</w:t>
      </w:r>
      <w:r w:rsidR="00554C8B">
        <w:t xml:space="preserve">e zawsze jest możliwa. </w:t>
      </w:r>
      <w:r w:rsidR="000871BB">
        <w:t>Generalnie jednak można przedstawić zestaw zasad jaki</w:t>
      </w:r>
      <w:r w:rsidR="00554C8B">
        <w:t>e obowiązują</w:t>
      </w:r>
      <w:r w:rsidR="000871BB">
        <w:t xml:space="preserve"> podczas konwersji:</w:t>
      </w:r>
    </w:p>
    <w:tbl>
      <w:tblPr>
        <w:tblStyle w:val="Tabela-Siatka"/>
        <w:tblW w:w="0" w:type="auto"/>
        <w:tblLook w:val="04A0" w:firstRow="1" w:lastRow="0" w:firstColumn="1" w:lastColumn="0" w:noHBand="0" w:noVBand="1"/>
      </w:tblPr>
      <w:tblGrid>
        <w:gridCol w:w="2689"/>
        <w:gridCol w:w="2835"/>
        <w:gridCol w:w="3538"/>
      </w:tblGrid>
      <w:tr w:rsidR="000871BB" w:rsidRPr="0033069A" w:rsidTr="009C0C73">
        <w:tc>
          <w:tcPr>
            <w:tcW w:w="2689" w:type="dxa"/>
            <w:vAlign w:val="center"/>
          </w:tcPr>
          <w:p w:rsidR="000871BB" w:rsidRPr="0033069A" w:rsidRDefault="000871BB" w:rsidP="009C0C73">
            <w:pPr>
              <w:jc w:val="center"/>
              <w:rPr>
                <w:b/>
              </w:rPr>
            </w:pPr>
            <w:r w:rsidRPr="0033069A">
              <w:rPr>
                <w:b/>
              </w:rPr>
              <w:t>Typ wejściowy</w:t>
            </w:r>
          </w:p>
        </w:tc>
        <w:tc>
          <w:tcPr>
            <w:tcW w:w="2835" w:type="dxa"/>
            <w:vAlign w:val="center"/>
          </w:tcPr>
          <w:p w:rsidR="000871BB" w:rsidRPr="0033069A" w:rsidRDefault="000871BB" w:rsidP="009C0C73">
            <w:pPr>
              <w:jc w:val="center"/>
              <w:rPr>
                <w:b/>
              </w:rPr>
            </w:pPr>
            <w:r w:rsidRPr="0033069A">
              <w:rPr>
                <w:b/>
              </w:rPr>
              <w:t>Typ wyjściowy</w:t>
            </w:r>
          </w:p>
        </w:tc>
        <w:tc>
          <w:tcPr>
            <w:tcW w:w="3538" w:type="dxa"/>
          </w:tcPr>
          <w:p w:rsidR="000871BB" w:rsidRPr="0033069A" w:rsidRDefault="000871BB" w:rsidP="006F783A">
            <w:pPr>
              <w:jc w:val="center"/>
              <w:rPr>
                <w:b/>
              </w:rPr>
            </w:pPr>
            <w:r w:rsidRPr="0033069A">
              <w:rPr>
                <w:b/>
              </w:rPr>
              <w:t>Rezultat</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0871BB">
            <w:pPr>
              <w:jc w:val="left"/>
            </w:pPr>
            <w:r w:rsidRPr="0033069A">
              <w:t>Liczba jako łańcuch tekstowy</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liczba &gt; 0: true</w:t>
            </w:r>
          </w:p>
          <w:p w:rsidR="000871BB" w:rsidRPr="0033069A" w:rsidRDefault="000871BB" w:rsidP="00785FC4">
            <w:r w:rsidRPr="0033069A">
              <w:t>Jeśli liczba &lt;= 0: false</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łańcuch tekstowy stanowi liczbę, będzie ona rezultatem.</w:t>
            </w:r>
          </w:p>
          <w:p w:rsidR="000871BB" w:rsidRPr="0033069A" w:rsidRDefault="000871B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łańcuch == ‘true’: true</w:t>
            </w:r>
          </w:p>
          <w:p w:rsidR="000871BB" w:rsidRPr="0033069A" w:rsidRDefault="000871BB" w:rsidP="00785FC4">
            <w:r w:rsidRPr="0033069A">
              <w:t>Jeśli łańcuch == ‘false’: false</w:t>
            </w:r>
          </w:p>
          <w:p w:rsidR="00CB0FEB" w:rsidRPr="0033069A" w:rsidRDefault="00CB0FE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wejście == true: 1</w:t>
            </w:r>
          </w:p>
          <w:p w:rsidR="000871BB" w:rsidRPr="0033069A" w:rsidRDefault="000871BB" w:rsidP="00785FC4">
            <w:r w:rsidRPr="0033069A">
              <w:t>Jeśli wejście == false: 0</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FF408A">
            <w:pPr>
              <w:keepNext/>
            </w:pPr>
            <w:r w:rsidRPr="0033069A">
              <w:t>Wejście jest serializowane do postaci łańcucha tekstowego</w:t>
            </w:r>
          </w:p>
        </w:tc>
      </w:tr>
    </w:tbl>
    <w:p w:rsidR="000871BB" w:rsidRDefault="00FF408A" w:rsidP="00FF408A">
      <w:pPr>
        <w:pStyle w:val="Legenda"/>
      </w:pPr>
      <w:r>
        <w:lastRenderedPageBreak/>
        <w:t xml:space="preserve">Tabela </w:t>
      </w:r>
      <w:r w:rsidR="00812C91">
        <w:rPr>
          <w:noProof/>
        </w:rPr>
        <w:fldChar w:fldCharType="begin"/>
      </w:r>
      <w:r w:rsidR="00812C91">
        <w:rPr>
          <w:noProof/>
        </w:rPr>
        <w:instrText xml:space="preserve"> STYLEREF 1 \s </w:instrText>
      </w:r>
      <w:r w:rsidR="00812C91">
        <w:rPr>
          <w:noProof/>
        </w:rPr>
        <w:fldChar w:fldCharType="separate"/>
      </w:r>
      <w:r>
        <w:rPr>
          <w:noProof/>
        </w:rPr>
        <w:t>3</w:t>
      </w:r>
      <w:r w:rsidR="00812C91">
        <w:rPr>
          <w:noProof/>
        </w:rPr>
        <w:fldChar w:fldCharType="end"/>
      </w:r>
      <w:r>
        <w:t>.</w:t>
      </w:r>
      <w:r w:rsidR="00812C91">
        <w:rPr>
          <w:noProof/>
        </w:rPr>
        <w:fldChar w:fldCharType="begin"/>
      </w:r>
      <w:r w:rsidR="00812C91">
        <w:rPr>
          <w:noProof/>
        </w:rPr>
        <w:instrText xml:space="preserve"> SEQ Tabela \* ARABIC \s 1 </w:instrText>
      </w:r>
      <w:r w:rsidR="00812C91">
        <w:rPr>
          <w:noProof/>
        </w:rPr>
        <w:fldChar w:fldCharType="separate"/>
      </w:r>
      <w:r>
        <w:rPr>
          <w:noProof/>
        </w:rPr>
        <w:t>1</w:t>
      </w:r>
      <w:r w:rsidR="00812C91">
        <w:rPr>
          <w:noProof/>
        </w:rPr>
        <w:fldChar w:fldCharType="end"/>
      </w:r>
      <w:r w:rsidR="00554C8B">
        <w:t xml:space="preserve"> </w:t>
      </w:r>
      <w:r w:rsidRPr="00144876">
        <w:t>Zestaw zasad przyjęty podczas implementacji konwertera typów właściwości</w:t>
      </w:r>
    </w:p>
    <w:p w:rsidR="00CB0FEB" w:rsidRDefault="00CB0FEB" w:rsidP="00785FC4">
      <w:r>
        <w:t>Jak widać w powyższej tabeli, problem może wystąpić w sytuacji, kiedy na wejściu konwertera znajduje się łańcuch tekstowy.</w:t>
      </w:r>
      <w:r w:rsidR="00554C8B">
        <w:t xml:space="preserve"> W takim przypadku nie zawsze istnieje możliwość konwersji na pożądany typ wyjściowy. W celu ograniczenia niepotrzebnej komunikacji (</w:t>
      </w:r>
      <w:r w:rsidR="00900B22">
        <w:t xml:space="preserve">każda wiadomość to pewien koszt w usłudze chmurowej, a </w:t>
      </w:r>
      <w:r w:rsidR="00554C8B">
        <w:t>odbiorca</w:t>
      </w:r>
      <w:r w:rsidR="00900B22">
        <w:t xml:space="preserve"> i tak</w:t>
      </w:r>
      <w:r w:rsidR="00554C8B">
        <w:t xml:space="preserve"> nie zrozumie komunikatu) zwracany jest błąd.</w:t>
      </w:r>
      <w:r w:rsidR="00893175">
        <w:t xml:space="preserve"> Tabela nie uwzględnia sytuacji</w:t>
      </w:r>
      <w:r w:rsidR="00446ACF">
        <w:t>,</w:t>
      </w:r>
      <w:r w:rsidR="00893175">
        <w:t xml:space="preserve"> kiedy wartości wejściowa i wyjściowa mają ten sam typ – w takiej sytuacji wejście jest bezpośrednio przekazywane na wyjście konwertera.</w:t>
      </w:r>
    </w:p>
    <w:p w:rsidR="00785FC4" w:rsidRDefault="0033069A" w:rsidP="0033069A">
      <w:pPr>
        <w:pStyle w:val="Nagwek4"/>
      </w:pPr>
      <w:bookmarkStart w:id="78" w:name="_Toc520494990"/>
      <w:bookmarkStart w:id="79" w:name="_Toc522652466"/>
      <w:r>
        <w:t>Interpretacja wiadomości przez odbiorcę</w:t>
      </w:r>
      <w:bookmarkEnd w:id="78"/>
      <w:bookmarkEnd w:id="79"/>
    </w:p>
    <w:p w:rsidR="00A56443" w:rsidRDefault="0033069A" w:rsidP="0033069A">
      <w:r>
        <w:t>Kolejną procedurą mającą na celu zapewnienie funkcjonowania systemu przy nietypowych połączeniach jest odpowiednia implementacja logiki urządzenia w momencie otrzymania wiadomości. Jak wynika z tabeli przedstawionej w poprzednim podrozdziale, problematyczny scenariusz to taki, gdzie odbior</w:t>
      </w:r>
      <w:r w:rsidR="004B3582">
        <w:t xml:space="preserve">ca oczekuje </w:t>
      </w:r>
      <w:r>
        <w:t>łańcuch</w:t>
      </w:r>
      <w:r w:rsidR="004B3582">
        <w:t>a tekstowego.</w:t>
      </w:r>
      <w:r>
        <w:t xml:space="preserve"> Problem wynika z faktu, że może on otrzymać w praktyce dowolny zestaw znaków. Ponownie możemy przywołać przykład PRZYCISKU ze STANEM PRZYCISKU i LAMPKI z KOLOREM ŚWIECENIA. Jeśli połączymy te właściwości ze sobą, LAMPKA otrzymywać będzie komunikaty</w:t>
      </w:r>
      <w:r w:rsidR="00A56443">
        <w:t>:</w:t>
      </w:r>
      <w:r>
        <w:t xml:space="preserve"> TRUE bądź FALSE</w:t>
      </w:r>
      <w:r w:rsidR="00A56443">
        <w:t>,</w:t>
      </w:r>
      <w:r>
        <w:t xml:space="preserve"> skierowane do wł</w:t>
      </w:r>
      <w:r w:rsidR="00A56443">
        <w:t>aściwości KOLOR ŚWIECENIA!</w:t>
      </w:r>
    </w:p>
    <w:p w:rsidR="00AD4ACA" w:rsidRDefault="00A56443" w:rsidP="00AD4ACA">
      <w:r>
        <w:t xml:space="preserve">W tym momencie, warto zatrzymać się na chwilę przy </w:t>
      </w:r>
      <w:r w:rsidR="00AD4ACA">
        <w:t>właściwości typu ŁAŃCUCH TEKSTOWY. Możemy tak naprawdę wydzielić dwa rodzaje oczekiwań wobec wiadomości, która zawiera ten typ wartości:</w:t>
      </w:r>
    </w:p>
    <w:p w:rsidR="00AD4ACA" w:rsidRDefault="00AD4ACA" w:rsidP="002D1CFE">
      <w:pPr>
        <w:pStyle w:val="Akapitzlist"/>
        <w:numPr>
          <w:ilvl w:val="0"/>
          <w:numId w:val="39"/>
        </w:numPr>
      </w:pPr>
      <w:r>
        <w:t>zdolność obsługi dowolnego łańcucha tekstowego (np. ekran, który wyświetla każdą otrzymaną wiadomość),</w:t>
      </w:r>
    </w:p>
    <w:p w:rsidR="00AD4ACA" w:rsidRDefault="00AD4ACA" w:rsidP="002D1CFE">
      <w:pPr>
        <w:pStyle w:val="Akapitzlist"/>
        <w:numPr>
          <w:ilvl w:val="0"/>
          <w:numId w:val="39"/>
        </w:numPr>
      </w:pPr>
      <w:r>
        <w:t>zdolność obsługi pewnego zbioru łańcuchów tekstowych (np. lampka, która może się świecić w pewnych kolorach).</w:t>
      </w:r>
    </w:p>
    <w:p w:rsidR="008A74B4" w:rsidRDefault="00BC749F" w:rsidP="00AD4ACA">
      <w:r>
        <w:t xml:space="preserve">W pierwszym przypadku nie ma </w:t>
      </w:r>
      <w:r w:rsidR="00AB2774">
        <w:t>żadnego problemu -</w:t>
      </w:r>
      <w:r>
        <w:t xml:space="preserve"> każda wiadomość zostanie obsłużona poprawnie. W drugim przypadku natomiast mamy do czynienia z typem wyliczeniowym (w programowaniu często określany</w:t>
      </w:r>
      <w:r w:rsidR="00E817C4">
        <w:t>m</w:t>
      </w:r>
      <w:r>
        <w:t xml:space="preserve"> jako </w:t>
      </w:r>
      <w:r>
        <w:rPr>
          <w:i/>
        </w:rPr>
        <w:t>enum</w:t>
      </w:r>
      <w:r w:rsidR="005172CA">
        <w:t>), gdzie akceptowany jest jedynie pewien zbiór możliwoś</w:t>
      </w:r>
      <w:r w:rsidR="00A139E1">
        <w:t>ci (np.: {zielony, czerwony, niebieski}).</w:t>
      </w:r>
      <w:r w:rsidR="008A74B4">
        <w:t xml:space="preserve"> Dla tego rodzaju właściwości należy zastosować następujące podejście:</w:t>
      </w:r>
    </w:p>
    <w:p w:rsidR="008A74B4" w:rsidRDefault="008A74B4" w:rsidP="002D1CFE">
      <w:pPr>
        <w:pStyle w:val="Akapitzlist"/>
        <w:numPr>
          <w:ilvl w:val="0"/>
          <w:numId w:val="40"/>
        </w:numPr>
      </w:pPr>
      <w:r>
        <w:t>Jeżeli otrzymana wartość stanowi liczbę, ustaw właściwość wyliczeniową na pozycji wynikającej z wyniku działania: (</w:t>
      </w:r>
      <m:oMath>
        <m:r>
          <w:rPr>
            <w:rFonts w:ascii="Cambria Math" w:hAnsi="Cambria Math"/>
          </w:rPr>
          <m:t>x mod z)</m:t>
        </m:r>
      </m:oMath>
      <w:r>
        <w:t xml:space="preserve">, gdzie: x oznacza liczbę otrzymaną przez urządzenie, a z to ilość dostępnych opcji typu wyliczeniowego. Przykładowo, jeśli </w:t>
      </w:r>
      <w:r>
        <w:lastRenderedPageBreak/>
        <w:t>przyjmiemy, że dostępne wyliczenie to: {zielony, czerwony, niebieski}, a otrzymana została wartość 7, to rezultatem powinno być zapalenie lampki na kolor zielony</w:t>
      </w:r>
      <w:r w:rsidR="00721D4D">
        <w:t xml:space="preserve"> (</w:t>
      </w:r>
      <m:oMath>
        <m:r>
          <w:rPr>
            <w:rFonts w:ascii="Cambria Math" w:hAnsi="Cambria Math"/>
          </w:rPr>
          <m:t>7 mod 3=1</m:t>
        </m:r>
      </m:oMath>
      <w:r w:rsidR="00721D4D">
        <w:t>)</w:t>
      </w:r>
      <w:r>
        <w:t>.</w:t>
      </w:r>
    </w:p>
    <w:p w:rsidR="00535F39" w:rsidRDefault="00535F39" w:rsidP="002D1CFE">
      <w:pPr>
        <w:pStyle w:val="Akapitzlist"/>
        <w:numPr>
          <w:ilvl w:val="0"/>
          <w:numId w:val="40"/>
        </w:numPr>
      </w:pPr>
      <w:r>
        <w:t>Urządzenie powinno zawierać</w:t>
      </w:r>
      <w:r w:rsidR="007B2A7F">
        <w:t xml:space="preserve"> obsługę</w:t>
      </w:r>
      <w:r>
        <w:t xml:space="preserve"> wartości </w:t>
      </w:r>
      <w:r w:rsidR="007B2A7F">
        <w:t>logicznych</w:t>
      </w:r>
      <w:r>
        <w:t>. Programista powinien więc określić np., że wartość wejściowa TRUE da rezultat w postaci świecenia kolorem zielonym, a wartość FALSE spowoduje zapalenie światła czerwonego.</w:t>
      </w:r>
    </w:p>
    <w:p w:rsidR="00535F39" w:rsidRPr="00BC749F" w:rsidRDefault="00535F39" w:rsidP="00535F39">
      <w:r>
        <w:t xml:space="preserve">Przedstawione sposoby radzenia sobie z typem wyliczeniowym to jedynie wskazówki, które twórca urządzenia powinien rozważyć. </w:t>
      </w:r>
      <w:r w:rsidR="003A634A">
        <w:t>Nie</w:t>
      </w:r>
      <w:r w:rsidR="00721D4D">
        <w:t xml:space="preserve"> ma bowiem rozwiązania, które sprawdziłoby się w każdej sytua</w:t>
      </w:r>
      <w:r w:rsidR="00BE6F6F">
        <w:t xml:space="preserve">cji. Co na przykład uczynić w sytuacji, gdy LAMPKA otrzyma rozkaz zapalenia żarówki w kolorze „xyz”? Decyzja </w:t>
      </w:r>
      <w:r w:rsidR="00713449">
        <w:t>należy</w:t>
      </w:r>
      <w:r w:rsidR="00BE6F6F">
        <w:t xml:space="preserve"> do programisty.</w:t>
      </w:r>
    </w:p>
    <w:p w:rsidR="001E4557" w:rsidRDefault="0056629F" w:rsidP="00185CB8">
      <w:pPr>
        <w:pStyle w:val="Nagwek3"/>
      </w:pPr>
      <w:bookmarkStart w:id="80" w:name="_Toc520494613"/>
      <w:bookmarkStart w:id="81" w:name="_Toc520494991"/>
      <w:bookmarkStart w:id="82" w:name="_Toc522652467"/>
      <w:r>
        <w:t>Schemat blokowy przetwarzania wartości</w:t>
      </w:r>
      <w:bookmarkEnd w:id="80"/>
      <w:bookmarkEnd w:id="81"/>
      <w:bookmarkEnd w:id="82"/>
    </w:p>
    <w:p w:rsidR="00185CB8" w:rsidRDefault="00185CB8" w:rsidP="00185CB8">
      <w:r>
        <w:t xml:space="preserve">Omówione zostały </w:t>
      </w:r>
      <w:r w:rsidR="00192F4E">
        <w:t>mechanizmy</w:t>
      </w:r>
      <w:r>
        <w:t xml:space="preserve">, które </w:t>
      </w:r>
      <w:r w:rsidR="00192F4E">
        <w:t>zaimplementowane zostały w procesie obsługi komunikatów przesyłanych z urządzeń sterujących do urządzeń sterowanych. Najlepiej podsumować te wiadomości, prezentując sche</w:t>
      </w:r>
      <w:r w:rsidR="0056629F">
        <w:t>mat blokowy, który pokazuje jaka jest kolejność działania omówionych funkcji:</w:t>
      </w:r>
    </w:p>
    <w:p w:rsidR="0056629F" w:rsidRDefault="0056629F" w:rsidP="00950107">
      <w:pPr>
        <w:keepNext/>
        <w:jc w:val="center"/>
      </w:pPr>
      <w:r>
        <w:rPr>
          <w:noProof/>
        </w:rPr>
        <w:drawing>
          <wp:inline distT="0" distB="0" distL="0" distR="0">
            <wp:extent cx="5754874" cy="60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t_przetwarzania_wartości.png"/>
                    <pic:cNvPicPr/>
                  </pic:nvPicPr>
                  <pic:blipFill rotWithShape="1">
                    <a:blip r:embed="rId20" cstate="print">
                      <a:extLst>
                        <a:ext uri="{28A0092B-C50C-407E-A947-70E740481C1C}">
                          <a14:useLocalDpi xmlns:a14="http://schemas.microsoft.com/office/drawing/2010/main" val="0"/>
                        </a:ext>
                      </a:extLst>
                    </a:blip>
                    <a:srcRect t="-27267" b="-9233"/>
                    <a:stretch/>
                  </pic:blipFill>
                  <pic:spPr bwMode="auto">
                    <a:xfrm>
                      <a:off x="0" y="0"/>
                      <a:ext cx="5760720" cy="610219"/>
                    </a:xfrm>
                    <a:prstGeom prst="rect">
                      <a:avLst/>
                    </a:prstGeom>
                    <a:ln>
                      <a:noFill/>
                    </a:ln>
                    <a:extLst>
                      <a:ext uri="{53640926-AAD7-44D8-BBD7-CCE9431645EC}">
                        <a14:shadowObscured xmlns:a14="http://schemas.microsoft.com/office/drawing/2010/main"/>
                      </a:ext>
                    </a:extLst>
                  </pic:spPr>
                </pic:pic>
              </a:graphicData>
            </a:graphic>
          </wp:inline>
        </w:drawing>
      </w:r>
    </w:p>
    <w:p w:rsidR="0056629F" w:rsidRDefault="0056629F" w:rsidP="00950107">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3</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1</w:t>
      </w:r>
      <w:r w:rsidR="008E1ED1">
        <w:rPr>
          <w:noProof/>
        </w:rPr>
        <w:fldChar w:fldCharType="end"/>
      </w:r>
      <w:r>
        <w:t xml:space="preserve"> Schemat blokowy przetwarzania wartości </w:t>
      </w:r>
      <w:r>
        <w:rPr>
          <w:noProof/>
        </w:rPr>
        <w:t>podczas obsługi połączenia między urządzeniami</w:t>
      </w:r>
    </w:p>
    <w:p w:rsidR="00192F4E" w:rsidRPr="00185CB8" w:rsidRDefault="00950107" w:rsidP="00185CB8">
      <w:r>
        <w:t xml:space="preserve">Najpierw następuje filtracja, aby wykluczyć </w:t>
      </w:r>
      <w:r w:rsidR="006F6107">
        <w:t>przetwarzanie</w:t>
      </w:r>
      <w:r>
        <w:t xml:space="preserve"> wiadomości, które nie powinny w ogóle zostać przekazane dalej</w:t>
      </w:r>
      <w:r w:rsidR="006F6107">
        <w:t>. Kolejnym krokiem jest wykonanie zadanej kalkulacji (jeśli została zadana). Ostatnim etapem jest dokonanie konwersji, czego re</w:t>
      </w:r>
      <w:r w:rsidR="000576DA">
        <w:t>z</w:t>
      </w:r>
      <w:r w:rsidR="006F6107">
        <w:t>ultatem jest uzyskanie wartości wyjściowej.</w:t>
      </w:r>
    </w:p>
    <w:p w:rsidR="007C261B" w:rsidRDefault="000576DA" w:rsidP="007C261B">
      <w:r>
        <w:t>Każdy z bloków może zgłosić błąd w swoim działaniu – w takim przypadku</w:t>
      </w:r>
      <w:r w:rsidR="00B62A34">
        <w:t xml:space="preserve"> wiadomość nie zostanie wysłana, a l</w:t>
      </w:r>
      <w:r>
        <w:t>ogika platformy odnotuje taki incydent, aby można było określić źródło problemu.</w:t>
      </w:r>
    </w:p>
    <w:p w:rsidR="002E5B20" w:rsidRDefault="002E5B20" w:rsidP="007C261B">
      <w:r>
        <w:br w:type="page"/>
      </w:r>
    </w:p>
    <w:p w:rsidR="00117F4C" w:rsidRDefault="00C1555E" w:rsidP="001F5E0D">
      <w:pPr>
        <w:pStyle w:val="Nagwek1"/>
      </w:pPr>
      <w:bookmarkStart w:id="83" w:name="_Toc520494614"/>
      <w:bookmarkStart w:id="84" w:name="_Toc520494992"/>
      <w:bookmarkStart w:id="85" w:name="_Toc522652468"/>
      <w:r>
        <w:lastRenderedPageBreak/>
        <w:t>Implementacja platformy</w:t>
      </w:r>
      <w:bookmarkEnd w:id="83"/>
      <w:bookmarkEnd w:id="84"/>
      <w:r w:rsidR="002435AA">
        <w:t xml:space="preserve"> w chmurze</w:t>
      </w:r>
      <w:bookmarkEnd w:id="85"/>
    </w:p>
    <w:p w:rsidR="001F5E0D" w:rsidRPr="001F5E0D" w:rsidRDefault="002A3ADF" w:rsidP="001F5E0D">
      <w:r>
        <w:t>Wiedząc czym jest Internet R</w:t>
      </w:r>
      <w:r w:rsidR="00371395">
        <w:t>zeczy oraz usługi chmurowe i jakie możliwości oferują</w:t>
      </w:r>
      <w:r>
        <w:t>, możemy przejść do opisu</w:t>
      </w:r>
      <w:r w:rsidR="005A0F30">
        <w:t xml:space="preserve"> realizacji</w:t>
      </w:r>
      <w:r>
        <w:t xml:space="preserve"> projektu, którem</w:t>
      </w:r>
      <w:r w:rsidR="005A0F30">
        <w:t>u</w:t>
      </w:r>
      <w:r>
        <w:t xml:space="preserve"> poświęcona jest niniejsza praca. W </w:t>
      </w:r>
      <w:r w:rsidR="005A0F30">
        <w:t>tym</w:t>
      </w:r>
      <w:r>
        <w:t xml:space="preserve"> rozdziale zaprezentowana zostanie lista komponentów z jakich składa się system</w:t>
      </w:r>
      <w:r w:rsidR="00526FE2">
        <w:t>,</w:t>
      </w:r>
      <w:r>
        <w:t xml:space="preserve"> wraz ze schematem, który prezentuje architekturę całej platformy. </w:t>
      </w:r>
    </w:p>
    <w:p w:rsidR="00E030FE" w:rsidRDefault="004B52BE" w:rsidP="007725B7">
      <w:pPr>
        <w:pStyle w:val="Nagwek2"/>
      </w:pPr>
      <w:bookmarkStart w:id="86" w:name="_Toc520494615"/>
      <w:bookmarkStart w:id="87" w:name="_Toc520494993"/>
      <w:bookmarkStart w:id="88" w:name="_Toc522652469"/>
      <w:r>
        <w:t>Schemat platformy</w:t>
      </w:r>
      <w:bookmarkEnd w:id="86"/>
      <w:bookmarkEnd w:id="87"/>
      <w:bookmarkEnd w:id="88"/>
    </w:p>
    <w:p w:rsidR="00CB190E" w:rsidRDefault="004B52BE" w:rsidP="00CB190E">
      <w:pPr>
        <w:keepNext/>
        <w:jc w:val="center"/>
      </w:pPr>
      <w:r>
        <w:rPr>
          <w:noProof/>
        </w:rPr>
        <w:drawing>
          <wp:inline distT="0" distB="0" distL="0" distR="0">
            <wp:extent cx="4114800" cy="30185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IoT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584" cy="3043301"/>
                    </a:xfrm>
                    <a:prstGeom prst="rect">
                      <a:avLst/>
                    </a:prstGeom>
                  </pic:spPr>
                </pic:pic>
              </a:graphicData>
            </a:graphic>
          </wp:inline>
        </w:drawing>
      </w:r>
    </w:p>
    <w:p w:rsidR="004B52BE" w:rsidRPr="004B52BE" w:rsidRDefault="005F394B" w:rsidP="00CB190E">
      <w:pPr>
        <w:pStyle w:val="Legenda"/>
        <w:jc w:val="center"/>
      </w:pPr>
      <w:r>
        <w:t>Ilustracja</w:t>
      </w:r>
      <w:r w:rsidR="00CB190E">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3</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B190E">
        <w:t xml:space="preserve"> Schemat platformy MJIoT</w:t>
      </w:r>
    </w:p>
    <w:p w:rsidR="00E90511" w:rsidRDefault="00952AF4" w:rsidP="007725B7">
      <w:r>
        <w:t>S</w:t>
      </w:r>
      <w:r w:rsidR="002862C0">
        <w:t>chemat</w:t>
      </w:r>
      <w:r>
        <w:t xml:space="preserve"> na ilustracji 3.1</w:t>
      </w:r>
      <w:r w:rsidR="002862C0">
        <w:t xml:space="preserve"> jest uproszczonym, ogólnym spojrzeniem na platformę.</w:t>
      </w:r>
      <w:r w:rsidR="00E90511">
        <w:t xml:space="preserve"> Strzałki odchodzące od poszczególnych elementów wskazują komponenty, z których dany element korzysta w celu wykonania swojej funkcji.</w:t>
      </w:r>
      <w:r w:rsidR="00E6004C">
        <w:t xml:space="preserve"> Wspomniane uproszczenie schematu wynika z faktu, że każdy ze zilustrowanych komponentów można podzielić na mniejsze części, </w:t>
      </w:r>
      <w:r w:rsidR="00454EC2">
        <w:t>które zostaną omówione w odpowiednich podrozdziałach.</w:t>
      </w:r>
    </w:p>
    <w:p w:rsidR="00292BF4" w:rsidRDefault="00740D19" w:rsidP="00292BF4">
      <w:r>
        <w:t>Rysunek</w:t>
      </w:r>
      <w:r w:rsidR="00292BF4">
        <w:t xml:space="preserve"> możemy go podzielić na trzy części:</w:t>
      </w:r>
    </w:p>
    <w:p w:rsidR="00292BF4" w:rsidRDefault="00292BF4" w:rsidP="00292BF4">
      <w:pPr>
        <w:pStyle w:val="Akapitzlist"/>
        <w:numPr>
          <w:ilvl w:val="0"/>
          <w:numId w:val="15"/>
        </w:numPr>
      </w:pPr>
      <w:r>
        <w:t>komponenty chmurowe, które stanowią wewnętrzną część platformy i pozostają „ukryte” przez użytkownikiem;</w:t>
      </w:r>
    </w:p>
    <w:p w:rsidR="00292BF4" w:rsidRDefault="00292BF4" w:rsidP="00292BF4">
      <w:pPr>
        <w:pStyle w:val="Akapitzlist"/>
        <w:numPr>
          <w:ilvl w:val="0"/>
          <w:numId w:val="15"/>
        </w:numPr>
      </w:pPr>
      <w:r>
        <w:t>komponenty, które znajdują się w chmurze, lecz stanowią punkt dostępowy dla użytkowników systemu (są dla nich widoczne);</w:t>
      </w:r>
    </w:p>
    <w:p w:rsidR="00292BF4" w:rsidRDefault="00292BF4" w:rsidP="00292BF4">
      <w:pPr>
        <w:pStyle w:val="Akapitzlist"/>
        <w:numPr>
          <w:ilvl w:val="0"/>
          <w:numId w:val="15"/>
        </w:numPr>
      </w:pPr>
      <w:r>
        <w:t>urządzenia, które dany użytkownik posiada.</w:t>
      </w:r>
    </w:p>
    <w:p w:rsidR="00740D19" w:rsidRDefault="00740D19" w:rsidP="00292BF4">
      <w:pPr>
        <w:pStyle w:val="Nagwek2"/>
      </w:pPr>
      <w:bookmarkStart w:id="89" w:name="_Toc520494616"/>
      <w:bookmarkStart w:id="90" w:name="_Toc520494994"/>
      <w:bookmarkStart w:id="91" w:name="_Toc522652470"/>
      <w:r>
        <w:lastRenderedPageBreak/>
        <w:t>Komponenty umieszczone w chmurze</w:t>
      </w:r>
      <w:bookmarkEnd w:id="89"/>
      <w:bookmarkEnd w:id="90"/>
      <w:bookmarkEnd w:id="91"/>
    </w:p>
    <w:p w:rsidR="002F410D" w:rsidRDefault="00292BF4" w:rsidP="00292BF4">
      <w:r>
        <w:t>Pierwsza z wymienionych kategorii zawiera elementy, które tworzą sam fundament platformy, dzięki którym możliwe jest jej funkcjonowanie.</w:t>
      </w:r>
      <w:r w:rsidR="002F410D">
        <w:t xml:space="preserve"> Oto ich lista:</w:t>
      </w:r>
    </w:p>
    <w:p w:rsidR="002F410D" w:rsidRDefault="002F410D" w:rsidP="002F410D">
      <w:pPr>
        <w:pStyle w:val="Akapitzlist"/>
        <w:numPr>
          <w:ilvl w:val="0"/>
          <w:numId w:val="16"/>
        </w:numPr>
      </w:pPr>
      <w:r>
        <w:t>IoT Hub – przekazywanie wiadomości między chmurą a urządzeniami;</w:t>
      </w:r>
    </w:p>
    <w:p w:rsidR="002F410D" w:rsidRDefault="002F410D" w:rsidP="002F410D">
      <w:pPr>
        <w:pStyle w:val="Akapitzlist"/>
        <w:numPr>
          <w:ilvl w:val="0"/>
          <w:numId w:val="16"/>
        </w:numPr>
      </w:pPr>
      <w:r>
        <w:t>Baza urządzeń – baza dany</w:t>
      </w:r>
      <w:r w:rsidR="00EE66A4">
        <w:t>ch, która zawiera informacje na temat</w:t>
      </w:r>
      <w:r>
        <w:t>:</w:t>
      </w:r>
    </w:p>
    <w:p w:rsidR="002F410D" w:rsidRDefault="002F410D" w:rsidP="002F410D">
      <w:pPr>
        <w:pStyle w:val="Akapitzlist"/>
        <w:numPr>
          <w:ilvl w:val="1"/>
          <w:numId w:val="16"/>
        </w:numPr>
      </w:pPr>
      <w:r>
        <w:t>istniejących modeli urządzeń,</w:t>
      </w:r>
    </w:p>
    <w:p w:rsidR="002F410D" w:rsidRDefault="002F410D" w:rsidP="002F410D">
      <w:pPr>
        <w:pStyle w:val="Akapitzlist"/>
        <w:numPr>
          <w:ilvl w:val="1"/>
          <w:numId w:val="16"/>
        </w:numPr>
      </w:pPr>
      <w:r>
        <w:t>istniejących instancji urządzeń,</w:t>
      </w:r>
    </w:p>
    <w:p w:rsidR="002F410D" w:rsidRDefault="002F410D" w:rsidP="002F410D">
      <w:pPr>
        <w:pStyle w:val="Akapitzlist"/>
        <w:numPr>
          <w:ilvl w:val="1"/>
          <w:numId w:val="16"/>
        </w:numPr>
      </w:pPr>
      <w:r>
        <w:t>połączeń między urządzeniami,</w:t>
      </w:r>
    </w:p>
    <w:p w:rsidR="002F410D" w:rsidRDefault="002F410D" w:rsidP="002F410D">
      <w:pPr>
        <w:pStyle w:val="Akapitzlist"/>
        <w:numPr>
          <w:ilvl w:val="1"/>
          <w:numId w:val="16"/>
        </w:numPr>
      </w:pPr>
      <w:r>
        <w:t>użytkowników zarejestrowanych w systemie.</w:t>
      </w:r>
    </w:p>
    <w:p w:rsidR="002F410D" w:rsidRDefault="002F410D" w:rsidP="002F410D">
      <w:pPr>
        <w:pStyle w:val="Akapitzlist"/>
        <w:numPr>
          <w:ilvl w:val="0"/>
          <w:numId w:val="16"/>
        </w:numPr>
      </w:pPr>
      <w:r>
        <w:t>Baza telemetrii – baza danych, która gromadzi wszelkie informacji przesyłane z urządzeń do chmury w celu ich odczytu bądź wizualizacji;</w:t>
      </w:r>
    </w:p>
    <w:p w:rsidR="002F410D" w:rsidRDefault="002F410D" w:rsidP="002F410D">
      <w:pPr>
        <w:pStyle w:val="Akapitzlist"/>
        <w:numPr>
          <w:ilvl w:val="0"/>
          <w:numId w:val="16"/>
        </w:numPr>
      </w:pPr>
      <w:r>
        <w:t>Logika systemu – programy, które wykonują odpowiednie akcje przy otrzymaniu komunikatu z urządzenia:</w:t>
      </w:r>
    </w:p>
    <w:p w:rsidR="002F410D" w:rsidRDefault="002F410D" w:rsidP="002F410D">
      <w:pPr>
        <w:pStyle w:val="Akapitzlist"/>
        <w:numPr>
          <w:ilvl w:val="1"/>
          <w:numId w:val="16"/>
        </w:numPr>
      </w:pPr>
      <w:r>
        <w:t>wysyłanie sygnałów sterujących do połączonych urządzeń,</w:t>
      </w:r>
    </w:p>
    <w:p w:rsidR="002F410D" w:rsidRDefault="002F410D" w:rsidP="002F410D">
      <w:pPr>
        <w:pStyle w:val="Akapitzlist"/>
        <w:numPr>
          <w:ilvl w:val="1"/>
          <w:numId w:val="16"/>
        </w:numPr>
      </w:pPr>
      <w:r>
        <w:t>zapis danych telemetrycznych do bazy danych.</w:t>
      </w:r>
    </w:p>
    <w:p w:rsidR="00E030FE" w:rsidRDefault="00292BF4" w:rsidP="007725B7">
      <w:r>
        <w:t>Z punktu widzenia użytkownika, nie potrzebuje on żadnej informacji na tema</w:t>
      </w:r>
      <w:r w:rsidR="002F410D">
        <w:t xml:space="preserve">t tego jakie są to komponenty. Co więcej, mogłyby one zostać przebudowane bądź kompletnie wymienione na inny zestaw serwisów, czego użytkownik nie powinien w ogóle zauważyć. </w:t>
      </w:r>
      <w:r w:rsidR="00740D19">
        <w:t>Ponownie odwołam się do zasad znanych z programowania obiektowego – tworząc klasę, udostępniamy na zewnątrz jedynie część publiczną jej funkcjonalności. Część prywatn</w:t>
      </w:r>
      <w:r w:rsidR="0061511C">
        <w:t>a pozostaje ukryta, chociaż</w:t>
      </w:r>
      <w:r w:rsidR="00E71BF3">
        <w:t xml:space="preserve"> publiczny interfejs korzysta z </w:t>
      </w:r>
      <w:r w:rsidR="00EC793F">
        <w:t>niej</w:t>
      </w:r>
      <w:r w:rsidR="00E71BF3">
        <w:t xml:space="preserve"> w celu wykonania odpowiednich</w:t>
      </w:r>
      <w:r w:rsidR="00740D19">
        <w:t xml:space="preserve"> funkcji.</w:t>
      </w:r>
      <w:r w:rsidR="0061511C">
        <w:t xml:space="preserve"> Dokładnie na tej samej zasadzie zrealizowany został projekt MJIoT.</w:t>
      </w:r>
    </w:p>
    <w:p w:rsidR="007B4E9C" w:rsidRDefault="007B4E9C" w:rsidP="0081337A">
      <w:pPr>
        <w:pStyle w:val="Nagwek2"/>
      </w:pPr>
      <w:bookmarkStart w:id="92" w:name="_Toc520494617"/>
      <w:bookmarkStart w:id="93" w:name="_Toc520494995"/>
      <w:bookmarkStart w:id="94" w:name="_Toc522652471"/>
      <w:r>
        <w:t>IoT Hub</w:t>
      </w:r>
      <w:bookmarkEnd w:id="92"/>
      <w:bookmarkEnd w:id="93"/>
      <w:bookmarkEnd w:id="94"/>
    </w:p>
    <w:p w:rsidR="003A7C81" w:rsidRDefault="00067C50" w:rsidP="007B4E9C">
      <w:r>
        <w:t>Usługa IoT Hub została już przedstawiona w jednym z wcześniejszych rozdziałów. W tej części pracy omówione zostanie jednak jej praktyczne wykorzystanie w projekcie. Zacząć należy od samej czynności dodania usługi do swojego konta.</w:t>
      </w:r>
      <w:r w:rsidR="003A7C81">
        <w:t xml:space="preserve"> W trakcie tego procesu określić należy kilka ustawień,</w:t>
      </w:r>
      <w:r w:rsidR="00C55B80">
        <w:t xml:space="preserve"> które w tym przypadku są uniwersalne względem praktycznie wszystkich usług platformy Azure. Są to</w:t>
      </w:r>
      <w:r w:rsidR="003A7C81">
        <w:t xml:space="preserve"> m. in.:</w:t>
      </w:r>
    </w:p>
    <w:p w:rsidR="003A7C81" w:rsidRDefault="003A7C81" w:rsidP="002D1CFE">
      <w:pPr>
        <w:pStyle w:val="Akapitzlist"/>
        <w:numPr>
          <w:ilvl w:val="0"/>
          <w:numId w:val="26"/>
        </w:numPr>
      </w:pPr>
      <w:r>
        <w:t>region usługi,</w:t>
      </w:r>
    </w:p>
    <w:p w:rsidR="003A7C81" w:rsidRDefault="003A7C81" w:rsidP="002D1CFE">
      <w:pPr>
        <w:pStyle w:val="Akapitzlist"/>
        <w:numPr>
          <w:ilvl w:val="0"/>
          <w:numId w:val="26"/>
        </w:numPr>
      </w:pPr>
      <w:r>
        <w:t>próg cenowy</w:t>
      </w:r>
    </w:p>
    <w:p w:rsidR="003A7C81" w:rsidRDefault="003A7C81" w:rsidP="002D1CFE">
      <w:pPr>
        <w:pStyle w:val="Akapitzlist"/>
        <w:numPr>
          <w:ilvl w:val="0"/>
          <w:numId w:val="26"/>
        </w:numPr>
      </w:pPr>
      <w:r>
        <w:t>grupa zasobów</w:t>
      </w:r>
    </w:p>
    <w:p w:rsidR="003A7C81" w:rsidRDefault="003A7C81" w:rsidP="003A7C81">
      <w:r>
        <w:lastRenderedPageBreak/>
        <w:t xml:space="preserve">Przy ustawianiu pierwszej z wymienionych opcji należy zastanowić się, gdzie usługa będzie wykorzystywana, gdyż nieodpowiedni wybór regionu może spowolnić jej działanie. W związku z tym w przypadku MJIoT wybór padł na region </w:t>
      </w:r>
      <w:r>
        <w:rPr>
          <w:i/>
        </w:rPr>
        <w:t>West Europe</w:t>
      </w:r>
      <w:r>
        <w:t>. Generalnie jednak, wybór regionu może mieć w niektórych przypadkach większe znaczenie</w:t>
      </w:r>
      <w:r w:rsidR="00E1684C">
        <w:t>. Są ku temu dwa</w:t>
      </w:r>
      <w:r>
        <w:t xml:space="preserve"> powody:</w:t>
      </w:r>
    </w:p>
    <w:p w:rsidR="00E1684C" w:rsidRDefault="003A7C81" w:rsidP="002D1CFE">
      <w:pPr>
        <w:pStyle w:val="Akapitzlist"/>
        <w:numPr>
          <w:ilvl w:val="0"/>
          <w:numId w:val="27"/>
        </w:numPr>
      </w:pPr>
      <w:r>
        <w:t>w niektórych regionach niedostępne są niektóre funkcjonalności Azure. Przykładowo w przypadku regionu West Europe</w:t>
      </w:r>
      <w:r w:rsidR="00E1684C">
        <w:t>, usługa IoT Hub posiada dezaktywowaną funkcję „Manual failover” (zabezpieczenie przed katastrofami w regionach, nieistotne w niniejszym projekcie):</w:t>
      </w:r>
    </w:p>
    <w:p w:rsidR="00E1684C" w:rsidRDefault="00E1684C" w:rsidP="00E1684C">
      <w:pPr>
        <w:keepNext/>
        <w:jc w:val="center"/>
      </w:pPr>
      <w:r>
        <w:rPr>
          <w:noProof/>
        </w:rPr>
        <w:drawing>
          <wp:inline distT="0" distB="0" distL="0" distR="0" wp14:anchorId="089E9820" wp14:editId="473EA771">
            <wp:extent cx="5046133" cy="329845"/>
            <wp:effectExtent l="165100" t="165100" r="161290" b="1657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7-25 o 19.09.35.png"/>
                    <pic:cNvPicPr/>
                  </pic:nvPicPr>
                  <pic:blipFill>
                    <a:blip r:embed="rId22">
                      <a:extLst>
                        <a:ext uri="{28A0092B-C50C-407E-A947-70E740481C1C}">
                          <a14:useLocalDpi xmlns:a14="http://schemas.microsoft.com/office/drawing/2010/main" val="0"/>
                        </a:ext>
                      </a:extLst>
                    </a:blip>
                    <a:stretch>
                      <a:fillRect/>
                    </a:stretch>
                  </pic:blipFill>
                  <pic:spPr>
                    <a:xfrm>
                      <a:off x="0" y="0"/>
                      <a:ext cx="5125707" cy="335046"/>
                    </a:xfrm>
                    <a:prstGeom prst="rect">
                      <a:avLst/>
                    </a:prstGeom>
                    <a:ln>
                      <a:noFill/>
                    </a:ln>
                    <a:effectLst>
                      <a:outerShdw blurRad="190500" algn="tl" rotWithShape="0">
                        <a:srgbClr val="000000">
                          <a:alpha val="70000"/>
                        </a:srgbClr>
                      </a:outerShdw>
                    </a:effectLst>
                  </pic:spPr>
                </pic:pic>
              </a:graphicData>
            </a:graphic>
          </wp:inline>
        </w:drawing>
      </w:r>
    </w:p>
    <w:p w:rsidR="00E1684C" w:rsidRPr="003A7C81" w:rsidRDefault="00E1684C" w:rsidP="00E1684C">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1</w:t>
      </w:r>
      <w:r w:rsidR="008E1ED1">
        <w:rPr>
          <w:noProof/>
        </w:rPr>
        <w:fldChar w:fldCharType="end"/>
      </w:r>
      <w:r>
        <w:t xml:space="preserve"> Komunikat nt. braku dostępu do funkcjonalności "Manual failover" w regionie West Europe</w:t>
      </w:r>
    </w:p>
    <w:p w:rsidR="00740D19" w:rsidRDefault="00E1684C" w:rsidP="002D1CFE">
      <w:pPr>
        <w:pStyle w:val="Akapitzlist"/>
        <w:numPr>
          <w:ilvl w:val="0"/>
          <w:numId w:val="27"/>
        </w:numPr>
      </w:pPr>
      <w:r>
        <w:t>względy geopolityczne – niektóre państwa (np. Niemcy oraz Chiny) legislacyjnie zabraniają przechowywania danych procesowych swoich przedsiębiorstw poza granicami kraju.</w:t>
      </w:r>
    </w:p>
    <w:p w:rsidR="00E1684C" w:rsidRDefault="00E1684C" w:rsidP="00E1684C"/>
    <w:p w:rsidR="0030319C" w:rsidRDefault="00C55B80" w:rsidP="00E1684C">
      <w:r>
        <w:t xml:space="preserve">Kolejny z punktów – próg cenowy – określa ilość dostępnych zasobów oraz przewidywaną kwotę pieniężną, jaką właściciel subskrypcji będzie musiał za nią zapłacić. W przypadku serwisu IoT Hub dostępnych jest </w:t>
      </w:r>
      <w:r w:rsidR="0030319C">
        <w:t>siedem progów cenowych, a różnią się one maksymalną ilością wiadomości jakie będą mogły być wysłane poprzez serwis w ciągu dnia. W tym przypadku dostępny jest próg F1, który jest darmowy i oferuje 8000 wiadomości w ciągu dnia. Jest to ilość niewielka, szczególnie w trakcie rozwoju projektu.</w:t>
      </w:r>
    </w:p>
    <w:p w:rsidR="0030319C" w:rsidRDefault="0030319C" w:rsidP="0030319C">
      <w:pPr>
        <w:keepNext/>
        <w:jc w:val="center"/>
      </w:pPr>
      <w:r w:rsidRPr="0030319C">
        <w:rPr>
          <w:noProof/>
        </w:rPr>
        <w:drawing>
          <wp:inline distT="0" distB="0" distL="0" distR="0" wp14:anchorId="3B8C2E49" wp14:editId="0B6ADEFA">
            <wp:extent cx="1703009" cy="1490133"/>
            <wp:effectExtent l="165100" t="165100" r="164465" b="1612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812" cy="1493461"/>
                    </a:xfrm>
                    <a:prstGeom prst="rect">
                      <a:avLst/>
                    </a:prstGeom>
                    <a:ln>
                      <a:noFill/>
                    </a:ln>
                    <a:effectLst>
                      <a:outerShdw blurRad="190500" algn="tl" rotWithShape="0">
                        <a:srgbClr val="000000">
                          <a:alpha val="70000"/>
                        </a:srgbClr>
                      </a:outerShdw>
                    </a:effectLst>
                  </pic:spPr>
                </pic:pic>
              </a:graphicData>
            </a:graphic>
          </wp:inline>
        </w:drawing>
      </w:r>
    </w:p>
    <w:p w:rsidR="00740D19" w:rsidRDefault="0030319C" w:rsidP="0030319C">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2</w:t>
      </w:r>
      <w:r w:rsidR="008E1ED1">
        <w:rPr>
          <w:noProof/>
        </w:rPr>
        <w:fldChar w:fldCharType="end"/>
      </w:r>
      <w:r>
        <w:t xml:space="preserve"> Wybór progu cenowego usługi IoT Hub</w:t>
      </w:r>
    </w:p>
    <w:p w:rsidR="0030319C" w:rsidRPr="0030319C" w:rsidRDefault="00DE6CF5" w:rsidP="0030319C">
      <w:r>
        <w:lastRenderedPageBreak/>
        <w:t xml:space="preserve">Po </w:t>
      </w:r>
      <w:r w:rsidR="007F32BF">
        <w:t xml:space="preserve">stworzeniu instancji usługi na swoim koncie, mamy dostęp do </w:t>
      </w:r>
      <w:r w:rsidR="008C0ABD">
        <w:t>panelu konfiguracyjnego</w:t>
      </w:r>
      <w:r w:rsidR="007F32BF">
        <w:t>:</w:t>
      </w:r>
    </w:p>
    <w:p w:rsidR="007F32BF" w:rsidRDefault="007F32BF" w:rsidP="007F32BF">
      <w:pPr>
        <w:keepNext/>
        <w:jc w:val="center"/>
      </w:pPr>
      <w:r>
        <w:rPr>
          <w:noProof/>
        </w:rPr>
        <w:drawing>
          <wp:inline distT="0" distB="0" distL="0" distR="0">
            <wp:extent cx="5760720" cy="3455670"/>
            <wp:effectExtent l="165100" t="165100" r="170180" b="16383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T-Hub_por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55670"/>
                    </a:xfrm>
                    <a:prstGeom prst="rect">
                      <a:avLst/>
                    </a:prstGeom>
                    <a:ln>
                      <a:noFill/>
                    </a:ln>
                    <a:effectLst>
                      <a:outerShdw blurRad="190500" algn="tl" rotWithShape="0">
                        <a:srgbClr val="000000">
                          <a:alpha val="70000"/>
                        </a:srgbClr>
                      </a:outerShdw>
                    </a:effectLst>
                  </pic:spPr>
                </pic:pic>
              </a:graphicData>
            </a:graphic>
          </wp:inline>
        </w:drawing>
      </w:r>
    </w:p>
    <w:p w:rsidR="00740D19" w:rsidRDefault="007F32BF" w:rsidP="007F32BF">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3</w:t>
      </w:r>
      <w:r w:rsidR="008E1ED1">
        <w:rPr>
          <w:noProof/>
        </w:rPr>
        <w:fldChar w:fldCharType="end"/>
      </w:r>
      <w:r>
        <w:t xml:space="preserve"> Lista zarejestrowanych urządzeń jako jedno z wielu dostępnych okien w panelu IoT Hub</w:t>
      </w:r>
    </w:p>
    <w:p w:rsidR="00CB36D4" w:rsidRDefault="00CB36D4" w:rsidP="007F32BF">
      <w:r>
        <w:t>Na powyższej ilustracji</w:t>
      </w:r>
      <w:r w:rsidR="00AB701A">
        <w:t xml:space="preserve"> (4.3)</w:t>
      </w:r>
      <w:r>
        <w:t xml:space="preserve"> widać okno z listą zarejestrowanych urzą</w:t>
      </w:r>
      <w:r w:rsidR="0007657E">
        <w:t>dzeń. Dla każdego z nich można wyświetlić szczegółowe dane, m. in. Klucz dostępu do IoT Huba. Każde urządzenie musi znać swój klucz, jest to warunek konieczny połączenia się z usługą.</w:t>
      </w:r>
    </w:p>
    <w:p w:rsidR="007F0E1F" w:rsidRDefault="00CA2CFB" w:rsidP="007F32BF">
      <w:r>
        <w:t>Istotnym punktem, jeśli chodzi o konfigurację, są tzw. grupy konsumentów. Mają one znaczenie w przypadku, kiedy wiadomości odbierane są przez więcej niż 1 odbiorcę. Taka sytuacja zachodzi ze względu na zastosowanie w projekcie architektury mikro</w:t>
      </w:r>
      <w:r w:rsidR="003965B7">
        <w:t>-</w:t>
      </w:r>
      <w:r>
        <w:t>serwisów. Platforma zawiera 2 serwisy nasłuchujące</w:t>
      </w:r>
      <w:r w:rsidR="007F0E1F">
        <w:t>:</w:t>
      </w:r>
    </w:p>
    <w:p w:rsidR="007F0E1F" w:rsidRDefault="007F0E1F" w:rsidP="002D1CFE">
      <w:pPr>
        <w:pStyle w:val="Akapitzlist"/>
        <w:numPr>
          <w:ilvl w:val="0"/>
          <w:numId w:val="27"/>
        </w:numPr>
      </w:pPr>
      <w:r>
        <w:t>odpowiedzialny za obsługę połączeń między urządzeniami;</w:t>
      </w:r>
    </w:p>
    <w:p w:rsidR="007F0E1F" w:rsidRDefault="007F0E1F" w:rsidP="002D1CFE">
      <w:pPr>
        <w:pStyle w:val="Akapitzlist"/>
        <w:numPr>
          <w:ilvl w:val="0"/>
          <w:numId w:val="27"/>
        </w:numPr>
      </w:pPr>
      <w:r>
        <w:t>odpowiedzialny za zapis telemetrii.</w:t>
      </w:r>
    </w:p>
    <w:p w:rsidR="00CA2CFB" w:rsidRDefault="007F0E1F" w:rsidP="007F32BF">
      <w:r>
        <w:t>Okazuje się, że jedna grupa może tylko raz odebrać jedną wiadomość wysłaną przez IoT Hub. W przypadku, kiedy oba z wymienionych serwisów korzystały z tej samej grupy, pojedynczy komunikat był procesowany przez tylko jeden z tych serwisów. Przez pewien czas nie byłem w stanie zdiagnozować istoty problemu i podejrzewałem, że wada występuje w napisanym przeze mnie kodzie logiki platformy, podczas gdy w rzeczywistości należało stworzyć dodatkową grupę.</w:t>
      </w:r>
    </w:p>
    <w:p w:rsidR="007F0E1F" w:rsidRDefault="007F0E1F" w:rsidP="007F0E1F">
      <w:pPr>
        <w:keepNext/>
        <w:jc w:val="center"/>
      </w:pPr>
      <w:r>
        <w:rPr>
          <w:noProof/>
        </w:rPr>
        <w:lastRenderedPageBreak/>
        <w:drawing>
          <wp:inline distT="0" distB="0" distL="0" distR="0">
            <wp:extent cx="3034233" cy="1018903"/>
            <wp:effectExtent l="165100" t="165100" r="166370" b="16256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Hub_Consumer_groups.png"/>
                    <pic:cNvPicPr/>
                  </pic:nvPicPr>
                  <pic:blipFill>
                    <a:blip r:embed="rId25">
                      <a:extLst>
                        <a:ext uri="{28A0092B-C50C-407E-A947-70E740481C1C}">
                          <a14:useLocalDpi xmlns:a14="http://schemas.microsoft.com/office/drawing/2010/main" val="0"/>
                        </a:ext>
                      </a:extLst>
                    </a:blip>
                    <a:stretch>
                      <a:fillRect/>
                    </a:stretch>
                  </pic:blipFill>
                  <pic:spPr>
                    <a:xfrm>
                      <a:off x="0" y="0"/>
                      <a:ext cx="3099497" cy="1040819"/>
                    </a:xfrm>
                    <a:prstGeom prst="rect">
                      <a:avLst/>
                    </a:prstGeom>
                    <a:ln>
                      <a:noFill/>
                    </a:ln>
                    <a:effectLst>
                      <a:outerShdw blurRad="190500" algn="tl" rotWithShape="0">
                        <a:srgbClr val="000000">
                          <a:alpha val="70000"/>
                        </a:srgbClr>
                      </a:outerShdw>
                    </a:effectLst>
                  </pic:spPr>
                </pic:pic>
              </a:graphicData>
            </a:graphic>
          </wp:inline>
        </w:drawing>
      </w:r>
    </w:p>
    <w:p w:rsidR="007F0E1F" w:rsidRDefault="007F0E1F" w:rsidP="007F0E1F">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4</w:t>
      </w:r>
      <w:r w:rsidR="008E1ED1">
        <w:rPr>
          <w:noProof/>
        </w:rPr>
        <w:fldChar w:fldCharType="end"/>
      </w:r>
      <w:r>
        <w:t xml:space="preserve"> Grupy konsumentów usługi IoT Hub zdefiniowane na potrzeby serwisów nasłuchujących</w:t>
      </w:r>
    </w:p>
    <w:p w:rsidR="007F32BF" w:rsidRDefault="0076576A" w:rsidP="007F32BF">
      <w:r>
        <w:t xml:space="preserve">IoT Hub to jeden z najważniejszych elementów systemu. Jest tak, ponieważ </w:t>
      </w:r>
      <w:r w:rsidR="001C3D73">
        <w:t>to za jego pośrednictwem urządzenia mogą nawiązywać komunikację z chmurą. Każda „rzecz” będąca podłączona do platformy posiada zależności w postaci bibliotek programistycznych IoT Hub. W projekcie wykorzystane zostały biblioteki:</w:t>
      </w:r>
    </w:p>
    <w:p w:rsidR="001C3D73" w:rsidRPr="001C3D73" w:rsidRDefault="001C3D73" w:rsidP="002D1CFE">
      <w:pPr>
        <w:pStyle w:val="Akapitzlist"/>
        <w:numPr>
          <w:ilvl w:val="0"/>
          <w:numId w:val="27"/>
        </w:numPr>
      </w:pPr>
      <w:r w:rsidRPr="00A832A1">
        <w:rPr>
          <w:i/>
        </w:rPr>
        <w:t>Microsoft.Azure.Devices.Client</w:t>
      </w:r>
      <w:r w:rsidRPr="001C3D73">
        <w:t xml:space="preserve"> (.NET) – pozwala m. in. wysy</w:t>
      </w:r>
      <w:r>
        <w:t>łać komunikaty do chmury z poziomu aplikacji napisanej w platformie .NET (np. z wykorzystaniem języka C#);</w:t>
      </w:r>
    </w:p>
    <w:p w:rsidR="001C3D73" w:rsidRDefault="001C3D73" w:rsidP="002D1CFE">
      <w:pPr>
        <w:pStyle w:val="Akapitzlist"/>
        <w:numPr>
          <w:ilvl w:val="0"/>
          <w:numId w:val="27"/>
        </w:numPr>
      </w:pPr>
      <w:r w:rsidRPr="00A832A1">
        <w:rPr>
          <w:i/>
        </w:rPr>
        <w:t>Microsoft.Azure.Devices</w:t>
      </w:r>
      <w:r>
        <w:t xml:space="preserve"> (.NET) –</w:t>
      </w:r>
      <w:r w:rsidR="008421E6">
        <w:t xml:space="preserve"> zastosowana</w:t>
      </w:r>
      <w:r>
        <w:t xml:space="preserve"> wewnątrz logiki platformy w chmurze, pozwala m. in. przesyłać komunikaty do urządzeń;</w:t>
      </w:r>
    </w:p>
    <w:p w:rsidR="001C3D73" w:rsidRDefault="001C3D73" w:rsidP="002D1CFE">
      <w:pPr>
        <w:pStyle w:val="Akapitzlist"/>
        <w:numPr>
          <w:ilvl w:val="0"/>
          <w:numId w:val="27"/>
        </w:numPr>
      </w:pPr>
      <w:r w:rsidRPr="00A832A1">
        <w:rPr>
          <w:i/>
        </w:rPr>
        <w:t>Azure IoT Device SDK</w:t>
      </w:r>
      <w:r w:rsidRPr="001C3D73">
        <w:t xml:space="preserve"> (C) – pozwala </w:t>
      </w:r>
      <w:r>
        <w:t>podłączyć do IoT Hub’a urządzenia z kategorii mikrokontrolerów.</w:t>
      </w:r>
    </w:p>
    <w:p w:rsidR="00A832A1" w:rsidRDefault="00A832A1" w:rsidP="00A832A1">
      <w:r>
        <w:t xml:space="preserve">Dla środowiska .NET, na potrzeby niniejszego projektu, utworzona została dodatkowo biblioteka </w:t>
      </w:r>
      <w:r w:rsidRPr="00A832A1">
        <w:rPr>
          <w:i/>
        </w:rPr>
        <w:t>MjIot.Devices.Common</w:t>
      </w:r>
      <w:r>
        <w:t>, która udostępnia uproszczony zestaw API do obsługi urządzeń. Szczegóły omówione zostaną w rozdziale dotyczącym urządzeń.</w:t>
      </w:r>
    </w:p>
    <w:p w:rsidR="00A832A1" w:rsidRDefault="000E379E" w:rsidP="007E22E6">
      <w:pPr>
        <w:pStyle w:val="Nagwek2"/>
      </w:pPr>
      <w:bookmarkStart w:id="95" w:name="_Toc520494618"/>
      <w:bookmarkStart w:id="96" w:name="_Toc520494996"/>
      <w:bookmarkStart w:id="97" w:name="_Toc522652472"/>
      <w:r>
        <w:t>Baza urządzeń Azure SQL</w:t>
      </w:r>
      <w:bookmarkEnd w:id="95"/>
      <w:bookmarkEnd w:id="96"/>
      <w:bookmarkEnd w:id="97"/>
    </w:p>
    <w:p w:rsidR="007270E8" w:rsidRDefault="00D934C7" w:rsidP="007E22E6">
      <w:r>
        <w:t xml:space="preserve">W jednym z poprzednich rozdziałów omówione zostało modelowanie urządzeń. Dane uzyskane w tym procesie należy gdzieś przechować – dla tego celu wykorzystana została kolejna usługa udostępniana w chmurze Azure – relacyjna baza danych Azure SQL.  </w:t>
      </w:r>
      <w:r w:rsidR="0078118D">
        <w:t xml:space="preserve">Jest to baza stworzona w oparciu o oprogramowanie Microsoft SQL Server. Obecnie jednak systemy te rozwijane są osobno i każdy z nich posiada pewien oddzielny zbiór funkcjonalności. W przypadku bazy Azure SQL chodzi tu przede wszystkim o zdolność do skalowania zasobów w ramach potrzeb – jest to cecha wspólna usług dostępnych w chmurze. </w:t>
      </w:r>
    </w:p>
    <w:p w:rsidR="003629E7" w:rsidRDefault="003629E7" w:rsidP="003629E7">
      <w:pPr>
        <w:pStyle w:val="Nagwek3"/>
      </w:pPr>
      <w:bookmarkStart w:id="98" w:name="_Toc520494619"/>
      <w:bookmarkStart w:id="99" w:name="_Toc520494997"/>
      <w:bookmarkStart w:id="100" w:name="_Toc522652473"/>
      <w:r>
        <w:lastRenderedPageBreak/>
        <w:t>Skalowanie serwisów</w:t>
      </w:r>
      <w:bookmarkEnd w:id="98"/>
      <w:bookmarkEnd w:id="99"/>
      <w:bookmarkEnd w:id="100"/>
    </w:p>
    <w:p w:rsidR="007E22E6" w:rsidRDefault="0078118D" w:rsidP="007E22E6">
      <w:r>
        <w:t>W tradycyjnym modelu publikowania rozwiązania informatycznego, osoba odpowiedzialna za wdrożenia miała dwie opcje</w:t>
      </w:r>
      <w:r w:rsidR="00B671DE">
        <w:t xml:space="preserve"> [7]</w:t>
      </w:r>
      <w:r>
        <w:t>:</w:t>
      </w:r>
    </w:p>
    <w:p w:rsidR="0078118D" w:rsidRDefault="0078118D" w:rsidP="002D1CFE">
      <w:pPr>
        <w:pStyle w:val="Akapitzlist"/>
        <w:numPr>
          <w:ilvl w:val="0"/>
          <w:numId w:val="28"/>
        </w:numPr>
      </w:pPr>
      <w:r>
        <w:t>przydzielić zasoby w oparciu o wykorzystanie szczytowe produktu,</w:t>
      </w:r>
    </w:p>
    <w:p w:rsidR="00B671DE" w:rsidRDefault="0078118D" w:rsidP="002D1CFE">
      <w:pPr>
        <w:pStyle w:val="Akapitzlist"/>
        <w:numPr>
          <w:ilvl w:val="0"/>
          <w:numId w:val="28"/>
        </w:numPr>
      </w:pPr>
      <w:r>
        <w:t xml:space="preserve">przydzielić zasoby </w:t>
      </w:r>
      <w:r w:rsidR="00B671DE">
        <w:t>pokrywające zwyczajne/najczęstsze zapotrzebowania.</w:t>
      </w:r>
    </w:p>
    <w:p w:rsidR="00740D19" w:rsidRDefault="00B671DE" w:rsidP="007725B7">
      <w:r>
        <w:t>Oba rozwiązania mają swoje wady. Pierwsze wiąże się z nadmiernymi kosztami w trakcie, kiedy dodatkowe zasoby nie są tak naprawdę wykorzystane. Druga opcja natomiast wiąże się z ryzykiem utraty klientów, którzy nie będą w stanie skorzystać z naszego produktu z powodu przeciążenia serwerów.</w:t>
      </w:r>
      <w:r w:rsidR="007270E8">
        <w:t xml:space="preserve"> Przedstawiona sytuacja jest jednym z głównych powodów atrakcyjności rozwiązań chmurowych. Posiadają one mechanizmy, które w prosty sposób pozwalają skonfigurować mechanizmy skalowania. Można tu wymienić dwa rodzaje:</w:t>
      </w:r>
    </w:p>
    <w:p w:rsidR="007270E8" w:rsidRPr="007270E8" w:rsidRDefault="007270E8" w:rsidP="002D1CFE">
      <w:pPr>
        <w:pStyle w:val="Akapitzlist"/>
        <w:numPr>
          <w:ilvl w:val="0"/>
          <w:numId w:val="29"/>
        </w:numPr>
        <w:rPr>
          <w:i/>
        </w:rPr>
      </w:pPr>
      <w:r>
        <w:t xml:space="preserve">skalowanie pionowe (ang. </w:t>
      </w:r>
      <w:r>
        <w:rPr>
          <w:i/>
        </w:rPr>
        <w:t>scaling-up</w:t>
      </w:r>
      <w:r>
        <w:t xml:space="preserve">) – polega na zwiększeniu zasobów maszyny obsługującej dany serwis, co najczęściej oznacza zastosowanie maszyny o </w:t>
      </w:r>
      <w:r w:rsidR="00C13703">
        <w:t>większej ilości pamięci oraz dodatkowej mocy obliczeniowej;</w:t>
      </w:r>
    </w:p>
    <w:p w:rsidR="007270E8" w:rsidRPr="00C13703" w:rsidRDefault="007270E8" w:rsidP="002D1CFE">
      <w:pPr>
        <w:pStyle w:val="Akapitzlist"/>
        <w:numPr>
          <w:ilvl w:val="0"/>
          <w:numId w:val="29"/>
        </w:numPr>
        <w:rPr>
          <w:i/>
        </w:rPr>
      </w:pPr>
      <w:r>
        <w:t xml:space="preserve">skalowanie poziomowe (ang. </w:t>
      </w:r>
      <w:r>
        <w:rPr>
          <w:i/>
        </w:rPr>
        <w:t>scaling-out</w:t>
      </w:r>
      <w:r>
        <w:t>) – polega na</w:t>
      </w:r>
      <w:r w:rsidR="00C13703">
        <w:t xml:space="preserve"> rozdzieleniu pracy serwisu na wiele serwerów.</w:t>
      </w:r>
    </w:p>
    <w:p w:rsidR="00C13703" w:rsidRPr="00C13703" w:rsidRDefault="00C13703" w:rsidP="00C13703">
      <w:r>
        <w:t>Projekt MJIoT nie korzysta z mechanizmów skalowania ze względu na koszty takiego rozwiązania.</w:t>
      </w:r>
      <w:r w:rsidR="003629E7">
        <w:t xml:space="preserve"> Warto było jednak wspomnieć o takiej możliwości, ponieważ</w:t>
      </w:r>
      <w:r w:rsidR="00DB7594">
        <w:t xml:space="preserve"> jest to ważna funkcjonalność udostępniana przez dostawców usług chmurowych. P</w:t>
      </w:r>
      <w:r w:rsidR="003629E7">
        <w:t xml:space="preserve">rojekty oparte o </w:t>
      </w:r>
      <w:r w:rsidR="00DB7594">
        <w:t>chmurę</w:t>
      </w:r>
      <w:r w:rsidR="003629E7">
        <w:t xml:space="preserve"> </w:t>
      </w:r>
      <w:r w:rsidR="00DB7594">
        <w:t>zdecydowanie mogą zyskać na zastosowaniu tego podejścia. Również niniejszy projekt prawdopodobnie korzystałby ze skalowania, gdyby był wykorzystywany na szerszą skalę.</w:t>
      </w:r>
    </w:p>
    <w:p w:rsidR="00740D19" w:rsidRPr="001C3D73" w:rsidRDefault="00C96EAE" w:rsidP="00C96EAE">
      <w:pPr>
        <w:pStyle w:val="Nagwek3"/>
      </w:pPr>
      <w:bookmarkStart w:id="101" w:name="_Toc520494620"/>
      <w:bookmarkStart w:id="102" w:name="_Toc520494998"/>
      <w:bookmarkStart w:id="103" w:name="_Toc522652474"/>
      <w:r>
        <w:t>Struktura bazy danych</w:t>
      </w:r>
      <w:bookmarkEnd w:id="101"/>
      <w:bookmarkEnd w:id="102"/>
      <w:bookmarkEnd w:id="103"/>
    </w:p>
    <w:p w:rsidR="00883030" w:rsidRDefault="00C96EAE" w:rsidP="007725B7">
      <w:r>
        <w:t xml:space="preserve">Baza danych typu SQL składa się z tabel, które połączone są często pewnymi relacjami. </w:t>
      </w:r>
      <w:r w:rsidR="00912B5F">
        <w:t xml:space="preserve">Każda z tabel zawiera pewien zestaw kolumn o określonych typach danych. Zaplanowanie postaci takiej bazy jest dosyć istotne i </w:t>
      </w:r>
      <w:r w:rsidR="00883030">
        <w:t>warto poświęcić temu etapowi wystarczającą ilość czasu. Błędy w konstrukcji bazy mogą prowadzić do potrzeby zmian nie tylko samej bazy, ale często również rozwiązań, które mają na niej bazować. Innym problemem może być utrata lub problemy z migracją zapisanych wcześniej danych.</w:t>
      </w:r>
    </w:p>
    <w:p w:rsidR="00E030FE" w:rsidRDefault="00897081" w:rsidP="007725B7">
      <w:r>
        <w:t>Dobrym sposobem przedstawienia takiej struktury jest diagram UML:</w:t>
      </w:r>
    </w:p>
    <w:p w:rsidR="00220882" w:rsidRDefault="009F303D" w:rsidP="00220882">
      <w:pPr>
        <w:keepNext/>
        <w:jc w:val="center"/>
      </w:pPr>
      <w:r>
        <w:rPr>
          <w:noProof/>
        </w:rPr>
        <w:lastRenderedPageBreak/>
        <w:drawing>
          <wp:inline distT="0" distB="0" distL="0" distR="0">
            <wp:extent cx="5760720" cy="2938780"/>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jiot_sql_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220882" w:rsidRDefault="00220882" w:rsidP="00220882">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5</w:t>
      </w:r>
      <w:r w:rsidR="008E1ED1">
        <w:rPr>
          <w:noProof/>
        </w:rPr>
        <w:fldChar w:fldCharType="end"/>
      </w:r>
      <w:r>
        <w:t xml:space="preserve"> Schemat bazy danych SQL</w:t>
      </w:r>
    </w:p>
    <w:p w:rsidR="003332BD" w:rsidRDefault="009F303D" w:rsidP="007725B7">
      <w:r>
        <w:t>Baza zawiera 6 tabel powiązanych relacjami tak jak zostało to przedstawione powyżej. Jedynie „__MigrationHistory” nie zawiera żadnych połączeń z innymi tabelami – jej przeznaczenie zostanie wyjaśnione nieco dale</w:t>
      </w:r>
      <w:r w:rsidR="003332BD">
        <w:t>j. Biorąc na razie pod uwagę pozostałe tabele, wyjaśnione zostanie ich przeznaczenie.</w:t>
      </w:r>
    </w:p>
    <w:p w:rsidR="0026418A" w:rsidRDefault="00CC7928" w:rsidP="00CC7928">
      <w:pPr>
        <w:pStyle w:val="Nagwek4"/>
      </w:pPr>
      <w:bookmarkStart w:id="104" w:name="_Toc522652475"/>
      <w:r>
        <w:t>Modele urządzeń</w:t>
      </w:r>
      <w:bookmarkEnd w:id="104"/>
    </w:p>
    <w:p w:rsidR="00FD1D04" w:rsidRDefault="00CC7928" w:rsidP="00CC7928">
      <w:r>
        <w:t xml:space="preserve">W podrozdziale </w:t>
      </w:r>
      <w:r w:rsidRPr="00CC7928">
        <w:rPr>
          <w:i/>
        </w:rPr>
        <w:t>3.1 Definiowanie urządzeń</w:t>
      </w:r>
      <w:r>
        <w:t xml:space="preserve"> opisany został sposób tworzenia typów urządzeń wewnątrz platformy MJIoT. Dane wygenerowane w procesie tworzenia nowego typu są przechowywane w, omawianej w niniejszym rozdziale, bazie danych. Służą do tego dwie tabele: </w:t>
      </w:r>
      <w:r w:rsidRPr="00CC7928">
        <w:rPr>
          <w:i/>
        </w:rPr>
        <w:t>DeviceTypes</w:t>
      </w:r>
      <w:r>
        <w:t xml:space="preserve"> oraz </w:t>
      </w:r>
      <w:r w:rsidRPr="00CC7928">
        <w:rPr>
          <w:i/>
        </w:rPr>
        <w:t>PropertyTypes</w:t>
      </w:r>
      <w:r>
        <w:t>.</w:t>
      </w:r>
      <w:r w:rsidR="0043501A">
        <w:t xml:space="preserve"> Pierwsza z nich służy do przechowywania samych typów jako kolejnych encji. Spoglądając na powyższy schemat widać, że tabela ta zawiera 5 kolumn, które odpowiadają potrzebom definiowanych modeli. Mamy więc przede wszystkim kolumnę </w:t>
      </w:r>
      <w:r w:rsidR="0043501A">
        <w:rPr>
          <w:i/>
        </w:rPr>
        <w:t>Name</w:t>
      </w:r>
      <w:r w:rsidR="0043501A">
        <w:t>, która określa nazwę modelu. Kolejna –</w:t>
      </w:r>
      <w:r w:rsidR="0043501A">
        <w:rPr>
          <w:i/>
        </w:rPr>
        <w:t xml:space="preserve"> BaseDeviceTypeId</w:t>
      </w:r>
      <w:r w:rsidR="0043501A">
        <w:t xml:space="preserve"> – to referencja do modelu bazowego, z którego właściwości dany typ urządzenia ma korzystać. Relacja ta jest zdefiniowana jako jeden-do-jednego i odwołuje się do tej samej tabeli.</w:t>
      </w:r>
      <w:r w:rsidR="005B1724">
        <w:t xml:space="preserve"> Kolumna </w:t>
      </w:r>
      <w:r w:rsidR="005B1724" w:rsidRPr="00A42151">
        <w:rPr>
          <w:i/>
        </w:rPr>
        <w:t>IsAbstract</w:t>
      </w:r>
      <w:r w:rsidR="005B1724">
        <w:t xml:space="preserve"> informuje czy dany model jest abstrakcyjny. </w:t>
      </w:r>
      <w:r w:rsidR="001D4508">
        <w:t xml:space="preserve">Przeznaczenie </w:t>
      </w:r>
      <w:r w:rsidR="001D4508">
        <w:rPr>
          <w:i/>
        </w:rPr>
        <w:t>OfflineMessagesEnabled</w:t>
      </w:r>
      <w:r w:rsidR="001D4508">
        <w:t xml:space="preserve"> zostanie wyjaśnione w innym rozdziale.</w:t>
      </w:r>
    </w:p>
    <w:p w:rsidR="00A5574F" w:rsidRDefault="00A5574F" w:rsidP="00CC7928"/>
    <w:p w:rsidR="00A5574F" w:rsidRDefault="00A5574F" w:rsidP="00CC7928"/>
    <w:p w:rsidR="00A5574F" w:rsidRDefault="00A5574F" w:rsidP="00CC7928"/>
    <w:p w:rsidR="0004036A" w:rsidRDefault="0004036A" w:rsidP="00CC7928">
      <w:r w:rsidRPr="00A5574F">
        <w:lastRenderedPageBreak/>
        <w:t>Przykładowe encje wewnątrz tabeli DeviceTypes:</w:t>
      </w:r>
    </w:p>
    <w:p w:rsidR="00A5574F" w:rsidRDefault="00A5574F" w:rsidP="00A5574F">
      <w:pPr>
        <w:keepNext/>
        <w:jc w:val="center"/>
      </w:pPr>
      <w:r>
        <w:rPr>
          <w:noProof/>
        </w:rPr>
        <w:drawing>
          <wp:inline distT="0" distB="0" distL="0" distR="0">
            <wp:extent cx="4569885" cy="1028113"/>
            <wp:effectExtent l="165100" t="165100" r="167640" b="1657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_DeviceTypes.PNG"/>
                    <pic:cNvPicPr/>
                  </pic:nvPicPr>
                  <pic:blipFill rotWithShape="1">
                    <a:blip r:embed="rId27">
                      <a:extLst>
                        <a:ext uri="{28A0092B-C50C-407E-A947-70E740481C1C}">
                          <a14:useLocalDpi xmlns:a14="http://schemas.microsoft.com/office/drawing/2010/main" val="0"/>
                        </a:ext>
                      </a:extLst>
                    </a:blip>
                    <a:srcRect t="4028" b="-1"/>
                    <a:stretch/>
                  </pic:blipFill>
                  <pic:spPr bwMode="auto">
                    <a:xfrm>
                      <a:off x="0" y="0"/>
                      <a:ext cx="4601001" cy="10351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A5574F" w:rsidRDefault="00A5574F" w:rsidP="00A5574F">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6</w:t>
      </w:r>
      <w:r w:rsidR="008E1ED1">
        <w:rPr>
          <w:noProof/>
        </w:rPr>
        <w:fldChar w:fldCharType="end"/>
      </w:r>
      <w:r>
        <w:t xml:space="preserve"> Widok tabeli DeviceTypes</w:t>
      </w:r>
    </w:p>
    <w:p w:rsidR="00FD1D04" w:rsidRDefault="00FD1D04" w:rsidP="00CC7928">
      <w:r>
        <w:t xml:space="preserve">Każdy typ urządzenia może posiadać wiele właściwości. W związku z tym zdefiniowana została relacja jeden-do-wielu pomiędzy </w:t>
      </w:r>
      <w:r w:rsidRPr="00FD1D04">
        <w:rPr>
          <w:i/>
        </w:rPr>
        <w:t>DeviceTypes</w:t>
      </w:r>
      <w:r>
        <w:t xml:space="preserve"> a </w:t>
      </w:r>
      <w:r w:rsidRPr="00FD1D04">
        <w:rPr>
          <w:i/>
        </w:rPr>
        <w:t>PropertyTypes</w:t>
      </w:r>
      <w:r>
        <w:t>.</w:t>
      </w:r>
      <w:r w:rsidR="00E113C4">
        <w:t xml:space="preserve"> Każda właściwość ma szereg kolumn, które ją definiują. Oto znaczenie kolumn, które mogą być niejasne:</w:t>
      </w:r>
    </w:p>
    <w:p w:rsidR="00E113C4" w:rsidRDefault="00E113C4" w:rsidP="002D1CFE">
      <w:pPr>
        <w:pStyle w:val="Akapitzlist"/>
        <w:numPr>
          <w:ilvl w:val="0"/>
          <w:numId w:val="42"/>
        </w:numPr>
      </w:pPr>
      <w:r>
        <w:t xml:space="preserve">Format – opisuje </w:t>
      </w:r>
      <w:r w:rsidR="007B2A7F">
        <w:t>typ</w:t>
      </w:r>
      <w:r>
        <w:t xml:space="preserve"> wartości danej właściwości (liczba, wartość </w:t>
      </w:r>
      <w:r w:rsidR="007B2A7F">
        <w:t>logiczna</w:t>
      </w:r>
      <w:r w:rsidR="006A6E50">
        <w:t xml:space="preserve"> bądź łańcuch tekstowy);</w:t>
      </w:r>
    </w:p>
    <w:p w:rsidR="006A6E50" w:rsidRDefault="006A6E50" w:rsidP="006A6E50">
      <w:pPr>
        <w:pStyle w:val="Akapitzlist"/>
        <w:numPr>
          <w:ilvl w:val="0"/>
          <w:numId w:val="42"/>
        </w:numPr>
      </w:pPr>
      <w:r>
        <w:t>UIConfigurable – w założeniach kolumna ta miała informować o tym, czy dana właściwość powinna być konfigurowalna z poziomu aplikacji klienckiej. Projekt nie posiada jednak obecnie takiej funkcjonalności;</w:t>
      </w:r>
    </w:p>
    <w:p w:rsidR="00E113C4" w:rsidRDefault="00E113C4" w:rsidP="002D1CFE">
      <w:pPr>
        <w:pStyle w:val="Akapitzlist"/>
        <w:numPr>
          <w:ilvl w:val="0"/>
          <w:numId w:val="42"/>
        </w:numPr>
      </w:pPr>
      <w:r>
        <w:t>IsListenerProperty – określa czy dana</w:t>
      </w:r>
      <w:r w:rsidR="006A6E50">
        <w:t xml:space="preserve"> właściwość może być sterowalna;</w:t>
      </w:r>
    </w:p>
    <w:p w:rsidR="00E113C4" w:rsidRDefault="00E113C4" w:rsidP="002D1CFE">
      <w:pPr>
        <w:pStyle w:val="Akapitzlist"/>
        <w:numPr>
          <w:ilvl w:val="0"/>
          <w:numId w:val="42"/>
        </w:numPr>
      </w:pPr>
      <w:r>
        <w:t>IsSenderProeprty – określa czy dana w</w:t>
      </w:r>
      <w:r w:rsidR="006A6E50">
        <w:t>łaściwość może być sterownikiem;</w:t>
      </w:r>
    </w:p>
    <w:p w:rsidR="0004036A" w:rsidRDefault="00E113C4" w:rsidP="002D1CFE">
      <w:pPr>
        <w:pStyle w:val="Akapitzlist"/>
        <w:numPr>
          <w:ilvl w:val="0"/>
          <w:numId w:val="42"/>
        </w:numPr>
      </w:pPr>
      <w:r>
        <w:t>IsHistorized – określa czy dana właściwość powinna być zapisywana w czasie w formie telemetrii (w przeznaczonej do tego bazie danych).</w:t>
      </w:r>
    </w:p>
    <w:p w:rsidR="00E113C4" w:rsidRDefault="00660D6D" w:rsidP="00E113C4">
      <w:r w:rsidRPr="00051A28">
        <w:t>Przykładowe encje wewnątrz tabeli PropertyTypes:</w:t>
      </w:r>
    </w:p>
    <w:p w:rsidR="00614BB3" w:rsidRDefault="00614BB3" w:rsidP="00614BB3">
      <w:pPr>
        <w:keepNext/>
        <w:jc w:val="center"/>
      </w:pPr>
      <w:r>
        <w:rPr>
          <w:noProof/>
        </w:rPr>
        <w:drawing>
          <wp:inline distT="0" distB="0" distL="0" distR="0">
            <wp:extent cx="5760720" cy="1405674"/>
            <wp:effectExtent l="165100" t="165100" r="157480" b="16954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_PropertyTypes.PNG"/>
                    <pic:cNvPicPr/>
                  </pic:nvPicPr>
                  <pic:blipFill rotWithShape="1">
                    <a:blip r:embed="rId28">
                      <a:extLst>
                        <a:ext uri="{28A0092B-C50C-407E-A947-70E740481C1C}">
                          <a14:useLocalDpi xmlns:a14="http://schemas.microsoft.com/office/drawing/2010/main" val="0"/>
                        </a:ext>
                      </a:extLst>
                    </a:blip>
                    <a:srcRect t="2396"/>
                    <a:stretch/>
                  </pic:blipFill>
                  <pic:spPr bwMode="auto">
                    <a:xfrm>
                      <a:off x="0" y="0"/>
                      <a:ext cx="5760720" cy="140567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60D6D" w:rsidRDefault="00614BB3" w:rsidP="00614BB3">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7</w:t>
      </w:r>
      <w:r w:rsidR="008E1ED1">
        <w:rPr>
          <w:noProof/>
        </w:rPr>
        <w:fldChar w:fldCharType="end"/>
      </w:r>
      <w:r>
        <w:t xml:space="preserve"> Widok tabeli PropertyTypes</w:t>
      </w:r>
    </w:p>
    <w:p w:rsidR="00660D6D" w:rsidRDefault="00CB36D4" w:rsidP="00CB36D4">
      <w:pPr>
        <w:pStyle w:val="Nagwek4"/>
      </w:pPr>
      <w:bookmarkStart w:id="105" w:name="_Toc522652476"/>
      <w:r>
        <w:lastRenderedPageBreak/>
        <w:t>Urządzenia</w:t>
      </w:r>
      <w:bookmarkEnd w:id="105"/>
    </w:p>
    <w:p w:rsidR="00CB36D4" w:rsidRDefault="00CB36D4" w:rsidP="00CB36D4">
      <w:r>
        <w:t>Tabela Devices służy do zapisu danych nt. poszczególnych urządzeń.</w:t>
      </w:r>
      <w:r w:rsidR="00E27DC2">
        <w:t xml:space="preserve"> Jak widać na schemacie, zawiera referencję do swojego typu (relacja jeden-do wielu, tzn. jeden typ urządzenia może być implementowany przez wiele urządzeń), klucz dostępu do IoT Hub’a oraz referencję do właściciela danego urządzenia (ponownie jeden-do wielu – jeden użytkownik może posiadać 0 lub więcej urządzeń).</w:t>
      </w:r>
    </w:p>
    <w:p w:rsidR="00E41233" w:rsidRDefault="00E41233" w:rsidP="00CB36D4">
      <w:r>
        <w:t xml:space="preserve">W trakcie prototypowania projektu, tabela ta zawierała również kolumnę </w:t>
      </w:r>
      <w:r>
        <w:rPr>
          <w:i/>
        </w:rPr>
        <w:t>IsDeviceOnline</w:t>
      </w:r>
      <w:r>
        <w:t>. W trakcie prac okazało się jednak, że przetrzymywanie tego typu informacji w bazie danych nie ma sensu, gdyż stan połączenia urządzenia jest sprawdzany dopiero gdy użytkownik o to poprosi. Dane wewnątrz bazy byłyby więc często nieaktualne i tak naprawdę niepotrzebne (ponieważ informacja o stanie online jest pobierana z oddzielnego serwisu).</w:t>
      </w:r>
      <w:r w:rsidR="002219FF">
        <w:t xml:space="preserve"> Więcej informacji na temat sprawdzania połączenia urządzeń z platformą zostanie podane podczas omawianiu interfejsu dostępowego API.</w:t>
      </w:r>
    </w:p>
    <w:p w:rsidR="0053364C" w:rsidRDefault="000C1B9C" w:rsidP="000C1B9C">
      <w:pPr>
        <w:pStyle w:val="Nagwek4"/>
      </w:pPr>
      <w:bookmarkStart w:id="106" w:name="_Toc522652477"/>
      <w:r>
        <w:t>Połączenia</w:t>
      </w:r>
      <w:bookmarkEnd w:id="106"/>
    </w:p>
    <w:p w:rsidR="000C1B9C" w:rsidRDefault="00DE0C36" w:rsidP="000C1B9C">
      <w:r>
        <w:t xml:space="preserve">Tabela </w:t>
      </w:r>
      <w:r>
        <w:rPr>
          <w:i/>
        </w:rPr>
        <w:t>Connections</w:t>
      </w:r>
      <w:r>
        <w:t xml:space="preserve"> zawiera najwięcej danych </w:t>
      </w:r>
      <w:r w:rsidR="00F2153C">
        <w:t>i definiuje ona połączenia między urządzeniami. Spoglądając na poszczególne kolumny można zauważyć, że odwzorowują one kolejne cechy połączenia opisane w rozdziale „Modelowanie oraz łączenie urządzeń”.</w:t>
      </w:r>
      <w:r w:rsidR="00B110BC">
        <w:t xml:space="preserve"> Jak zostało wspomniane w tymże rozdziale, łączone są ze sobą tak naprawdę właściwości urządzeń, a nie same urządzenia. W związku z tym tabela zawiera referencje zarówno do urządzeń jak i odpowiednich właściwości.</w:t>
      </w:r>
      <w:r w:rsidR="0031055A">
        <w:t xml:space="preserve"> W związku z tym, że każde połączenie należy do konkretnego użytkownika, tabela zawiera również odpowiednią referencję.</w:t>
      </w:r>
    </w:p>
    <w:p w:rsidR="0031055A" w:rsidRDefault="0031055A" w:rsidP="0031055A">
      <w:pPr>
        <w:pStyle w:val="Nagwek4"/>
      </w:pPr>
      <w:bookmarkStart w:id="107" w:name="_Toc522652478"/>
      <w:r>
        <w:t>Użytkownicy</w:t>
      </w:r>
      <w:bookmarkEnd w:id="107"/>
    </w:p>
    <w:p w:rsidR="0031055A" w:rsidRPr="0031055A" w:rsidRDefault="0031055A" w:rsidP="0031055A">
      <w:r>
        <w:t xml:space="preserve">Tabela o najmniejszej ilości kolumn to </w:t>
      </w:r>
      <w:r>
        <w:rPr>
          <w:i/>
        </w:rPr>
        <w:t>Users</w:t>
      </w:r>
      <w:r>
        <w:t xml:space="preserve">. Jest to prosty zestaw danych na temat użytkowników platformy. Nie zawiera żadnych referencji, lecz sama jest często w relacji z innymi tabelami. Zawarte informacje to loginy i hasła, gdzie druga z kolumn zawiera tzw. </w:t>
      </w:r>
      <w:r>
        <w:rPr>
          <w:i/>
        </w:rPr>
        <w:t>hash</w:t>
      </w:r>
      <w:r>
        <w:t>, tzn. hasła w zaszyfrowanej postaci</w:t>
      </w:r>
      <w:r w:rsidR="0037477D">
        <w:t xml:space="preserve">. </w:t>
      </w:r>
      <w:r>
        <w:t xml:space="preserve">Jest to zabezpieczenie na wypadek, gdyby </w:t>
      </w:r>
      <w:r w:rsidR="0037477D">
        <w:t>tabela użytkowników została ujawniona publicznie. Wykorzystana metoda szyfrowania (SHA-256) sprawia, że danych oryginalnych nie można odzyskać.</w:t>
      </w:r>
      <w:r w:rsidR="00C15CB8">
        <w:t xml:space="preserve"> Więcej informacji na ten temat zostanie podanych podczas omawiania zabezpiecz</w:t>
      </w:r>
      <w:r w:rsidR="0097281C">
        <w:t>e</w:t>
      </w:r>
      <w:r w:rsidR="00C15CB8">
        <w:t>ń platformy.</w:t>
      </w:r>
    </w:p>
    <w:p w:rsidR="00897081" w:rsidRDefault="001059AC" w:rsidP="001059AC">
      <w:pPr>
        <w:pStyle w:val="Nagwek3"/>
      </w:pPr>
      <w:bookmarkStart w:id="108" w:name="_Toc522652479"/>
      <w:r>
        <w:lastRenderedPageBreak/>
        <w:t>Entity Framework</w:t>
      </w:r>
      <w:bookmarkEnd w:id="108"/>
    </w:p>
    <w:p w:rsidR="001059AC" w:rsidRDefault="001059AC" w:rsidP="001059AC">
      <w:r>
        <w:t xml:space="preserve">Przedstawiona baza danych została stworzona </w:t>
      </w:r>
      <w:r w:rsidR="00A23A16">
        <w:t>z pomocą Entity Framework</w:t>
      </w:r>
      <w:r w:rsidR="006D4A88">
        <w:t xml:space="preserve"> (w skrócie często nazywane </w:t>
      </w:r>
      <w:r w:rsidR="006D4A88" w:rsidRPr="006D4A88">
        <w:rPr>
          <w:i/>
        </w:rPr>
        <w:t>EF</w:t>
      </w:r>
      <w:r w:rsidR="006D4A88">
        <w:t>)</w:t>
      </w:r>
      <w:r w:rsidR="00A23A16">
        <w:t xml:space="preserve">, czyli narzędzia typu ORM (ang. </w:t>
      </w:r>
      <w:r w:rsidR="00A23A16" w:rsidRPr="00A23A16">
        <w:rPr>
          <w:i/>
        </w:rPr>
        <w:t>Object-Relational Mapping</w:t>
      </w:r>
      <w:r w:rsidR="00A23A16">
        <w:t xml:space="preserve">) dla środowiska .NET. </w:t>
      </w:r>
      <w:r w:rsidR="001B32CF">
        <w:t>Można wymienić kilka zalet zastosowania takiego podejścia:</w:t>
      </w:r>
    </w:p>
    <w:p w:rsidR="001B32CF" w:rsidRDefault="001B32CF" w:rsidP="002D1CFE">
      <w:pPr>
        <w:pStyle w:val="Akapitzlist"/>
        <w:numPr>
          <w:ilvl w:val="0"/>
          <w:numId w:val="43"/>
        </w:numPr>
      </w:pPr>
      <w:r>
        <w:t>projektowanie oraz aktualizacje struktury bazy danych z wykorzystaniem składni języka obiektowego,</w:t>
      </w:r>
    </w:p>
    <w:p w:rsidR="001B32CF" w:rsidRDefault="001B32CF" w:rsidP="002D1CFE">
      <w:pPr>
        <w:pStyle w:val="Akapitzlist"/>
        <w:numPr>
          <w:ilvl w:val="0"/>
          <w:numId w:val="43"/>
        </w:numPr>
      </w:pPr>
      <w:r>
        <w:t>wygodny dostęp do bazy danych z poziomu kodu źródłowego, z wykorzystaniem zdefiniowanych wcześniej klas oraz LINQ to Entities.</w:t>
      </w:r>
    </w:p>
    <w:p w:rsidR="00E65127" w:rsidRPr="00E65127" w:rsidRDefault="00E65127" w:rsidP="00E65127">
      <w:pPr>
        <w:pStyle w:val="Nagwek4"/>
      </w:pPr>
      <w:bookmarkStart w:id="109" w:name="_Toc522652480"/>
      <w:r>
        <w:t>Zdefiniowane klasy</w:t>
      </w:r>
      <w:bookmarkEnd w:id="109"/>
    </w:p>
    <w:p w:rsidR="001B32CF" w:rsidRDefault="00E65127" w:rsidP="001059AC">
      <w:r>
        <w:t>Przy wykorzystaniu narzędzia ORM, zmienia się sposób tworzenia struktury danych SQL.</w:t>
      </w:r>
      <w:r w:rsidR="002B7557">
        <w:t xml:space="preserve"> Zamiast pisać zapytania SQL, programista może napisać klasy, gdzie każda reprezentuje osobną tabelę. W przypadku projektu MJIoT, stworzone zostały następujące klasy</w:t>
      </w:r>
      <w:r w:rsidR="0026380A">
        <w:t xml:space="preserve"> oraz typy wyliczeniowe</w:t>
      </w:r>
      <w:r w:rsidR="002B7557">
        <w:t xml:space="preserve"> (składnia C#):</w:t>
      </w:r>
    </w:p>
    <w:p w:rsidR="002B7557" w:rsidRDefault="00C1602B" w:rsidP="001059AC">
      <w:r>
        <w:rPr>
          <w:noProof/>
        </w:rPr>
        <mc:AlternateContent>
          <mc:Choice Requires="wps">
            <w:drawing>
              <wp:inline distT="0" distB="0" distL="0" distR="0" wp14:anchorId="2FBC3406" wp14:editId="622497E1">
                <wp:extent cx="5760720" cy="4615132"/>
                <wp:effectExtent l="0" t="0" r="17780" b="8255"/>
                <wp:docPr id="58" name="Pole tekstowe 58"/>
                <wp:cNvGraphicFramePr/>
                <a:graphic xmlns:a="http://schemas.openxmlformats.org/drawingml/2006/main">
                  <a:graphicData uri="http://schemas.microsoft.com/office/word/2010/wordprocessingShape">
                    <wps:wsp>
                      <wps:cNvSpPr txBox="1"/>
                      <wps:spPr>
                        <a:xfrm>
                          <a:off x="0" y="0"/>
                          <a:ext cx="5760720" cy="4615132"/>
                        </a:xfrm>
                        <a:prstGeom prst="rect">
                          <a:avLst/>
                        </a:prstGeom>
                        <a:solidFill>
                          <a:srgbClr val="FEFFF7"/>
                        </a:solidFill>
                        <a:ln w="6350">
                          <a:solidFill>
                            <a:schemeClr val="bg2">
                              <a:lumMod val="75000"/>
                            </a:schemeClr>
                          </a:solidFill>
                        </a:ln>
                      </wps:spPr>
                      <wps:txbx>
                        <w:txbxContent>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D14AE7" w:rsidRDefault="00D14AE7" w:rsidP="00C160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BC3406" id="Pole tekstowe 58" o:spid="_x0000_s1027" type="#_x0000_t202" style="width:453.6pt;height:3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" fillcolor="#fefff7" strokecolor="#aeaaaa [2414]" strokeweight=".5pt">
                <v:textbox>
                  <w:txbxContent>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D14AE7" w:rsidRDefault="00D14AE7" w:rsidP="00C1602B"/>
                  </w:txbxContent>
                </v:textbox>
                <w10:anchorlock/>
              </v:shape>
            </w:pict>
          </mc:Fallback>
        </mc:AlternateContent>
      </w:r>
    </w:p>
    <w:p w:rsidR="00BE7946" w:rsidRDefault="00531E29" w:rsidP="00BE7946">
      <w:pPr>
        <w:keepNext/>
      </w:pPr>
      <w:r>
        <w:rPr>
          <w:noProof/>
        </w:rPr>
        <w:lastRenderedPageBreak/>
        <mc:AlternateContent>
          <mc:Choice Requires="wps">
            <w:drawing>
              <wp:inline distT="0" distB="0" distL="0" distR="0" wp14:anchorId="2E3B5109" wp14:editId="34A08E34">
                <wp:extent cx="5760720" cy="8220974"/>
                <wp:effectExtent l="0" t="0" r="17780" b="8890"/>
                <wp:docPr id="59" name="Pole tekstowe 59"/>
                <wp:cNvGraphicFramePr/>
                <a:graphic xmlns:a="http://schemas.openxmlformats.org/drawingml/2006/main">
                  <a:graphicData uri="http://schemas.microsoft.com/office/word/2010/wordprocessingShape">
                    <wps:wsp>
                      <wps:cNvSpPr txBox="1"/>
                      <wps:spPr>
                        <a:xfrm>
                          <a:off x="0" y="0"/>
                          <a:ext cx="5760720" cy="8220974"/>
                        </a:xfrm>
                        <a:prstGeom prst="rect">
                          <a:avLst/>
                        </a:prstGeom>
                        <a:solidFill>
                          <a:srgbClr val="FEFFF7"/>
                        </a:solidFill>
                        <a:ln w="6350">
                          <a:solidFill>
                            <a:schemeClr val="bg2">
                              <a:lumMod val="75000"/>
                            </a:schemeClr>
                          </a:solidFill>
                        </a:ln>
                      </wps:spPr>
                      <wps:txbx>
                        <w:txbxContent>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D14AE7" w:rsidRPr="00531E29" w:rsidRDefault="00D14AE7"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3B5109" id="Pole tekstowe 59" o:spid="_x0000_s1028" type="#_x0000_t202" style="width:453.6pt;height:6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" fillcolor="#fefff7" strokecolor="#aeaaaa [2414]" strokeweight=".5pt">
                <v:textbox>
                  <w:txbxContent>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D14AE7" w:rsidRPr="00531E29" w:rsidRDefault="00D14AE7"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D14AE7" w:rsidRPr="00531E29" w:rsidRDefault="00D14AE7"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D14AE7" w:rsidRPr="00531E29" w:rsidRDefault="00D14AE7" w:rsidP="00531E29">
                      <w:pPr>
                        <w:rPr>
                          <w:lang w:val="en-US"/>
                        </w:rPr>
                      </w:pPr>
                    </w:p>
                  </w:txbxContent>
                </v:textbox>
                <w10:anchorlock/>
              </v:shape>
            </w:pict>
          </mc:Fallback>
        </mc:AlternateContent>
      </w:r>
    </w:p>
    <w:p w:rsidR="00531E29" w:rsidRPr="001059AC" w:rsidRDefault="00BE7946" w:rsidP="00BE7946">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1</w:t>
      </w:r>
      <w:r w:rsidR="008E1ED1">
        <w:rPr>
          <w:noProof/>
        </w:rPr>
        <w:fldChar w:fldCharType="end"/>
      </w:r>
      <w:r>
        <w:t xml:space="preserve"> Typy zdefiniowane w celu utworzenia bazy danych urządzeń</w:t>
      </w:r>
    </w:p>
    <w:p w:rsidR="00897081" w:rsidRDefault="0026380A" w:rsidP="007725B7">
      <w:r>
        <w:lastRenderedPageBreak/>
        <w:t xml:space="preserve">Można zauważyć, że przedstawione klasy odpowiadają tabelom, które zostały zaprezentowane na ilustracji 4.5. </w:t>
      </w:r>
      <w:r w:rsidR="00290EEA">
        <w:t>Jest tak, ponieważ tabele te zostały wygenerowane przez Entity Framewo</w:t>
      </w:r>
      <w:r w:rsidR="00DA2C11">
        <w:t>rk na podstawie powyższego kodu.</w:t>
      </w:r>
    </w:p>
    <w:p w:rsidR="00D034B0" w:rsidRDefault="00D034B0" w:rsidP="00D034B0">
      <w:pPr>
        <w:pStyle w:val="Nagwek4"/>
      </w:pPr>
      <w:bookmarkStart w:id="110" w:name="_Toc522652481"/>
      <w:r>
        <w:t>Migracje</w:t>
      </w:r>
      <w:bookmarkEnd w:id="110"/>
    </w:p>
    <w:p w:rsidR="00D034B0" w:rsidRDefault="00D034B0" w:rsidP="00D034B0">
      <w:r>
        <w:t xml:space="preserve">Podczas omawiania struktury bazy danych, na schemacie z ilustracji 4.5 można było zauważyć tabelę „__MigrationHistory”. </w:t>
      </w:r>
      <w:r w:rsidR="00143465">
        <w:t>Jest to tabela tworzona przez Entity Framework automatycznie podczas inicjowania bazy.</w:t>
      </w:r>
      <w:r w:rsidR="006D4A88">
        <w:t xml:space="preserve"> Same migracje, to </w:t>
      </w:r>
      <w:r w:rsidR="00316B55">
        <w:t>kolejne aktualizacje bazy danych – nie chodzi tu o aktualizacje danych wewnątrz tabel</w:t>
      </w:r>
      <w:r w:rsidR="001C784E">
        <w:t>,</w:t>
      </w:r>
      <w:r w:rsidR="00316B55">
        <w:t xml:space="preserve"> lecz o </w:t>
      </w:r>
      <w:r w:rsidR="001C784E">
        <w:t xml:space="preserve">zmiany w samej strukturze bazy. Zmian takich dokonuje się w klasach przedstawionych w poprzednim podrozdziale. Generowana jest nowa migracja do aktualizacji bazy danych. </w:t>
      </w:r>
      <w:r w:rsidR="00BD3F87">
        <w:t>Zanim baza zostanie jednak zmodyfikowana</w:t>
      </w:r>
      <w:r w:rsidR="005A7471">
        <w:t>,</w:t>
      </w:r>
      <w:r w:rsidR="00BD3F87">
        <w:t xml:space="preserve"> porównywana jest lokalna historia oraz historia zapisana w bazie danych (wewnątrz __MigrationHistory). W razie konfliktów, EF </w:t>
      </w:r>
      <w:r w:rsidR="005A7471">
        <w:t>nie przeprowadzi aktualizacji, gdyż skutki mogą być niekoniecznie takie jak życzyłby sobie użytkownik.</w:t>
      </w:r>
    </w:p>
    <w:p w:rsidR="00626F15" w:rsidRDefault="00626F15" w:rsidP="00D034B0">
      <w:r>
        <w:t>Oto kilka migracji zapisanych w bazie:</w:t>
      </w:r>
    </w:p>
    <w:p w:rsidR="00626F15" w:rsidRDefault="00626F15" w:rsidP="00626F15">
      <w:pPr>
        <w:keepNext/>
        <w:jc w:val="center"/>
      </w:pPr>
      <w:r>
        <w:rPr>
          <w:noProof/>
        </w:rPr>
        <w:drawing>
          <wp:inline distT="0" distB="0" distL="0" distR="0">
            <wp:extent cx="5760720" cy="892486"/>
            <wp:effectExtent l="165100" t="165100" r="157480" b="1619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_MigrationHistory_part.PNG"/>
                    <pic:cNvPicPr/>
                  </pic:nvPicPr>
                  <pic:blipFill rotWithShape="1">
                    <a:blip r:embed="rId29">
                      <a:extLst>
                        <a:ext uri="{28A0092B-C50C-407E-A947-70E740481C1C}">
                          <a14:useLocalDpi xmlns:a14="http://schemas.microsoft.com/office/drawing/2010/main" val="0"/>
                        </a:ext>
                      </a:extLst>
                    </a:blip>
                    <a:srcRect t="5482"/>
                    <a:stretch/>
                  </pic:blipFill>
                  <pic:spPr bwMode="auto">
                    <a:xfrm>
                      <a:off x="0" y="0"/>
                      <a:ext cx="5760720" cy="8924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26F15" w:rsidRPr="00D034B0" w:rsidRDefault="00626F15" w:rsidP="00626F15">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8</w:t>
      </w:r>
      <w:r w:rsidR="008E1ED1">
        <w:rPr>
          <w:noProof/>
        </w:rPr>
        <w:fldChar w:fldCharType="end"/>
      </w:r>
      <w:r>
        <w:t xml:space="preserve"> Fragment tabeli __MigrationHistory</w:t>
      </w:r>
    </w:p>
    <w:p w:rsidR="00682E06" w:rsidRDefault="00682E06" w:rsidP="00682E06">
      <w:pPr>
        <w:pStyle w:val="Nagwek4"/>
      </w:pPr>
      <w:bookmarkStart w:id="111" w:name="_Toc522652482"/>
      <w:r>
        <w:t>LINQ to Entities</w:t>
      </w:r>
      <w:bookmarkEnd w:id="111"/>
    </w:p>
    <w:p w:rsidR="00682E06" w:rsidRDefault="00600CBE" w:rsidP="00682E06">
      <w:r>
        <w:t xml:space="preserve">Podczas opisu Entity Framework nie sposób pominąć </w:t>
      </w:r>
      <w:r w:rsidR="00200BA8">
        <w:t>LINQ to Entites. Sama technologia LINQ (Language INtegrated Query) to sposób operowania na kolekcjach w środowisku .NET, który przypomina do pewnego stopnia składnię SQL. Użyteczność LINQ najlepiej zaprezentować na przykładzie, w porównaniu z klasycznym sposobem dostępu do danych.</w:t>
      </w:r>
    </w:p>
    <w:p w:rsidR="00200BA8" w:rsidRPr="00E365B5" w:rsidRDefault="00200BA8" w:rsidP="00200BA8">
      <w:r>
        <w:t xml:space="preserve">Załóżmy, że mamy zdefiniowaną kolekcję obiektów klasy Person (np. </w:t>
      </w:r>
      <w:r w:rsidRPr="0088667D">
        <w:rPr>
          <w:rFonts w:ascii="Fira Code" w:hAnsi="Fira Code"/>
          <w:color w:val="267F99"/>
          <w:sz w:val="22"/>
          <w:szCs w:val="18"/>
        </w:rPr>
        <w:t>List</w:t>
      </w:r>
      <w:r w:rsidRPr="0088667D">
        <w:rPr>
          <w:rFonts w:ascii="Fira Code" w:hAnsi="Fira Code"/>
          <w:color w:val="000000"/>
          <w:sz w:val="22"/>
          <w:szCs w:val="18"/>
        </w:rPr>
        <w:t>&lt;</w:t>
      </w:r>
      <w:r w:rsidRPr="0088667D">
        <w:rPr>
          <w:rFonts w:ascii="Fira Code" w:hAnsi="Fira Code"/>
          <w:color w:val="267F99"/>
          <w:sz w:val="22"/>
          <w:szCs w:val="18"/>
        </w:rPr>
        <w:t>Person</w:t>
      </w:r>
      <w:r w:rsidRPr="0088667D">
        <w:rPr>
          <w:rFonts w:ascii="Fira Code" w:hAnsi="Fira Code"/>
          <w:color w:val="000000"/>
          <w:sz w:val="22"/>
          <w:szCs w:val="18"/>
        </w:rPr>
        <w:t>&gt;</w:t>
      </w:r>
      <w:r w:rsidRPr="0088667D">
        <w:t>)</w:t>
      </w:r>
      <w:r w:rsidR="0088667D" w:rsidRPr="0088667D">
        <w:t>, z której chcemy wydzielić osoby powyżej 18 roku życia.</w:t>
      </w:r>
      <w:r w:rsidRPr="0088667D">
        <w:t xml:space="preserve"> </w:t>
      </w:r>
      <w:r w:rsidRPr="00E365B5">
        <w:t>Oto klasa Person:</w:t>
      </w:r>
    </w:p>
    <w:p w:rsidR="00BE7946" w:rsidRDefault="00FE25AC" w:rsidP="00BE7946">
      <w:pPr>
        <w:keepNext/>
      </w:pPr>
      <w:r>
        <w:rPr>
          <w:noProof/>
        </w:rPr>
        <w:lastRenderedPageBreak/>
        <mc:AlternateContent>
          <mc:Choice Requires="wps">
            <w:drawing>
              <wp:inline distT="0" distB="0" distL="0" distR="0" wp14:anchorId="09A0B65A" wp14:editId="75805E6D">
                <wp:extent cx="5760720" cy="957532"/>
                <wp:effectExtent l="0" t="0" r="17780" b="8255"/>
                <wp:docPr id="60" name="Pole tekstowe 60"/>
                <wp:cNvGraphicFramePr/>
                <a:graphic xmlns:a="http://schemas.openxmlformats.org/drawingml/2006/main">
                  <a:graphicData uri="http://schemas.microsoft.com/office/word/2010/wordprocessingShape">
                    <wps:wsp>
                      <wps:cNvSpPr txBox="1"/>
                      <wps:spPr>
                        <a:xfrm>
                          <a:off x="0" y="0"/>
                          <a:ext cx="5760720" cy="957532"/>
                        </a:xfrm>
                        <a:prstGeom prst="rect">
                          <a:avLst/>
                        </a:prstGeom>
                        <a:solidFill>
                          <a:srgbClr val="FEFFF7"/>
                        </a:solidFill>
                        <a:ln w="6350">
                          <a:solidFill>
                            <a:schemeClr val="bg2">
                              <a:lumMod val="75000"/>
                            </a:schemeClr>
                          </a:solidFill>
                        </a:ln>
                      </wps:spPr>
                      <wps:txbx>
                        <w:txbxContent>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FE2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0B65A" id="Pole tekstowe 60" o:spid="_x0000_s1029" type="#_x0000_t202" style="width:453.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" fillcolor="#fefff7" strokecolor="#aeaaaa [2414]" strokeweight=".5pt">
                <v:textbox>
                  <w:txbxContent>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D14AE7" w:rsidRDefault="00D14AE7"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FE25AC"/>
                  </w:txbxContent>
                </v:textbox>
                <w10:anchorlock/>
              </v:shape>
            </w:pict>
          </mc:Fallback>
        </mc:AlternateContent>
      </w:r>
    </w:p>
    <w:p w:rsidR="00FE25AC" w:rsidRPr="00B72B30" w:rsidRDefault="00BE7946" w:rsidP="00BE7946">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2</w:t>
      </w:r>
      <w:r w:rsidR="008E1ED1">
        <w:rPr>
          <w:noProof/>
        </w:rPr>
        <w:fldChar w:fldCharType="end"/>
      </w:r>
      <w:r>
        <w:t xml:space="preserve"> Przykładowa klasa Person</w:t>
      </w:r>
    </w:p>
    <w:p w:rsidR="00200BA8" w:rsidRDefault="0088667D" w:rsidP="00682E06">
      <w:r>
        <w:t xml:space="preserve">Klasyczny sposób, z wykorzystaniem instrukcji </w:t>
      </w:r>
      <w:r w:rsidRPr="0088667D">
        <w:rPr>
          <w:i/>
        </w:rPr>
        <w:t>foreach</w:t>
      </w:r>
      <w:r>
        <w:t>:</w:t>
      </w:r>
    </w:p>
    <w:p w:rsidR="00620FDE" w:rsidRDefault="00225A15" w:rsidP="00620FDE">
      <w:pPr>
        <w:keepNext/>
      </w:pPr>
      <w:r>
        <w:rPr>
          <w:noProof/>
        </w:rPr>
        <mc:AlternateContent>
          <mc:Choice Requires="wps">
            <w:drawing>
              <wp:inline distT="0" distB="0" distL="0" distR="0" wp14:anchorId="4755CDD7" wp14:editId="41C69788">
                <wp:extent cx="5719313" cy="1164566"/>
                <wp:effectExtent l="0" t="0" r="8890" b="17145"/>
                <wp:docPr id="61" name="Pole tekstowe 61"/>
                <wp:cNvGraphicFramePr/>
                <a:graphic xmlns:a="http://schemas.openxmlformats.org/drawingml/2006/main">
                  <a:graphicData uri="http://schemas.microsoft.com/office/word/2010/wordprocessingShape">
                    <wps:wsp>
                      <wps:cNvSpPr txBox="1"/>
                      <wps:spPr>
                        <a:xfrm>
                          <a:off x="0" y="0"/>
                          <a:ext cx="5719313" cy="1164566"/>
                        </a:xfrm>
                        <a:prstGeom prst="rect">
                          <a:avLst/>
                        </a:prstGeom>
                        <a:solidFill>
                          <a:srgbClr val="FEFFF7"/>
                        </a:solidFill>
                        <a:ln w="6350">
                          <a:solidFill>
                            <a:schemeClr val="bg2">
                              <a:lumMod val="75000"/>
                            </a:schemeClr>
                          </a:solidFill>
                        </a:ln>
                      </wps:spPr>
                      <wps:txbx>
                        <w:txbxContent>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225A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55CDD7" id="Pole tekstowe 61" o:spid="_x0000_s1030" type="#_x0000_t202" style="width:450.35pt;height:9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" fillcolor="#fefff7" strokecolor="#aeaaaa [2414]" strokeweight=".5pt">
                <v:textbox>
                  <w:txbxContent>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D14AE7" w:rsidRDefault="00D14AE7"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225A15"/>
                  </w:txbxContent>
                </v:textbox>
                <w10:anchorlock/>
              </v:shape>
            </w:pict>
          </mc:Fallback>
        </mc:AlternateContent>
      </w:r>
    </w:p>
    <w:p w:rsidR="0088667D" w:rsidRPr="00225A15" w:rsidRDefault="00620FDE" w:rsidP="00620FDE">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3</w:t>
      </w:r>
      <w:r w:rsidR="008E1ED1">
        <w:rPr>
          <w:noProof/>
        </w:rPr>
        <w:fldChar w:fldCharType="end"/>
      </w:r>
      <w:r>
        <w:t xml:space="preserve"> Operacja na kolekcji z wykorzystaniem foreach</w:t>
      </w:r>
    </w:p>
    <w:p w:rsidR="0088667D" w:rsidRPr="0088667D" w:rsidRDefault="0088667D" w:rsidP="00682E06">
      <w:pPr>
        <w:rPr>
          <w:lang w:val="en-US"/>
        </w:rPr>
      </w:pPr>
      <w:r w:rsidRPr="0088667D">
        <w:rPr>
          <w:lang w:val="en-US"/>
        </w:rPr>
        <w:t>Wykorzystanie LINQ:</w:t>
      </w:r>
    </w:p>
    <w:p w:rsidR="00620FDE" w:rsidRDefault="00025E3C" w:rsidP="00620FDE">
      <w:pPr>
        <w:keepNext/>
      </w:pPr>
      <w:r>
        <w:rPr>
          <w:noProof/>
        </w:rPr>
        <mc:AlternateContent>
          <mc:Choice Requires="wps">
            <w:drawing>
              <wp:inline distT="0" distB="0" distL="0" distR="0" wp14:anchorId="0F84AB7F" wp14:editId="6FB3D391">
                <wp:extent cx="5727940" cy="319177"/>
                <wp:effectExtent l="0" t="0" r="12700" b="11430"/>
                <wp:docPr id="62" name="Pole tekstowe 62"/>
                <wp:cNvGraphicFramePr/>
                <a:graphic xmlns:a="http://schemas.openxmlformats.org/drawingml/2006/main">
                  <a:graphicData uri="http://schemas.microsoft.com/office/word/2010/wordprocessingShape">
                    <wps:wsp>
                      <wps:cNvSpPr txBox="1"/>
                      <wps:spPr>
                        <a:xfrm>
                          <a:off x="0" y="0"/>
                          <a:ext cx="5727940" cy="319177"/>
                        </a:xfrm>
                        <a:prstGeom prst="rect">
                          <a:avLst/>
                        </a:prstGeom>
                        <a:solidFill>
                          <a:srgbClr val="FEFFF7"/>
                        </a:solidFill>
                        <a:ln w="6350">
                          <a:solidFill>
                            <a:schemeClr val="bg2">
                              <a:lumMod val="75000"/>
                            </a:schemeClr>
                          </a:solidFill>
                        </a:ln>
                      </wps:spPr>
                      <wps:txbx>
                        <w:txbxContent>
                          <w:p w:rsidR="00D14AE7" w:rsidRPr="0088667D" w:rsidRDefault="00D14AE7"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D14AE7" w:rsidRPr="00025E3C" w:rsidRDefault="00D14AE7" w:rsidP="00025E3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84AB7F" id="Pole tekstowe 62" o:spid="_x0000_s1031" type="#_x0000_t202" style="width:451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" fillcolor="#fefff7" strokecolor="#aeaaaa [2414]" strokeweight=".5pt">
                <v:textbox>
                  <w:txbxContent>
                    <w:p w:rsidR="00D14AE7" w:rsidRPr="0088667D" w:rsidRDefault="00D14AE7"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D14AE7" w:rsidRPr="00025E3C" w:rsidRDefault="00D14AE7" w:rsidP="00025E3C">
                      <w:pPr>
                        <w:rPr>
                          <w:lang w:val="en-US"/>
                        </w:rPr>
                      </w:pPr>
                    </w:p>
                  </w:txbxContent>
                </v:textbox>
                <w10:anchorlock/>
              </v:shape>
            </w:pict>
          </mc:Fallback>
        </mc:AlternateContent>
      </w:r>
    </w:p>
    <w:p w:rsidR="0088667D" w:rsidRPr="00620FDE" w:rsidRDefault="00620FDE" w:rsidP="00620FDE">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4</w:t>
      </w:r>
      <w:r w:rsidR="008E1ED1">
        <w:rPr>
          <w:noProof/>
        </w:rPr>
        <w:fldChar w:fldCharType="end"/>
      </w:r>
      <w:r>
        <w:t xml:space="preserve"> Operacja na kolekcji z wykorzystaniem LINQ</w:t>
      </w:r>
    </w:p>
    <w:p w:rsidR="0088667D" w:rsidRDefault="0088667D" w:rsidP="00682E06">
      <w:r w:rsidRPr="0088667D">
        <w:t xml:space="preserve">Przedstawiony </w:t>
      </w:r>
      <w:r w:rsidR="00207899">
        <w:t>przykład</w:t>
      </w:r>
      <w:r w:rsidRPr="0088667D">
        <w:t xml:space="preserve"> jest bardzo prosty i ma na celu jedynie za</w:t>
      </w:r>
      <w:r>
        <w:t xml:space="preserve">prezentowanie składni LINQ. </w:t>
      </w:r>
      <w:r w:rsidR="00207899">
        <w:t>Technologia ta jednak umożliwia dokonywanie w prosty</w:t>
      </w:r>
      <w:r w:rsidR="0075475B">
        <w:t xml:space="preserve"> i czytelny</w:t>
      </w:r>
      <w:r w:rsidR="00207899">
        <w:t xml:space="preserve"> sposób wielu operacji, które w klasycznej pętli wymagałyby</w:t>
      </w:r>
      <w:r w:rsidR="0075475B">
        <w:t xml:space="preserve"> napisania</w:t>
      </w:r>
      <w:r w:rsidR="00207899">
        <w:t xml:space="preserve"> wielu linii kodu.</w:t>
      </w:r>
    </w:p>
    <w:p w:rsidR="0075475B" w:rsidRPr="0088667D" w:rsidRDefault="0075475B" w:rsidP="00682E06">
      <w:r>
        <w:t xml:space="preserve">Jednym z wariantów technologii jest LINQ to Entites, który operuje na kolekcjach </w:t>
      </w:r>
      <w:r w:rsidRPr="0075475B">
        <w:rPr>
          <w:i/>
        </w:rPr>
        <w:t>DbSet&lt;T&gt;</w:t>
      </w:r>
      <w:r>
        <w:t xml:space="preserve"> zwracanych przez Entity Framework. Dzięki temu, w sposób podobny jak w powyższym przykładzie, możemy dokonywać zapytań na bazie danych. W przypadku niniejszego projektu wykorzystane zostają wtedy przedstawione już w tym rozdziale klasy, które w pierwszej kolejności użyte były do stworzenia struktury bazy. Jest to bardzo wygodne p</w:t>
      </w:r>
      <w:r w:rsidR="0036686D">
        <w:t>odejście, programista operuje na kolekcjach obiektów</w:t>
      </w:r>
      <w:r>
        <w:t xml:space="preserve"> </w:t>
      </w:r>
      <w:r w:rsidR="0036686D">
        <w:t>z wykorzystaniem przystosowanej do tego składni.</w:t>
      </w:r>
    </w:p>
    <w:p w:rsidR="00897081" w:rsidRDefault="0026705C" w:rsidP="008A3EF0">
      <w:pPr>
        <w:pStyle w:val="Nagwek4"/>
      </w:pPr>
      <w:bookmarkStart w:id="112" w:name="_Toc522652483"/>
      <w:r>
        <w:t>Abstrakcja dostępu do bazy danych</w:t>
      </w:r>
      <w:bookmarkEnd w:id="112"/>
    </w:p>
    <w:p w:rsidR="004370D2" w:rsidRDefault="007B0B7B" w:rsidP="008A3EF0">
      <w:r>
        <w:t>Każdy projekt, który wymaga dostępu do bazy SQL (i został stworzon</w:t>
      </w:r>
      <w:r w:rsidR="004370D2">
        <w:t xml:space="preserve">y w środowisku .NET) posiada zależność od projektu </w:t>
      </w:r>
      <w:r w:rsidR="004370D2" w:rsidRPr="004370D2">
        <w:rPr>
          <w:i/>
        </w:rPr>
        <w:t>MjIot.Storage.Models</w:t>
      </w:r>
      <w:r w:rsidR="004370D2">
        <w:t xml:space="preserve">, który z kolei korzysta z jednej z dwóch bibliotek: </w:t>
      </w:r>
      <w:r w:rsidR="004370D2" w:rsidRPr="004370D2">
        <w:rPr>
          <w:i/>
        </w:rPr>
        <w:t>MjIot.Storage.Models.EF6Db</w:t>
      </w:r>
      <w:r w:rsidR="004370D2">
        <w:t xml:space="preserve"> lub </w:t>
      </w:r>
      <w:r w:rsidR="004370D2" w:rsidRPr="004370D2">
        <w:rPr>
          <w:i/>
        </w:rPr>
        <w:t>MjIot.Storage.Models.</w:t>
      </w:r>
      <w:r w:rsidR="004370D2">
        <w:rPr>
          <w:i/>
        </w:rPr>
        <w:t>EFCoreDb</w:t>
      </w:r>
      <w:r w:rsidR="00D173DF">
        <w:t>, które korzystają z Entity Fram</w:t>
      </w:r>
      <w:r w:rsidR="00015944">
        <w:t>ework</w:t>
      </w:r>
      <w:r w:rsidR="004370D2">
        <w:t xml:space="preserve">. Istnienie dwóch wersji tej biblioteki wynika z faktu, że część projektów korzysta ze środowiska .NET Framework (dostarczanego jedynie dla platformy </w:t>
      </w:r>
      <w:r w:rsidR="004370D2">
        <w:lastRenderedPageBreak/>
        <w:t xml:space="preserve">Windows), a część z .NET Core (multiplatformowa implementacja .NET). Każde z tych środowisk wymaga stosowania osobnych wersji </w:t>
      </w:r>
      <w:r w:rsidR="00865490">
        <w:t>EF</w:t>
      </w:r>
      <w:r w:rsidR="004370D2">
        <w:t>:</w:t>
      </w:r>
    </w:p>
    <w:p w:rsidR="004370D2" w:rsidRPr="004370D2" w:rsidRDefault="004370D2" w:rsidP="002D1CFE">
      <w:pPr>
        <w:pStyle w:val="Akapitzlist"/>
        <w:numPr>
          <w:ilvl w:val="0"/>
          <w:numId w:val="44"/>
        </w:numPr>
        <w:rPr>
          <w:lang w:val="en-US"/>
        </w:rPr>
      </w:pPr>
      <w:r w:rsidRPr="004370D2">
        <w:rPr>
          <w:lang w:val="en-US"/>
        </w:rPr>
        <w:t>.NET Framework wymaga Entity Framework 6</w:t>
      </w:r>
      <w:r>
        <w:rPr>
          <w:lang w:val="en-US"/>
        </w:rPr>
        <w:t>;</w:t>
      </w:r>
    </w:p>
    <w:p w:rsidR="004370D2" w:rsidRDefault="004370D2" w:rsidP="002D1CFE">
      <w:pPr>
        <w:pStyle w:val="Akapitzlist"/>
        <w:numPr>
          <w:ilvl w:val="0"/>
          <w:numId w:val="44"/>
        </w:numPr>
        <w:rPr>
          <w:lang w:val="en-US"/>
        </w:rPr>
      </w:pPr>
      <w:r>
        <w:rPr>
          <w:lang w:val="en-US"/>
        </w:rPr>
        <w:t>.NET Core wymaga Entity Framework Core.</w:t>
      </w:r>
    </w:p>
    <w:p w:rsidR="004370D2" w:rsidRDefault="00D940FF" w:rsidP="004370D2">
      <w:r w:rsidRPr="00D940FF">
        <w:t xml:space="preserve">Wspomniany projekt </w:t>
      </w:r>
      <w:r w:rsidRPr="004370D2">
        <w:rPr>
          <w:i/>
        </w:rPr>
        <w:t>MjIot.Storage.Models</w:t>
      </w:r>
      <w:r>
        <w:t xml:space="preserve"> został stworzony w oparciu o wzorzec projektowy Repozytorium oraz Unit of Work.</w:t>
      </w:r>
    </w:p>
    <w:p w:rsidR="00D940FF" w:rsidRDefault="00D940FF" w:rsidP="00E32953">
      <w:pPr>
        <w:pStyle w:val="Nagwek5"/>
      </w:pPr>
      <w:bookmarkStart w:id="113" w:name="_Toc522652484"/>
      <w:r>
        <w:t>Repozytorium</w:t>
      </w:r>
      <w:bookmarkEnd w:id="113"/>
    </w:p>
    <w:p w:rsidR="00D940FF" w:rsidRDefault="00D940FF" w:rsidP="004370D2">
      <w:pPr>
        <w:rPr>
          <w:lang w:val="en-US"/>
        </w:rPr>
      </w:pPr>
      <w:r>
        <w:t>Wzorzec repozytor</w:t>
      </w:r>
      <w:r w:rsidR="002343DC">
        <w:t xml:space="preserve">ium polega na stworzeniu osobnych klas dostępowych </w:t>
      </w:r>
      <w:r>
        <w:t>dla każdej</w:t>
      </w:r>
      <w:r w:rsidR="002343DC">
        <w:t xml:space="preserve"> tabeli bazy danych. </w:t>
      </w:r>
      <w:r w:rsidR="002343DC" w:rsidRPr="002343DC">
        <w:rPr>
          <w:lang w:val="en-US"/>
        </w:rPr>
        <w:t>Klasy te oparte są o interfejs IRepository:</w:t>
      </w:r>
    </w:p>
    <w:p w:rsidR="00686078" w:rsidRDefault="00E95C88" w:rsidP="00686078">
      <w:pPr>
        <w:keepNext/>
      </w:pPr>
      <w:r>
        <w:rPr>
          <w:noProof/>
        </w:rPr>
        <mc:AlternateContent>
          <mc:Choice Requires="wps">
            <w:drawing>
              <wp:inline distT="0" distB="0" distL="0" distR="0" wp14:anchorId="0CB14D57" wp14:editId="08F0C778">
                <wp:extent cx="5727940" cy="2725947"/>
                <wp:effectExtent l="0" t="0" r="12700" b="17780"/>
                <wp:docPr id="63" name="Pole tekstowe 63"/>
                <wp:cNvGraphicFramePr/>
                <a:graphic xmlns:a="http://schemas.openxmlformats.org/drawingml/2006/main">
                  <a:graphicData uri="http://schemas.microsoft.com/office/word/2010/wordprocessingShape">
                    <wps:wsp>
                      <wps:cNvSpPr txBox="1"/>
                      <wps:spPr>
                        <a:xfrm>
                          <a:off x="0" y="0"/>
                          <a:ext cx="5727940" cy="2725947"/>
                        </a:xfrm>
                        <a:prstGeom prst="rect">
                          <a:avLst/>
                        </a:prstGeom>
                        <a:solidFill>
                          <a:srgbClr val="FEFFF7"/>
                        </a:solidFill>
                        <a:ln w="6350">
                          <a:solidFill>
                            <a:schemeClr val="bg2">
                              <a:lumMod val="75000"/>
                            </a:schemeClr>
                          </a:solidFill>
                        </a:ln>
                      </wps:spPr>
                      <wps:txbx>
                        <w:txbxContent>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E95C8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B14D57" id="Pole tekstowe 63" o:spid="_x0000_s1032" type="#_x0000_t202" style="width:451pt;height:2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" fillcolor="#fefff7" strokecolor="#aeaaaa [2414]" strokeweight=".5pt">
                <v:textbox>
                  <w:txbxContent>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lang w:val="en-US"/>
                        </w:rPr>
                      </w:pPr>
                    </w:p>
                    <w:p w:rsidR="00D14AE7" w:rsidRDefault="00D14AE7"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D14AE7" w:rsidRDefault="00D14AE7"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E95C88">
                      <w:pPr>
                        <w:rPr>
                          <w:lang w:val="en-US"/>
                        </w:rPr>
                      </w:pPr>
                    </w:p>
                  </w:txbxContent>
                </v:textbox>
                <w10:anchorlock/>
              </v:shape>
            </w:pict>
          </mc:Fallback>
        </mc:AlternateContent>
      </w:r>
    </w:p>
    <w:p w:rsidR="002343DC" w:rsidRPr="00620FDE" w:rsidRDefault="00686078" w:rsidP="00686078">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5</w:t>
      </w:r>
      <w:r w:rsidR="008E1ED1">
        <w:rPr>
          <w:noProof/>
        </w:rPr>
        <w:fldChar w:fldCharType="end"/>
      </w:r>
      <w:r>
        <w:t xml:space="preserve"> Generyczny interfejs IRepository</w:t>
      </w:r>
    </w:p>
    <w:p w:rsidR="009C0056" w:rsidRDefault="002343DC" w:rsidP="004370D2">
      <w:r>
        <w:t>Interfejs ten definiuje kontrakt jaki realizować musi każde repozytorium. Wymagana jest więc możliwość odczytu, usuwania i dodawania danych.</w:t>
      </w:r>
      <w:r w:rsidR="009C0056">
        <w:t xml:space="preserve"> Interfejs przedstawiony powyżej jest generyczny, oznacza to, że nie jest ściśle związany z żadnym typem danych, co jest dobr</w:t>
      </w:r>
      <w:r w:rsidR="009440AD">
        <w:t>ą praktyką programistyczną. Dzię</w:t>
      </w:r>
      <w:r w:rsidR="009C0056">
        <w:t xml:space="preserve">ki temu może on być implementowany przez wszystkie repozytoria. Gdyby nie korzystać z generyczności interfejsów, należałoby zwracać za każdym razem typ </w:t>
      </w:r>
      <w:r w:rsidR="009C0056" w:rsidRPr="009C0056">
        <w:rPr>
          <w:i/>
        </w:rPr>
        <w:t>object</w:t>
      </w:r>
      <w:r w:rsidR="009C0056">
        <w:t>, co wymuszałoby na programiście stosowanie rzutowania za każdym razem podczas wydobywania danych z repozytorium.</w:t>
      </w:r>
    </w:p>
    <w:p w:rsidR="009C0056" w:rsidRDefault="009C0056" w:rsidP="004370D2">
      <w:r>
        <w:t xml:space="preserve">Poniżej zaprezentowany jest interfejs repozytorium urządzeń, który implementuje </w:t>
      </w:r>
      <w:r w:rsidRPr="009C0056">
        <w:rPr>
          <w:i/>
        </w:rPr>
        <w:t>IRepository</w:t>
      </w:r>
      <w:r>
        <w:t>:</w:t>
      </w:r>
    </w:p>
    <w:p w:rsidR="00686078" w:rsidRDefault="00452D37" w:rsidP="00686078">
      <w:pPr>
        <w:keepNext/>
      </w:pPr>
      <w:r>
        <w:rPr>
          <w:noProof/>
        </w:rPr>
        <w:lastRenderedPageBreak/>
        <mc:AlternateContent>
          <mc:Choice Requires="wps">
            <w:drawing>
              <wp:inline distT="0" distB="0" distL="0" distR="0" wp14:anchorId="61310A56" wp14:editId="31666DD8">
                <wp:extent cx="5727940" cy="1319842"/>
                <wp:effectExtent l="0" t="0" r="12700" b="13970"/>
                <wp:docPr id="64" name="Pole tekstowe 64"/>
                <wp:cNvGraphicFramePr/>
                <a:graphic xmlns:a="http://schemas.openxmlformats.org/drawingml/2006/main">
                  <a:graphicData uri="http://schemas.microsoft.com/office/word/2010/wordprocessingShape">
                    <wps:wsp>
                      <wps:cNvSpPr txBox="1"/>
                      <wps:spPr>
                        <a:xfrm>
                          <a:off x="0" y="0"/>
                          <a:ext cx="5727940" cy="1319842"/>
                        </a:xfrm>
                        <a:prstGeom prst="rect">
                          <a:avLst/>
                        </a:prstGeom>
                        <a:solidFill>
                          <a:srgbClr val="FEFFF7"/>
                        </a:solidFill>
                        <a:ln w="6350">
                          <a:solidFill>
                            <a:schemeClr val="bg2">
                              <a:lumMod val="75000"/>
                            </a:schemeClr>
                          </a:solidFill>
                        </a:ln>
                      </wps:spPr>
                      <wps:txbx>
                        <w:txbxContent>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D14AE7" w:rsidRPr="009C0056" w:rsidRDefault="00D14AE7"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D14AE7" w:rsidRPr="00025E3C" w:rsidRDefault="00D14AE7" w:rsidP="00452D3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310A56" id="Pole tekstowe 64" o:spid="_x0000_s1033" type="#_x0000_t202" style="width:451pt;height:10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" fillcolor="#fefff7" strokecolor="#aeaaaa [2414]" strokeweight=".5pt">
                <v:textbox>
                  <w:txbxContent>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D14AE7" w:rsidRPr="009C0056" w:rsidRDefault="00D14AE7"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D14AE7" w:rsidRPr="009C0056" w:rsidRDefault="00D14AE7"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D14AE7" w:rsidRPr="00025E3C" w:rsidRDefault="00D14AE7" w:rsidP="00452D37">
                      <w:pPr>
                        <w:rPr>
                          <w:lang w:val="en-US"/>
                        </w:rPr>
                      </w:pPr>
                    </w:p>
                  </w:txbxContent>
                </v:textbox>
                <w10:anchorlock/>
              </v:shape>
            </w:pict>
          </mc:Fallback>
        </mc:AlternateContent>
      </w:r>
    </w:p>
    <w:p w:rsidR="00452D37" w:rsidRDefault="00686078" w:rsidP="00686078">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6</w:t>
      </w:r>
      <w:r w:rsidR="008E1ED1">
        <w:rPr>
          <w:noProof/>
        </w:rPr>
        <w:fldChar w:fldCharType="end"/>
      </w:r>
      <w:r>
        <w:t xml:space="preserve"> Interfejs IDeviceRepository</w:t>
      </w:r>
    </w:p>
    <w:p w:rsidR="00C96EAE" w:rsidRDefault="009C0056" w:rsidP="007725B7">
      <w:r>
        <w:t xml:space="preserve">Przedstawiony został interfejs zamiast klasy, która go implementuje, ze względu na objętość kodu źródłowego. Widać, że </w:t>
      </w:r>
      <w:r w:rsidRPr="009C0056">
        <w:rPr>
          <w:i/>
        </w:rPr>
        <w:t>IDeviceRepository</w:t>
      </w:r>
      <w:r>
        <w:t xml:space="preserve"> podczas implementacji </w:t>
      </w:r>
      <w:r>
        <w:rPr>
          <w:i/>
        </w:rPr>
        <w:t>IRepository</w:t>
      </w:r>
      <w:r>
        <w:t xml:space="preserve"> wskazuje, że operacje będą wykonywane na obiektach klasy </w:t>
      </w:r>
      <w:r>
        <w:rPr>
          <w:i/>
        </w:rPr>
        <w:t>Device</w:t>
      </w:r>
      <w:r>
        <w:t>, co jest rezultatem wspomnianej generyczności interfejsu.</w:t>
      </w:r>
      <w:r w:rsidR="00E0129F">
        <w:t xml:space="preserve"> Dodatkowo interfejs ten </w:t>
      </w:r>
      <w:r w:rsidR="000A580B">
        <w:t>dodaje kilka metod pomocniczych, które będą przydatne dla klientów tego repozytorium</w:t>
      </w:r>
      <w:r w:rsidR="00A10A15">
        <w:t>.</w:t>
      </w:r>
      <w:r w:rsidR="00A10A15" w:rsidRPr="00D940FF">
        <w:t xml:space="preserve"> </w:t>
      </w:r>
    </w:p>
    <w:p w:rsidR="00D20719" w:rsidRDefault="009842D8" w:rsidP="009842D8">
      <w:pPr>
        <w:pStyle w:val="Nagwek5"/>
      </w:pPr>
      <w:bookmarkStart w:id="114" w:name="_Toc522652485"/>
      <w:r>
        <w:t>Unit of Work</w:t>
      </w:r>
      <w:bookmarkEnd w:id="114"/>
    </w:p>
    <w:p w:rsidR="009842D8" w:rsidRPr="00B33F7E" w:rsidRDefault="009842D8" w:rsidP="009842D8">
      <w:r>
        <w:t xml:space="preserve">Kolejnym wzorcem jest Unit of Work, który stanowi warstwę dostępu do wszystkich zdefiniowanych repozytoriów. </w:t>
      </w:r>
      <w:r w:rsidRPr="00B33F7E">
        <w:t>Najlepiej przedstawić interfejs:</w:t>
      </w:r>
    </w:p>
    <w:p w:rsidR="00713648" w:rsidRDefault="00A04A2A" w:rsidP="00713648">
      <w:pPr>
        <w:keepNext/>
      </w:pPr>
      <w:r>
        <w:rPr>
          <w:noProof/>
        </w:rPr>
        <mc:AlternateContent>
          <mc:Choice Requires="wps">
            <w:drawing>
              <wp:inline distT="0" distB="0" distL="0" distR="0" wp14:anchorId="2D729C97" wp14:editId="20EE2619">
                <wp:extent cx="5727940" cy="1854679"/>
                <wp:effectExtent l="0" t="0" r="12700" b="12700"/>
                <wp:docPr id="65" name="Pole tekstowe 65"/>
                <wp:cNvGraphicFramePr/>
                <a:graphic xmlns:a="http://schemas.openxmlformats.org/drawingml/2006/main">
                  <a:graphicData uri="http://schemas.microsoft.com/office/word/2010/wordprocessingShape">
                    <wps:wsp>
                      <wps:cNvSpPr txBox="1"/>
                      <wps:spPr>
                        <a:xfrm>
                          <a:off x="0" y="0"/>
                          <a:ext cx="5727940" cy="1854679"/>
                        </a:xfrm>
                        <a:prstGeom prst="rect">
                          <a:avLst/>
                        </a:prstGeom>
                        <a:solidFill>
                          <a:srgbClr val="FEFFF7"/>
                        </a:solidFill>
                        <a:ln w="6350">
                          <a:solidFill>
                            <a:schemeClr val="bg2">
                              <a:lumMod val="75000"/>
                            </a:schemeClr>
                          </a:solidFill>
                        </a:ln>
                      </wps:spPr>
                      <wps:txbx>
                        <w:txbxContent>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p>
                          <w:p w:rsidR="00D14AE7" w:rsidRPr="002E210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D14AE7" w:rsidRDefault="00D14AE7"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A04A2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729C97" id="Pole tekstowe 65" o:spid="_x0000_s1034" type="#_x0000_t202" style="width:451pt;height:1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" fillcolor="#fefff7" strokecolor="#aeaaaa [2414]" strokeweight=".5pt">
                <v:textbox>
                  <w:txbxContent>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D14AE7" w:rsidRDefault="00D14AE7" w:rsidP="00A04A2A">
                      <w:pPr>
                        <w:spacing w:before="0" w:after="0" w:line="270" w:lineRule="atLeast"/>
                        <w:jc w:val="left"/>
                        <w:rPr>
                          <w:rFonts w:ascii="Fira Code" w:hAnsi="Fira Code"/>
                          <w:color w:val="000000"/>
                          <w:sz w:val="18"/>
                          <w:szCs w:val="18"/>
                          <w:lang w:val="en-US"/>
                        </w:rPr>
                      </w:pPr>
                    </w:p>
                    <w:p w:rsidR="00D14AE7" w:rsidRPr="002E2107" w:rsidRDefault="00D14AE7"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D14AE7" w:rsidRDefault="00D14AE7"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A04A2A">
                      <w:pPr>
                        <w:rPr>
                          <w:lang w:val="en-US"/>
                        </w:rPr>
                      </w:pPr>
                    </w:p>
                  </w:txbxContent>
                </v:textbox>
                <w10:anchorlock/>
              </v:shape>
            </w:pict>
          </mc:Fallback>
        </mc:AlternateContent>
      </w:r>
    </w:p>
    <w:p w:rsidR="009E0995" w:rsidRDefault="00713648" w:rsidP="00713648">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7</w:t>
      </w:r>
      <w:r w:rsidR="008E1ED1">
        <w:rPr>
          <w:noProof/>
        </w:rPr>
        <w:fldChar w:fldCharType="end"/>
      </w:r>
      <w:r>
        <w:t xml:space="preserve"> Interfejs IUnitOfWork</w:t>
      </w:r>
    </w:p>
    <w:p w:rsidR="00BF182A" w:rsidRDefault="009E0995" w:rsidP="009842D8">
      <w:r>
        <w:t>Jak widać, Unit</w:t>
      </w:r>
      <w:r w:rsidR="00A750D8">
        <w:t xml:space="preserve"> o</w:t>
      </w:r>
      <w:r>
        <w:t>f</w:t>
      </w:r>
      <w:r w:rsidR="00A750D8">
        <w:t xml:space="preserve"> </w:t>
      </w:r>
      <w:r>
        <w:t>Work stanowi „opakowanie” na repozytoria wraz z opcją zapisu modyfikacji jakie zostały dokonane na danych z</w:t>
      </w:r>
      <w:r w:rsidR="00D36421">
        <w:t xml:space="preserve"> ich</w:t>
      </w:r>
      <w:r>
        <w:t xml:space="preserve"> </w:t>
      </w:r>
      <w:r w:rsidR="00D36421" w:rsidRPr="00D36421">
        <w:t>wykorzystaniem</w:t>
      </w:r>
      <w:r>
        <w:t>.</w:t>
      </w:r>
    </w:p>
    <w:p w:rsidR="00BF182A" w:rsidRDefault="00BF182A" w:rsidP="009842D8">
      <w:r>
        <w:t>Za każdym razem, kiedy któraś z aplikacji wchodzących w skład projektu MJIoT musi podłączyć się do bazy danych, wykorzystywana jest klasa UnitOfWork, która implementuje powyższy interfejs.</w:t>
      </w:r>
      <w:r w:rsidR="00066E6A">
        <w:t xml:space="preserve"> Jest to znacznie wygodniejszy i czytelniejszy sposób pozyskiwania/zapisu danych niż korzystanie bezpośrednio z kontekstu Entity Framework.</w:t>
      </w:r>
    </w:p>
    <w:p w:rsidR="007B2FD6" w:rsidRDefault="00066E6A" w:rsidP="009842D8">
      <w:r>
        <w:t>Przykładowo, poniższe wywołanie:</w:t>
      </w:r>
    </w:p>
    <w:p w:rsidR="00083445" w:rsidRDefault="000A77C2" w:rsidP="00083445">
      <w:pPr>
        <w:keepNext/>
      </w:pPr>
      <w:r>
        <w:rPr>
          <w:noProof/>
        </w:rPr>
        <w:lastRenderedPageBreak/>
        <mc:AlternateContent>
          <mc:Choice Requires="wps">
            <w:drawing>
              <wp:inline distT="0" distB="0" distL="0" distR="0" wp14:anchorId="4835D3C2" wp14:editId="54098947">
                <wp:extent cx="5727940" cy="508959"/>
                <wp:effectExtent l="0" t="0" r="12700" b="12065"/>
                <wp:docPr id="66" name="Pole tekstowe 66"/>
                <wp:cNvGraphicFramePr/>
                <a:graphic xmlns:a="http://schemas.openxmlformats.org/drawingml/2006/main">
                  <a:graphicData uri="http://schemas.microsoft.com/office/word/2010/wordprocessingShape">
                    <wps:wsp>
                      <wps:cNvSpPr txBox="1"/>
                      <wps:spPr>
                        <a:xfrm>
                          <a:off x="0" y="0"/>
                          <a:ext cx="5727940" cy="508959"/>
                        </a:xfrm>
                        <a:prstGeom prst="rect">
                          <a:avLst/>
                        </a:prstGeom>
                        <a:solidFill>
                          <a:srgbClr val="FEFFF7"/>
                        </a:solidFill>
                        <a:ln w="6350">
                          <a:solidFill>
                            <a:schemeClr val="bg2">
                              <a:lumMod val="75000"/>
                            </a:schemeClr>
                          </a:solidFill>
                        </a:ln>
                      </wps:spPr>
                      <wps:txbx>
                        <w:txbxContent>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D14AE7" w:rsidRPr="00025E3C" w:rsidRDefault="00D14AE7"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35D3C2" id="Pole tekstowe 66" o:spid="_x0000_s1035" type="#_x0000_t202" style="width:451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" fillcolor="#fefff7" strokecolor="#aeaaaa [2414]" strokeweight=".5pt">
                <v:textbox>
                  <w:txbxContent>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D14AE7" w:rsidRPr="00025E3C" w:rsidRDefault="00D14AE7" w:rsidP="000A77C2">
                      <w:pPr>
                        <w:rPr>
                          <w:lang w:val="en-US"/>
                        </w:rPr>
                      </w:pPr>
                    </w:p>
                  </w:txbxContent>
                </v:textbox>
                <w10:anchorlock/>
              </v:shape>
            </w:pict>
          </mc:Fallback>
        </mc:AlternateContent>
      </w:r>
    </w:p>
    <w:p w:rsidR="000A77C2" w:rsidRDefault="00083445" w:rsidP="00083445">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8</w:t>
      </w:r>
      <w:r w:rsidR="008E1ED1">
        <w:rPr>
          <w:noProof/>
        </w:rPr>
        <w:fldChar w:fldCharType="end"/>
      </w:r>
      <w:r>
        <w:t xml:space="preserve"> Wykorzystanie UnitOfWork</w:t>
      </w:r>
    </w:p>
    <w:p w:rsidR="00066E6A" w:rsidRDefault="00066E6A" w:rsidP="009842D8">
      <w:r w:rsidRPr="00066E6A">
        <w:t>jest bardziej czytelne niż:</w:t>
      </w:r>
    </w:p>
    <w:p w:rsidR="00083445" w:rsidRDefault="000A77C2" w:rsidP="00083445">
      <w:pPr>
        <w:keepNext/>
      </w:pPr>
      <w:r>
        <w:rPr>
          <w:noProof/>
        </w:rPr>
        <mc:AlternateContent>
          <mc:Choice Requires="wps">
            <w:drawing>
              <wp:inline distT="0" distB="0" distL="0" distR="0" wp14:anchorId="012ACDA9" wp14:editId="62206BF0">
                <wp:extent cx="5727940" cy="1199071"/>
                <wp:effectExtent l="0" t="0" r="12700" b="7620"/>
                <wp:docPr id="67" name="Pole tekstowe 67"/>
                <wp:cNvGraphicFramePr/>
                <a:graphic xmlns:a="http://schemas.openxmlformats.org/drawingml/2006/main">
                  <a:graphicData uri="http://schemas.microsoft.com/office/word/2010/wordprocessingShape">
                    <wps:wsp>
                      <wps:cNvSpPr txBox="1"/>
                      <wps:spPr>
                        <a:xfrm>
                          <a:off x="0" y="0"/>
                          <a:ext cx="5727940" cy="1199071"/>
                        </a:xfrm>
                        <a:prstGeom prst="rect">
                          <a:avLst/>
                        </a:prstGeom>
                        <a:solidFill>
                          <a:srgbClr val="FEFFF7"/>
                        </a:solidFill>
                        <a:ln w="6350">
                          <a:solidFill>
                            <a:schemeClr val="bg2">
                              <a:lumMod val="75000"/>
                            </a:schemeClr>
                          </a:solidFill>
                        </a:ln>
                      </wps:spPr>
                      <wps:txbx>
                        <w:txbxContent>
                          <w:p w:rsidR="00D14AE7" w:rsidRPr="007B2FD6" w:rsidRDefault="00D14AE7"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D14AE7" w:rsidRPr="007B2FD6"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D14AE7" w:rsidRPr="007B2FD6" w:rsidRDefault="00D14AE7" w:rsidP="000A77C2">
                            <w:pPr>
                              <w:spacing w:before="0" w:after="0" w:line="270" w:lineRule="atLeast"/>
                              <w:jc w:val="left"/>
                              <w:rPr>
                                <w:rFonts w:ascii="Fira Code" w:hAnsi="Fira Code"/>
                                <w:color w:val="000000"/>
                                <w:sz w:val="18"/>
                                <w:szCs w:val="18"/>
                                <w:lang w:val="en-US"/>
                              </w:rPr>
                            </w:pPr>
                          </w:p>
                          <w:p w:rsidR="00D14AE7" w:rsidRPr="00025E3C" w:rsidRDefault="00D14AE7"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2ACDA9" id="Pole tekstowe 67" o:spid="_x0000_s1036" type="#_x0000_t202" style="width:451pt;height: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" fillcolor="#fefff7" strokecolor="#aeaaaa [2414]" strokeweight=".5pt">
                <v:textbox>
                  <w:txbxContent>
                    <w:p w:rsidR="00D14AE7" w:rsidRPr="007B2FD6" w:rsidRDefault="00D14AE7"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D14AE7"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D14AE7" w:rsidRPr="007B2FD6" w:rsidRDefault="00D14AE7"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D14AE7" w:rsidRPr="007B2FD6" w:rsidRDefault="00D14AE7" w:rsidP="000A77C2">
                      <w:pPr>
                        <w:spacing w:before="0" w:after="0" w:line="270" w:lineRule="atLeast"/>
                        <w:jc w:val="left"/>
                        <w:rPr>
                          <w:rFonts w:ascii="Fira Code" w:hAnsi="Fira Code"/>
                          <w:color w:val="000000"/>
                          <w:sz w:val="18"/>
                          <w:szCs w:val="18"/>
                          <w:lang w:val="en-US"/>
                        </w:rPr>
                      </w:pPr>
                    </w:p>
                    <w:p w:rsidR="00D14AE7" w:rsidRPr="00025E3C" w:rsidRDefault="00D14AE7" w:rsidP="000A77C2">
                      <w:pPr>
                        <w:rPr>
                          <w:lang w:val="en-US"/>
                        </w:rPr>
                      </w:pPr>
                    </w:p>
                  </w:txbxContent>
                </v:textbox>
                <w10:anchorlock/>
              </v:shape>
            </w:pict>
          </mc:Fallback>
        </mc:AlternateContent>
      </w:r>
    </w:p>
    <w:p w:rsidR="000A77C2" w:rsidRPr="00865490" w:rsidRDefault="00083445" w:rsidP="00083445">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9</w:t>
      </w:r>
      <w:r w:rsidR="008E1ED1">
        <w:rPr>
          <w:noProof/>
        </w:rPr>
        <w:fldChar w:fldCharType="end"/>
      </w:r>
      <w:r>
        <w:t xml:space="preserve"> Bezpośrednie wykorzystanie Entity Framework</w:t>
      </w:r>
    </w:p>
    <w:p w:rsidR="00066E6A" w:rsidRDefault="00066E6A" w:rsidP="009842D8">
      <w:r w:rsidRPr="00066E6A">
        <w:t xml:space="preserve">Pierwszy z przedstawionych fragmentów to przykład wykorzystania UnitOfWork. Drugi natomiast </w:t>
      </w:r>
      <w:r w:rsidR="002D1264">
        <w:t>to bezpośrednia operacja na obi</w:t>
      </w:r>
      <w:r>
        <w:t>ekcie DbContext</w:t>
      </w:r>
      <w:r w:rsidR="002D1264">
        <w:t xml:space="preserve"> z</w:t>
      </w:r>
      <w:r>
        <w:t xml:space="preserve"> Entity Framework. Przedstawiony przykład ma na celu zdobycie obiektu DeviceType (który reprezentuje model urządzenia) dla urządzenia o identyfikatorze równym „8”.</w:t>
      </w:r>
    </w:p>
    <w:p w:rsidR="00015944" w:rsidRDefault="000F5E8B" w:rsidP="00CE59C2">
      <w:r>
        <w:t xml:space="preserve">Sama czytelność kodu nie jest jednak w tym przypadku najważniejsza. Istnieje inny powód, dla którego zastosowano </w:t>
      </w:r>
      <w:r w:rsidR="00D57355">
        <w:t xml:space="preserve">taki sposób kontaktu z bazą danych. </w:t>
      </w:r>
      <w:r w:rsidR="00251038">
        <w:t>Powodem tym jest enkapsulacja</w:t>
      </w:r>
      <w:r w:rsidR="008856CA">
        <w:t xml:space="preserve"> oraz abstrakcja</w:t>
      </w:r>
      <w:r w:rsidR="00251038">
        <w:t>.</w:t>
      </w:r>
      <w:r w:rsidR="008856CA">
        <w:t xml:space="preserve"> Wewnątrz aplikacji wchodzących w skład projektu MJIoT wielokrotnie występuje potrzeba łączenia się z bazą urządzeń.</w:t>
      </w:r>
      <w:r w:rsidR="00CE59C2">
        <w:t xml:space="preserve"> Załóżmy, że każda z tych aplikacji bezpośrednio działałaby w oparciu o DbContext Entity</w:t>
      </w:r>
      <w:r w:rsidR="005C2EE0">
        <w:t xml:space="preserve"> </w:t>
      </w:r>
      <w:r w:rsidR="00CE59C2">
        <w:t>Framework. Oznaczałoby to, że są one dosyć ściśle powiązane z implementacją bazy danych. Wynika z tego poważny problem: w przypadku jakiejkolwiek zmiany struktury bazy danych, wymagana jest zmiana kodu oraz rekompilacja w każdej z</w:t>
      </w:r>
      <w:r w:rsidR="003C4BC9">
        <w:t xml:space="preserve"> tych</w:t>
      </w:r>
      <w:r w:rsidR="00CE59C2">
        <w:t xml:space="preserve"> aplikacji. Tworząc warstwę pośrednią (w tym przypadku Unit of Work) zabezpieczamy się przed taką sytuacją. Zmiana bazy danych będzie wymagać zmian jedynie w tej warstwie. Aplikacje, które z niej korzystają nie</w:t>
      </w:r>
      <w:r w:rsidR="009E6555">
        <w:t xml:space="preserve"> będą wymagały rekompilacji,</w:t>
      </w:r>
      <w:r w:rsidR="00CE59C2">
        <w:t xml:space="preserve"> a</w:t>
      </w:r>
      <w:r w:rsidR="003C4BC9">
        <w:t xml:space="preserve"> jedynie podmiany biblioteki </w:t>
      </w:r>
      <w:r w:rsidR="003C4BC9" w:rsidRPr="003C4BC9">
        <w:rPr>
          <w:i/>
        </w:rPr>
        <w:t>MjIot.Storage.Models</w:t>
      </w:r>
      <w:r w:rsidR="00CE59C2">
        <w:t>.</w:t>
      </w:r>
    </w:p>
    <w:p w:rsidR="00015944" w:rsidRDefault="00015944" w:rsidP="00CE59C2">
      <w:r>
        <w:t xml:space="preserve">W tym miejscu warto też krótko wspomnieć o testowaniu </w:t>
      </w:r>
      <w:r w:rsidR="00157C95">
        <w:t>aplikacji</w:t>
      </w:r>
      <w:r>
        <w:t xml:space="preserve">. Dzięki temu, że dostęp do danych w bazie jest </w:t>
      </w:r>
      <w:r w:rsidR="00157C95">
        <w:t xml:space="preserve">zawsze realizowany z wykorzystaniem interfejsu IUnitOfWork, a konkretna implementacja interfejsu jest </w:t>
      </w:r>
      <w:r w:rsidR="00157C95" w:rsidRPr="00944262">
        <w:rPr>
          <w:highlight w:val="yellow"/>
        </w:rPr>
        <w:t>wstrzykiwana do klas</w:t>
      </w:r>
      <w:r w:rsidR="00944262">
        <w:rPr>
          <w:highlight w:val="yellow"/>
        </w:rPr>
        <w:t xml:space="preserve"> (podać jakieś źródło w postaci książki)</w:t>
      </w:r>
      <w:r w:rsidR="00157C95" w:rsidRPr="00944262">
        <w:t>,</w:t>
      </w:r>
      <w:r w:rsidR="00157C95">
        <w:t xml:space="preserve"> które go wymagają, łatwo można stworzyć implementację testową. Dzięki temu w trakcie testów konkretnych klas, kontakt z bazą danych będzie symulowany. Więcej na temat testowania można dowiedzieć się w dalszej części pracy.</w:t>
      </w:r>
    </w:p>
    <w:p w:rsidR="00682E06" w:rsidRDefault="00C57084" w:rsidP="00C57084">
      <w:pPr>
        <w:pStyle w:val="Nagwek2"/>
      </w:pPr>
      <w:bookmarkStart w:id="115" w:name="_Toc522652486"/>
      <w:r>
        <w:lastRenderedPageBreak/>
        <w:t>Baza telemetrii</w:t>
      </w:r>
      <w:r w:rsidR="008D7AB4">
        <w:t xml:space="preserve"> CosmosDB</w:t>
      </w:r>
      <w:bookmarkEnd w:id="115"/>
    </w:p>
    <w:p w:rsidR="00A755B3" w:rsidRDefault="00077EEA" w:rsidP="008D7AB4">
      <w:r>
        <w:t>Niniejszy rozdział poświęcony jest kolejnej bazie danych jaka znalazła się w platformie MJIoT – bazie telemetrii.</w:t>
      </w:r>
      <w:r w:rsidR="00B65890">
        <w:t xml:space="preserve"> Tym razem wykorzystany został inny system bazodanowy – usługa CosmosDB z oferty Azure. Jest to baza typu No</w:t>
      </w:r>
      <w:r w:rsidR="00A755B3">
        <w:t xml:space="preserve">SQL – wybór tego typu rozwiązania został podyktowany moją ciekawością w stosunku do tego typu rozwiązania i chęcią jego poznania. </w:t>
      </w:r>
    </w:p>
    <w:p w:rsidR="00A755B3" w:rsidRDefault="008D4840" w:rsidP="00A755B3">
      <w:pPr>
        <w:pStyle w:val="Nagwek3"/>
      </w:pPr>
      <w:bookmarkStart w:id="116" w:name="_Toc522652487"/>
      <w:r>
        <w:t>Radzenie sobie ze zmianą bazy danych</w:t>
      </w:r>
      <w:bookmarkEnd w:id="116"/>
    </w:p>
    <w:p w:rsidR="00D7034B" w:rsidRDefault="0083564C" w:rsidP="00C57084">
      <w:r>
        <w:t>Podczas</w:t>
      </w:r>
      <w:r w:rsidR="00A755B3">
        <w:t xml:space="preserve"> tworzenia prototypu projektu, wszystkie dane </w:t>
      </w:r>
      <w:r w:rsidR="00D7034B">
        <w:t>znajdowały się w bazie Azure SQL, która przedstawiona została nieco wyżej. Z czasem jednak podjąłem decyzję, że telemetria przechowywana będzie w bazie innego typu. Tego rodzaju zmiana prowadzi często do wielu problemów spowodowanych licznymi zmianami w kodzie źródłowym. Dlatego tak istotna jest,</w:t>
      </w:r>
      <w:r w:rsidR="00FF6508">
        <w:t xml:space="preserve"> </w:t>
      </w:r>
      <w:r w:rsidR="00D7034B">
        <w:t xml:space="preserve">wspomniana już, abstrakcja </w:t>
      </w:r>
      <w:r w:rsidR="002214BD">
        <w:t xml:space="preserve">oraz </w:t>
      </w:r>
      <w:r w:rsidR="00D7034B">
        <w:t>interfejsy</w:t>
      </w:r>
      <w:r w:rsidR="002214BD">
        <w:t>, które pomaga</w:t>
      </w:r>
      <w:r w:rsidR="00B81A7D">
        <w:t>j</w:t>
      </w:r>
      <w:r w:rsidR="002214BD">
        <w:t xml:space="preserve">ą to </w:t>
      </w:r>
      <w:r w:rsidR="00B81A7D">
        <w:t>o</w:t>
      </w:r>
      <w:r w:rsidR="002214BD">
        <w:t>siągnąć</w:t>
      </w:r>
      <w:r w:rsidR="00D7034B">
        <w:t>. Oto zastosowany interfejs dostępu do bazy telemetrii:</w:t>
      </w:r>
    </w:p>
    <w:p w:rsidR="009A143F" w:rsidRDefault="006F67D9" w:rsidP="009A143F">
      <w:pPr>
        <w:keepNext/>
      </w:pPr>
      <w:r>
        <w:rPr>
          <w:noProof/>
        </w:rPr>
        <mc:AlternateContent>
          <mc:Choice Requires="wps">
            <w:drawing>
              <wp:inline distT="0" distB="0" distL="0" distR="0" wp14:anchorId="5F854F97" wp14:editId="184B4E37">
                <wp:extent cx="5727940" cy="1354347"/>
                <wp:effectExtent l="0" t="0" r="12700" b="17780"/>
                <wp:docPr id="68" name="Pole tekstowe 68"/>
                <wp:cNvGraphicFramePr/>
                <a:graphic xmlns:a="http://schemas.openxmlformats.org/drawingml/2006/main">
                  <a:graphicData uri="http://schemas.microsoft.com/office/word/2010/wordprocessingShape">
                    <wps:wsp>
                      <wps:cNvSpPr txBox="1"/>
                      <wps:spPr>
                        <a:xfrm>
                          <a:off x="0" y="0"/>
                          <a:ext cx="5727940" cy="1354347"/>
                        </a:xfrm>
                        <a:prstGeom prst="rect">
                          <a:avLst/>
                        </a:prstGeom>
                        <a:solidFill>
                          <a:srgbClr val="FEFFF7"/>
                        </a:solidFill>
                        <a:ln w="6350">
                          <a:solidFill>
                            <a:schemeClr val="bg2">
                              <a:lumMod val="75000"/>
                            </a:schemeClr>
                          </a:solidFill>
                        </a:ln>
                      </wps:spPr>
                      <wps:txbx>
                        <w:txbxContent>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D14AE7" w:rsidRPr="009A143F" w:rsidRDefault="00D14AE7"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D14AE7" w:rsidRPr="009A143F" w:rsidRDefault="00D14AE7"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D14AE7" w:rsidRPr="009A143F" w:rsidRDefault="00D14AE7"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D14AE7" w:rsidRPr="00025E3C" w:rsidRDefault="00D14AE7" w:rsidP="009A143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854F97" id="Pole tekstowe 68" o:spid="_x0000_s1037" type="#_x0000_t202" style="width:451pt;height:1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" fillcolor="#fefff7" strokecolor="#aeaaaa [2414]" strokeweight=".5pt">
                <v:textbox>
                  <w:txbxContent>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D14AE7" w:rsidRPr="009A143F" w:rsidRDefault="00D14AE7"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D14AE7" w:rsidRPr="009A143F" w:rsidRDefault="00D14AE7"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D14AE7" w:rsidRPr="009A143F" w:rsidRDefault="00D14AE7"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D14AE7" w:rsidRPr="009A143F" w:rsidRDefault="00D14AE7"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D14AE7" w:rsidRPr="00025E3C" w:rsidRDefault="00D14AE7" w:rsidP="009A143F">
                      <w:pPr>
                        <w:rPr>
                          <w:lang w:val="en-US"/>
                        </w:rPr>
                      </w:pPr>
                    </w:p>
                  </w:txbxContent>
                </v:textbox>
                <w10:anchorlock/>
              </v:shape>
            </w:pict>
          </mc:Fallback>
        </mc:AlternateContent>
      </w:r>
    </w:p>
    <w:p w:rsidR="006F67D9" w:rsidRDefault="009A143F" w:rsidP="009A143F">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10</w:t>
      </w:r>
      <w:r w:rsidR="008E1ED1">
        <w:rPr>
          <w:noProof/>
        </w:rPr>
        <w:fldChar w:fldCharType="end"/>
      </w:r>
      <w:r>
        <w:t xml:space="preserve"> Interfejs IPropertyStorage</w:t>
      </w:r>
    </w:p>
    <w:p w:rsidR="00797FB3" w:rsidRDefault="00896FCE" w:rsidP="00C57084">
      <w:r>
        <w:t>Powyższy kod nie zawiera żadnych powiązań z konkretnym Systemem Zarządzania Bazą Danych.</w:t>
      </w:r>
      <w:r w:rsidR="00FF3C1C">
        <w:t xml:space="preserve"> Jest to jedynie kontrakt, który określa konkretne wymagania, jakich oczekujemy wobec klasy, której będziemy używać.</w:t>
      </w:r>
      <w:r w:rsidR="00797FB3">
        <w:t xml:space="preserve"> W rzeczywistości dane mogą być trzymane nawet w pliku tekstowym – z punktu widzenia użytkownika interfejsu nie ma to żadnego znaczenia.</w:t>
      </w:r>
    </w:p>
    <w:p w:rsidR="0005535A" w:rsidRDefault="00797FB3" w:rsidP="00C57084">
      <w:r>
        <w:t>Wracając więc do migracji z SQL do NoSQL, dostosowanie projektu do nowej bazy daych sprowadzało się do:</w:t>
      </w:r>
    </w:p>
    <w:p w:rsidR="00797FB3" w:rsidRDefault="00797FB3" w:rsidP="00797FB3">
      <w:pPr>
        <w:pStyle w:val="Akapitzlist"/>
        <w:numPr>
          <w:ilvl w:val="0"/>
          <w:numId w:val="45"/>
        </w:numPr>
      </w:pPr>
      <w:r>
        <w:t>stworzenia instancji CosmosDB w Azure</w:t>
      </w:r>
      <w:r w:rsidR="0075592B">
        <w:t>:</w:t>
      </w:r>
    </w:p>
    <w:p w:rsidR="00797FB3" w:rsidRDefault="00797FB3" w:rsidP="00797FB3">
      <w:pPr>
        <w:keepNext/>
        <w:jc w:val="center"/>
      </w:pPr>
      <w:r>
        <w:rPr>
          <w:noProof/>
        </w:rPr>
        <w:lastRenderedPageBreak/>
        <w:drawing>
          <wp:inline distT="0" distB="0" distL="0" distR="0">
            <wp:extent cx="5760720" cy="3425825"/>
            <wp:effectExtent l="165100" t="165100" r="170180" b="1682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_cosmos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5825"/>
                    </a:xfrm>
                    <a:prstGeom prst="rect">
                      <a:avLst/>
                    </a:prstGeom>
                    <a:ln>
                      <a:noFill/>
                    </a:ln>
                    <a:effectLst>
                      <a:outerShdw blurRad="190500" algn="tl" rotWithShape="0">
                        <a:srgbClr val="000000">
                          <a:alpha val="70000"/>
                        </a:srgbClr>
                      </a:outerShdw>
                    </a:effectLst>
                  </pic:spPr>
                </pic:pic>
              </a:graphicData>
            </a:graphic>
          </wp:inline>
        </w:drawing>
      </w:r>
    </w:p>
    <w:p w:rsidR="0005535A" w:rsidRPr="0005535A" w:rsidRDefault="00797FB3" w:rsidP="00E365B5">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9</w:t>
      </w:r>
      <w:r w:rsidR="008E1ED1">
        <w:rPr>
          <w:noProof/>
        </w:rPr>
        <w:fldChar w:fldCharType="end"/>
      </w:r>
      <w:r>
        <w:t xml:space="preserve"> Widok panelu instancji CosmosDB w Azure Portal</w:t>
      </w:r>
    </w:p>
    <w:p w:rsidR="0005535A" w:rsidRDefault="00797FB3" w:rsidP="0005535A">
      <w:pPr>
        <w:pStyle w:val="Akapitzlist"/>
        <w:numPr>
          <w:ilvl w:val="0"/>
          <w:numId w:val="45"/>
        </w:numPr>
      </w:pPr>
      <w:r>
        <w:t xml:space="preserve">stworzenia klasy implementującej interfejs </w:t>
      </w:r>
      <w:r>
        <w:rPr>
          <w:i/>
        </w:rPr>
        <w:t>IPropertyStorage</w:t>
      </w:r>
      <w:r w:rsidR="0075592B">
        <w:t>:</w:t>
      </w:r>
    </w:p>
    <w:p w:rsidR="00E6775F" w:rsidRDefault="0005535A" w:rsidP="00E6775F">
      <w:pPr>
        <w:keepNext/>
      </w:pPr>
      <w:r>
        <w:rPr>
          <w:noProof/>
        </w:rPr>
        <mc:AlternateContent>
          <mc:Choice Requires="wps">
            <w:drawing>
              <wp:inline distT="0" distB="0" distL="0" distR="0" wp14:anchorId="499871D8" wp14:editId="78544ED2">
                <wp:extent cx="5727940" cy="810883"/>
                <wp:effectExtent l="0" t="0" r="12700" b="15240"/>
                <wp:docPr id="69" name="Pole tekstowe 69"/>
                <wp:cNvGraphicFramePr/>
                <a:graphic xmlns:a="http://schemas.openxmlformats.org/drawingml/2006/main">
                  <a:graphicData uri="http://schemas.microsoft.com/office/word/2010/wordprocessingShape">
                    <wps:wsp>
                      <wps:cNvSpPr txBox="1"/>
                      <wps:spPr>
                        <a:xfrm>
                          <a:off x="0" y="0"/>
                          <a:ext cx="5727940" cy="810883"/>
                        </a:xfrm>
                        <a:prstGeom prst="rect">
                          <a:avLst/>
                        </a:prstGeom>
                        <a:solidFill>
                          <a:srgbClr val="FEFFF7"/>
                        </a:solidFill>
                        <a:ln w="6350">
                          <a:solidFill>
                            <a:schemeClr val="bg2">
                              <a:lumMod val="75000"/>
                            </a:schemeClr>
                          </a:solidFill>
                        </a:ln>
                      </wps:spPr>
                      <wps:txbx>
                        <w:txbxContent>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FC29C0" w:rsidRDefault="00D14AE7" w:rsidP="0005535A">
                            <w:pPr>
                              <w:spacing w:before="0" w:after="0" w:line="270" w:lineRule="atLeast"/>
                              <w:jc w:val="left"/>
                              <w:rPr>
                                <w:rFonts w:ascii="Fira Code" w:hAnsi="Fira Code"/>
                                <w:color w:val="000000"/>
                                <w:sz w:val="18"/>
                                <w:szCs w:val="18"/>
                              </w:rPr>
                            </w:pPr>
                          </w:p>
                          <w:p w:rsidR="00D14AE7" w:rsidRPr="00025E3C" w:rsidRDefault="00D14AE7" w:rsidP="0005535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9871D8" id="Pole tekstowe 69" o:spid="_x0000_s1038" type="#_x0000_t202" style="width:451pt;height:6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" fillcolor="#fefff7" strokecolor="#aeaaaa [2414]" strokeweight=".5pt">
                <v:textbox>
                  <w:txbxContent>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D14AE7" w:rsidRDefault="00D14AE7"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FC29C0" w:rsidRDefault="00D14AE7" w:rsidP="0005535A">
                      <w:pPr>
                        <w:spacing w:before="0" w:after="0" w:line="270" w:lineRule="atLeast"/>
                        <w:jc w:val="left"/>
                        <w:rPr>
                          <w:rFonts w:ascii="Fira Code" w:hAnsi="Fira Code"/>
                          <w:color w:val="000000"/>
                          <w:sz w:val="18"/>
                          <w:szCs w:val="18"/>
                        </w:rPr>
                      </w:pPr>
                    </w:p>
                    <w:p w:rsidR="00D14AE7" w:rsidRPr="00025E3C" w:rsidRDefault="00D14AE7" w:rsidP="0005535A">
                      <w:pPr>
                        <w:rPr>
                          <w:lang w:val="en-US"/>
                        </w:rPr>
                      </w:pPr>
                    </w:p>
                  </w:txbxContent>
                </v:textbox>
                <w10:anchorlock/>
              </v:shape>
            </w:pict>
          </mc:Fallback>
        </mc:AlternateContent>
      </w:r>
    </w:p>
    <w:p w:rsidR="006069BC" w:rsidRPr="005923D5" w:rsidRDefault="00E6775F" w:rsidP="00E6775F">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11</w:t>
      </w:r>
      <w:r w:rsidR="008E1ED1">
        <w:rPr>
          <w:noProof/>
        </w:rPr>
        <w:fldChar w:fldCharType="end"/>
      </w:r>
      <w:r>
        <w:t xml:space="preserve"> Klasa CosmosPropertyStorage implementująca IPropertyStorage</w:t>
      </w:r>
      <w:r w:rsidR="00F259CC">
        <w:t xml:space="preserve"> (bez szczegółów implementacyjnych)</w:t>
      </w:r>
    </w:p>
    <w:p w:rsidR="00D7034B" w:rsidRDefault="0075592B" w:rsidP="00797FB3">
      <w:pPr>
        <w:pStyle w:val="Akapitzlist"/>
        <w:numPr>
          <w:ilvl w:val="0"/>
          <w:numId w:val="45"/>
        </w:numPr>
      </w:pPr>
      <w:r>
        <w:t>wstrzyknięcia</w:t>
      </w:r>
      <w:r w:rsidR="00797FB3">
        <w:t xml:space="preserve"> nowej klasy </w:t>
      </w:r>
      <w:r w:rsidR="00797FB3">
        <w:rPr>
          <w:i/>
        </w:rPr>
        <w:t>CosmosPropertyStorage</w:t>
      </w:r>
      <w:r w:rsidR="00797FB3">
        <w:t xml:space="preserve"> zamiast poprzedniej, obsługującej SQL, </w:t>
      </w:r>
      <w:r>
        <w:t>w konstruktorach klas, które tego wymagają, np.</w:t>
      </w:r>
      <w:r w:rsidR="00E365B5">
        <w:t xml:space="preserve"> wewnątrz projektu</w:t>
      </w:r>
      <w:r w:rsidR="00797FB3">
        <w:t xml:space="preserve"> Web</w:t>
      </w:r>
      <w:r w:rsidR="00E365B5">
        <w:t xml:space="preserve"> API (które</w:t>
      </w:r>
      <w:r w:rsidR="00797FB3">
        <w:t xml:space="preserve"> zostanie omówiony w dalszej części pracy):</w:t>
      </w:r>
    </w:p>
    <w:p w:rsidR="00E6775F" w:rsidRDefault="00AA7B09" w:rsidP="00E6775F">
      <w:pPr>
        <w:keepNext/>
      </w:pPr>
      <w:r>
        <w:rPr>
          <w:noProof/>
        </w:rPr>
        <mc:AlternateContent>
          <mc:Choice Requires="wps">
            <w:drawing>
              <wp:inline distT="0" distB="0" distL="0" distR="0" wp14:anchorId="7FB9E917" wp14:editId="1A3023D9">
                <wp:extent cx="5727940" cy="948906"/>
                <wp:effectExtent l="0" t="0" r="12700" b="16510"/>
                <wp:docPr id="71" name="Pole tekstowe 71"/>
                <wp:cNvGraphicFramePr/>
                <a:graphic xmlns:a="http://schemas.openxmlformats.org/drawingml/2006/main">
                  <a:graphicData uri="http://schemas.microsoft.com/office/word/2010/wordprocessingShape">
                    <wps:wsp>
                      <wps:cNvSpPr txBox="1"/>
                      <wps:spPr>
                        <a:xfrm>
                          <a:off x="0" y="0"/>
                          <a:ext cx="5727940" cy="948906"/>
                        </a:xfrm>
                        <a:prstGeom prst="rect">
                          <a:avLst/>
                        </a:prstGeom>
                        <a:solidFill>
                          <a:srgbClr val="FEFFF7"/>
                        </a:solidFill>
                        <a:ln w="6350">
                          <a:solidFill>
                            <a:schemeClr val="bg2">
                              <a:lumMod val="75000"/>
                            </a:schemeClr>
                          </a:solidFill>
                        </a:ln>
                      </wps:spPr>
                      <wps:txbx>
                        <w:txbxContent>
                          <w:p w:rsidR="00D14AE7" w:rsidRDefault="00D14AE7"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D14AE7" w:rsidRDefault="00D14AE7"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D14AE7" w:rsidRDefault="00D14AE7"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FC29C0" w:rsidRDefault="00D14AE7" w:rsidP="00AA7B09">
                            <w:pPr>
                              <w:spacing w:before="0" w:after="0" w:line="270" w:lineRule="atLeast"/>
                              <w:jc w:val="left"/>
                              <w:rPr>
                                <w:rFonts w:ascii="Fira Code" w:hAnsi="Fira Code"/>
                                <w:color w:val="000000"/>
                                <w:sz w:val="18"/>
                                <w:szCs w:val="18"/>
                              </w:rPr>
                            </w:pPr>
                          </w:p>
                          <w:p w:rsidR="00D14AE7" w:rsidRPr="00025E3C" w:rsidRDefault="00D14AE7" w:rsidP="00AA7B0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B9E917" id="Pole tekstowe 71" o:spid="_x0000_s1039" type="#_x0000_t202" style="width:451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" fillcolor="#fefff7" strokecolor="#aeaaaa [2414]" strokeweight=".5pt">
                <v:textbox>
                  <w:txbxContent>
                    <w:p w:rsidR="00D14AE7" w:rsidRDefault="00D14AE7"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D14AE7" w:rsidRDefault="00D14AE7"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D14AE7" w:rsidRDefault="00D14AE7"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FC29C0" w:rsidRDefault="00D14AE7" w:rsidP="00AA7B09">
                      <w:pPr>
                        <w:spacing w:before="0" w:after="0" w:line="270" w:lineRule="atLeast"/>
                        <w:jc w:val="left"/>
                        <w:rPr>
                          <w:rFonts w:ascii="Fira Code" w:hAnsi="Fira Code"/>
                          <w:color w:val="000000"/>
                          <w:sz w:val="18"/>
                          <w:szCs w:val="18"/>
                        </w:rPr>
                      </w:pPr>
                    </w:p>
                    <w:p w:rsidR="00D14AE7" w:rsidRPr="00025E3C" w:rsidRDefault="00D14AE7" w:rsidP="00AA7B09">
                      <w:pPr>
                        <w:rPr>
                          <w:lang w:val="en-US"/>
                        </w:rPr>
                      </w:pPr>
                    </w:p>
                  </w:txbxContent>
                </v:textbox>
                <w10:anchorlock/>
              </v:shape>
            </w:pict>
          </mc:Fallback>
        </mc:AlternateContent>
      </w:r>
    </w:p>
    <w:p w:rsidR="00D65871" w:rsidRPr="00AA7B09" w:rsidRDefault="00E6775F" w:rsidP="00E6775F">
      <w:pPr>
        <w:pStyle w:val="Legenda"/>
        <w:jc w:val="center"/>
        <w:rPr>
          <w:color w:val="auto"/>
          <w:sz w:val="24"/>
          <w:szCs w:val="24"/>
        </w:rP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12</w:t>
      </w:r>
      <w:r w:rsidR="008E1ED1">
        <w:rPr>
          <w:noProof/>
        </w:rPr>
        <w:fldChar w:fldCharType="end"/>
      </w:r>
      <w:r>
        <w:t xml:space="preserve"> Wstrzykiwanie konkretnej instancji IPropertyStorage</w:t>
      </w:r>
    </w:p>
    <w:p w:rsidR="00A21DFD" w:rsidRDefault="00A21DFD" w:rsidP="00A21DFD">
      <w:pPr>
        <w:pStyle w:val="Nagwek3"/>
      </w:pPr>
      <w:bookmarkStart w:id="117" w:name="_Toc522652488"/>
      <w:r>
        <w:lastRenderedPageBreak/>
        <w:t>Charakterystyka NoSQL</w:t>
      </w:r>
      <w:bookmarkEnd w:id="117"/>
    </w:p>
    <w:p w:rsidR="00A21DFD" w:rsidRDefault="0083564C" w:rsidP="00A21DFD">
      <w:r>
        <w:t>Tradycyjnie w projektach opartych o wykorzystanie bazy danych, najpopularniejsze Systemy Zarządzania Bazami Danych to te oparte o język SQL i przechowywanie danych w relacyjnych tabelach (np. MS SQL Server, MySQL, PostgreSQL, itd.). Obecnie coraz większą popularność zyskują bazy typu NoSQL, które, nawet nazwą, odcinają się od sposobu działania kojarzonego z SQL. W tym podrozdziale przedstawię porównanie dobrze znanych SZBZ SQL z NoSQL.</w:t>
      </w:r>
    </w:p>
    <w:p w:rsidR="0083564C" w:rsidRDefault="0083564C" w:rsidP="0083564C">
      <w:r>
        <w:t>Przede wszystkim</w:t>
      </w:r>
      <w:r w:rsidR="00F135AA">
        <w:t xml:space="preserve"> </w:t>
      </w:r>
      <w:r>
        <w:t>ważnym jest, aby stwierdzić, że n</w:t>
      </w:r>
      <w:r w:rsidRPr="0083564C">
        <w:t>ie ma żadnych przeciwskazań, aby rolę przechowywania telemetrii przejął system typu SQL. Tak samo w drugą stronę – nie ma powodu, dla którego baza urządzeń powinna być zaimplementowana z wykorzystaniem klasycznego SQL, a nie, omawianego w tym rozdziale, NoSQL. Technologie te różnią się między sobą, co zostanie wyjaśnione, jednak obie spełniają bardzo dobrze swoje główne zadanie – przechowywanie danych.</w:t>
      </w:r>
      <w:r w:rsidR="00FE7B01">
        <w:t xml:space="preserve"> Nie należy więc traktować NoSQL jako następcę lub lepszy wybór wobec SQL – są to raczej alternatywy. Pojawienie się NoSQL nie spowodowało zatrzymania rozwoju SQL, a wręcz przeciwnie – obecnie niektóre tradycyjne systemy adoptują niektóre rozwiązania NoSQL oferując nowe funkcjonalności. Podobnie implementacje NoSQL oferują czasami rozwiązania kojarzone dotychczas z relacyjnymi bazami danych.</w:t>
      </w:r>
    </w:p>
    <w:p w:rsidR="00F135AA" w:rsidRDefault="00F135AA" w:rsidP="00F135AA">
      <w:pPr>
        <w:pStyle w:val="Nagwek4"/>
      </w:pPr>
      <w:bookmarkStart w:id="118" w:name="_Toc522652489"/>
      <w:r>
        <w:t>Sposób przechowywania danych</w:t>
      </w:r>
      <w:bookmarkEnd w:id="118"/>
    </w:p>
    <w:p w:rsidR="00974108" w:rsidRDefault="00F135AA" w:rsidP="00F135AA">
      <w:r>
        <w:t>SQL jest dobrze znany z operowania na tabelach, gdzie przechowywane są dane. NoSQL natomiast korzysta z dokumentów w formacie JSON. W tym przypadku każda encja stanowi osobny dokument. Porównajmy pojedynczy rekord SQL oraz NoSQL</w:t>
      </w:r>
      <w:r w:rsidR="009B7315">
        <w:t xml:space="preserve"> dla przykła</w:t>
      </w:r>
      <w:r w:rsidR="00D1303E">
        <w:t>dowych danych:</w:t>
      </w:r>
    </w:p>
    <w:p w:rsidR="00F135AA" w:rsidRDefault="00F135AA" w:rsidP="00F135AA">
      <w:pPr>
        <w:pStyle w:val="Akapitzlist"/>
        <w:numPr>
          <w:ilvl w:val="0"/>
          <w:numId w:val="46"/>
        </w:numPr>
      </w:pPr>
      <w:r w:rsidRPr="009C2FA6">
        <w:rPr>
          <w:b/>
        </w:rPr>
        <w:t>SQL</w:t>
      </w:r>
      <w:r>
        <w:t>:</w:t>
      </w:r>
    </w:p>
    <w:tbl>
      <w:tblPr>
        <w:tblStyle w:val="Tabela-Siatka"/>
        <w:tblW w:w="0" w:type="auto"/>
        <w:tblLook w:val="04A0" w:firstRow="1" w:lastRow="0" w:firstColumn="1" w:lastColumn="0" w:noHBand="0" w:noVBand="1"/>
      </w:tblPr>
      <w:tblGrid>
        <w:gridCol w:w="1555"/>
        <w:gridCol w:w="2268"/>
        <w:gridCol w:w="3118"/>
        <w:gridCol w:w="2121"/>
      </w:tblGrid>
      <w:tr w:rsidR="005969EB" w:rsidTr="003209E5">
        <w:trPr>
          <w:trHeight w:val="474"/>
        </w:trPr>
        <w:tc>
          <w:tcPr>
            <w:tcW w:w="1555" w:type="dxa"/>
            <w:shd w:val="clear" w:color="auto" w:fill="E7E6E6" w:themeFill="background2"/>
          </w:tcPr>
          <w:p w:rsidR="00816FC5" w:rsidRDefault="00816FC5" w:rsidP="00B924E4">
            <w:r>
              <w:t>Id (INT)</w:t>
            </w:r>
          </w:p>
        </w:tc>
        <w:tc>
          <w:tcPr>
            <w:tcW w:w="2268" w:type="dxa"/>
            <w:shd w:val="clear" w:color="auto" w:fill="E7E6E6" w:themeFill="background2"/>
          </w:tcPr>
          <w:p w:rsidR="00816FC5" w:rsidRDefault="00816FC5" w:rsidP="00B924E4">
            <w:r>
              <w:t>Imię (NVARCHAR)</w:t>
            </w:r>
          </w:p>
        </w:tc>
        <w:tc>
          <w:tcPr>
            <w:tcW w:w="3118" w:type="dxa"/>
            <w:shd w:val="clear" w:color="auto" w:fill="E7E6E6" w:themeFill="background2"/>
          </w:tcPr>
          <w:p w:rsidR="00816FC5" w:rsidRDefault="00816FC5" w:rsidP="00B924E4">
            <w:r>
              <w:t>Data urodzenia (DATETIME)</w:t>
            </w:r>
          </w:p>
        </w:tc>
        <w:tc>
          <w:tcPr>
            <w:tcW w:w="2121" w:type="dxa"/>
            <w:shd w:val="clear" w:color="auto" w:fill="E7E6E6" w:themeFill="background2"/>
          </w:tcPr>
          <w:p w:rsidR="00816FC5" w:rsidRDefault="00816FC5" w:rsidP="00B924E4">
            <w:r>
              <w:t>Subskrypcja (BIT)</w:t>
            </w:r>
          </w:p>
        </w:tc>
      </w:tr>
      <w:tr w:rsidR="00816FC5" w:rsidTr="00B924E4">
        <w:trPr>
          <w:trHeight w:val="383"/>
        </w:trPr>
        <w:tc>
          <w:tcPr>
            <w:tcW w:w="1555" w:type="dxa"/>
          </w:tcPr>
          <w:p w:rsidR="00816FC5" w:rsidRDefault="00862C23" w:rsidP="00B924E4">
            <w:r>
              <w:t>4</w:t>
            </w:r>
          </w:p>
        </w:tc>
        <w:tc>
          <w:tcPr>
            <w:tcW w:w="2268" w:type="dxa"/>
          </w:tcPr>
          <w:p w:rsidR="00816FC5" w:rsidRDefault="00816FC5" w:rsidP="00B924E4">
            <w:r>
              <w:t>Kosma</w:t>
            </w:r>
          </w:p>
        </w:tc>
        <w:tc>
          <w:tcPr>
            <w:tcW w:w="3118" w:type="dxa"/>
          </w:tcPr>
          <w:p w:rsidR="00816FC5" w:rsidRPr="00816FC5" w:rsidRDefault="00816FC5" w:rsidP="00B924E4">
            <w:r w:rsidRPr="00816FC5">
              <w:t>2006-08-29T00:00:00</w:t>
            </w:r>
          </w:p>
        </w:tc>
        <w:tc>
          <w:tcPr>
            <w:tcW w:w="2121" w:type="dxa"/>
          </w:tcPr>
          <w:p w:rsidR="00816FC5" w:rsidRDefault="00816FC5" w:rsidP="00B924E4">
            <w:r>
              <w:t>1</w:t>
            </w:r>
          </w:p>
        </w:tc>
      </w:tr>
    </w:tbl>
    <w:p w:rsidR="00816FC5" w:rsidRDefault="00F135AA" w:rsidP="00816FC5">
      <w:pPr>
        <w:pStyle w:val="Akapitzlist"/>
        <w:numPr>
          <w:ilvl w:val="0"/>
          <w:numId w:val="46"/>
        </w:numPr>
      </w:pPr>
      <w:r w:rsidRPr="009C2FA6">
        <w:rPr>
          <w:b/>
        </w:rPr>
        <w:t>NoSQL</w:t>
      </w:r>
      <w:r w:rsidR="00D1303E">
        <w:t>:</w:t>
      </w:r>
    </w:p>
    <w:p w:rsidR="008D2EF9" w:rsidRDefault="007106AD" w:rsidP="008D2EF9">
      <w:pPr>
        <w:keepNext/>
      </w:pPr>
      <w:r>
        <w:rPr>
          <w:noProof/>
        </w:rPr>
        <w:lastRenderedPageBreak/>
        <mc:AlternateContent>
          <mc:Choice Requires="wps">
            <w:drawing>
              <wp:inline distT="0" distB="0" distL="0" distR="0" wp14:anchorId="4146A1F8" wp14:editId="4DC06DC0">
                <wp:extent cx="5727940" cy="1112808"/>
                <wp:effectExtent l="0" t="0" r="12700" b="17780"/>
                <wp:docPr id="72" name="Pole tekstowe 72"/>
                <wp:cNvGraphicFramePr/>
                <a:graphic xmlns:a="http://schemas.openxmlformats.org/drawingml/2006/main">
                  <a:graphicData uri="http://schemas.microsoft.com/office/word/2010/wordprocessingShape">
                    <wps:wsp>
                      <wps:cNvSpPr txBox="1"/>
                      <wps:spPr>
                        <a:xfrm>
                          <a:off x="0" y="0"/>
                          <a:ext cx="5727940" cy="1112808"/>
                        </a:xfrm>
                        <a:prstGeom prst="rect">
                          <a:avLst/>
                        </a:prstGeom>
                        <a:solidFill>
                          <a:schemeClr val="bg1">
                            <a:lumMod val="95000"/>
                          </a:schemeClr>
                        </a:solidFill>
                        <a:ln w="6350">
                          <a:solidFill>
                            <a:schemeClr val="bg2">
                              <a:lumMod val="75000"/>
                            </a:schemeClr>
                          </a:solidFill>
                        </a:ln>
                      </wps:spPr>
                      <wps:txbx>
                        <w:txbxContent>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FC29C0" w:rsidRDefault="00D14AE7" w:rsidP="007106AD">
                            <w:pPr>
                              <w:spacing w:before="0" w:after="0" w:line="270" w:lineRule="atLeast"/>
                              <w:jc w:val="left"/>
                              <w:rPr>
                                <w:rFonts w:ascii="Fira Code" w:hAnsi="Fira Code"/>
                                <w:color w:val="000000"/>
                                <w:sz w:val="18"/>
                                <w:szCs w:val="18"/>
                              </w:rPr>
                            </w:pPr>
                          </w:p>
                          <w:p w:rsidR="00D14AE7" w:rsidRPr="00025E3C" w:rsidRDefault="00D14AE7" w:rsidP="007106A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46A1F8" id="Pole tekstowe 72" o:spid="_x0000_s1040" type="#_x0000_t202" style="width:451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" fillcolor="#f2f2f2 [3052]" strokecolor="#aeaaaa [2414]" strokeweight=".5pt">
                <v:textbox>
                  <w:txbxContent>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D14AE7" w:rsidRDefault="00D14AE7"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FC29C0" w:rsidRDefault="00D14AE7" w:rsidP="007106AD">
                      <w:pPr>
                        <w:spacing w:before="0" w:after="0" w:line="270" w:lineRule="atLeast"/>
                        <w:jc w:val="left"/>
                        <w:rPr>
                          <w:rFonts w:ascii="Fira Code" w:hAnsi="Fira Code"/>
                          <w:color w:val="000000"/>
                          <w:sz w:val="18"/>
                          <w:szCs w:val="18"/>
                        </w:rPr>
                      </w:pPr>
                    </w:p>
                    <w:p w:rsidR="00D14AE7" w:rsidRPr="00025E3C" w:rsidRDefault="00D14AE7" w:rsidP="007106AD">
                      <w:pPr>
                        <w:rPr>
                          <w:lang w:val="en-US"/>
                        </w:rPr>
                      </w:pPr>
                    </w:p>
                  </w:txbxContent>
                </v:textbox>
                <w10:anchorlock/>
              </v:shape>
            </w:pict>
          </mc:Fallback>
        </mc:AlternateContent>
      </w:r>
    </w:p>
    <w:p w:rsidR="00816FC5" w:rsidRDefault="005969EB" w:rsidP="009B7315">
      <w:r>
        <w:t>Pewnym odpowiednikiem tabel ze świata SQL, są w NoSQL kolekcje, które stanowią zbiór dokumentów JSON.</w:t>
      </w:r>
    </w:p>
    <w:p w:rsidR="005969EB" w:rsidRDefault="005969EB" w:rsidP="005969EB">
      <w:pPr>
        <w:pStyle w:val="Nagwek4"/>
      </w:pPr>
      <w:bookmarkStart w:id="119" w:name="_Toc522652490"/>
      <w:r>
        <w:t>Format danych</w:t>
      </w:r>
      <w:bookmarkEnd w:id="119"/>
    </w:p>
    <w:p w:rsidR="00797FB3" w:rsidRDefault="005969EB" w:rsidP="00797FB3">
      <w:r>
        <w:t xml:space="preserve">Zanim zapiszemy jakiekolwiek dane do bazy SQL, musimy zdefiniować tabelę. Określa ona zbiór danych jaki musi się znaleźć w pojedynczym rekordzie wraz z ich typami. W przykładzie powyżej, przedstawiona tabela wymaga, aby każdy rekord posiadał cztery wartości określonych typów. Zupełnie inaczej zaprojektowany został NoSQL który nie nakłada żadnych wymagań na ilość i </w:t>
      </w:r>
      <w:r w:rsidR="00836004">
        <w:t>typ</w:t>
      </w:r>
      <w:r>
        <w:t xml:space="preserve"> danych jakie przechowuje. Tworząc kolekcję, określamy po prostu jej nazwę </w:t>
      </w:r>
      <w:r w:rsidR="000E3C38">
        <w:t xml:space="preserve">oraz ewentualnie klucze unikalne </w:t>
      </w:r>
      <w:r>
        <w:t>(</w:t>
      </w:r>
      <w:r w:rsidR="00C61131">
        <w:t>pomijam tu konfigurację związaną np. z dostępną przepływnością kolekcji, która wynika raczej z optymalizacji kosztów w chmurze niż samego wykorzystania NoSQL</w:t>
      </w:r>
      <w:r>
        <w:t>)</w:t>
      </w:r>
      <w:r w:rsidR="00C61131">
        <w:t>.</w:t>
      </w:r>
      <w:r w:rsidR="00862C23">
        <w:t xml:space="preserve"> Nie ma żadnych przeciwskazań, aby, oprócz przedstawionego w przykładzie dokumentu, w tej samej kolekcji znalazł się np. JSON:</w:t>
      </w:r>
    </w:p>
    <w:p w:rsidR="008D2EF9" w:rsidRDefault="009B4416" w:rsidP="008D2EF9">
      <w:pPr>
        <w:keepNext/>
      </w:pPr>
      <w:r>
        <w:rPr>
          <w:noProof/>
        </w:rPr>
        <mc:AlternateContent>
          <mc:Choice Requires="wps">
            <w:drawing>
              <wp:inline distT="0" distB="0" distL="0" distR="0" wp14:anchorId="2BA1AAEC" wp14:editId="7426F081">
                <wp:extent cx="5727940" cy="1155939"/>
                <wp:effectExtent l="0" t="0" r="12700" b="12700"/>
                <wp:docPr id="73" name="Pole tekstowe 73"/>
                <wp:cNvGraphicFramePr/>
                <a:graphic xmlns:a="http://schemas.openxmlformats.org/drawingml/2006/main">
                  <a:graphicData uri="http://schemas.microsoft.com/office/word/2010/wordprocessingShape">
                    <wps:wsp>
                      <wps:cNvSpPr txBox="1"/>
                      <wps:spPr>
                        <a:xfrm>
                          <a:off x="0" y="0"/>
                          <a:ext cx="5727940" cy="1155939"/>
                        </a:xfrm>
                        <a:prstGeom prst="rect">
                          <a:avLst/>
                        </a:prstGeom>
                        <a:solidFill>
                          <a:schemeClr val="bg1">
                            <a:lumMod val="95000"/>
                          </a:schemeClr>
                        </a:solidFill>
                        <a:ln w="6350">
                          <a:solidFill>
                            <a:schemeClr val="bg2">
                              <a:lumMod val="75000"/>
                            </a:schemeClr>
                          </a:solidFill>
                        </a:ln>
                      </wps:spPr>
                      <wps:txbx>
                        <w:txbxContent>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9B44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A1AAEC" id="Pole tekstowe 73" o:spid="_x0000_s1041" type="#_x0000_t202" style="width:451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" fillcolor="#f2f2f2 [3052]" strokecolor="#aeaaaa [2414]" strokeweight=".5pt">
                <v:textbox>
                  <w:txbxContent>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D14AE7" w:rsidRDefault="00D14AE7"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9B4416">
                      <w:pPr>
                        <w:rPr>
                          <w:lang w:val="en-US"/>
                        </w:rPr>
                      </w:pPr>
                    </w:p>
                  </w:txbxContent>
                </v:textbox>
                <w10:anchorlock/>
              </v:shape>
            </w:pict>
          </mc:Fallback>
        </mc:AlternateContent>
      </w:r>
    </w:p>
    <w:p w:rsidR="001E2217" w:rsidRDefault="00862C23" w:rsidP="009B4416">
      <w:r>
        <w:t>Nowy dokument różni się brakiem klucza „Subskrypcja” oraz dodatkiem w postaci klucza „Kolor oczu”</w:t>
      </w:r>
      <w:r w:rsidR="001E2217">
        <w:t>. Oprócz tego zmienił się format zapisu daty urodzenia.</w:t>
      </w:r>
    </w:p>
    <w:p w:rsidR="0066061D" w:rsidRPr="000770EA" w:rsidRDefault="00896FA5" w:rsidP="00797FB3">
      <w:pPr>
        <w:rPr>
          <w:lang w:val="en-US"/>
        </w:rPr>
      </w:pPr>
      <w:r>
        <w:t>W związku z tym, że kolekcja nie wymaga stałości typów danych pomiędzy dokumentami, w każdym kluczu może się znaleźć dowolny typ wartości (o ile jest wspierany przez konkretną bazę).</w:t>
      </w:r>
      <w:r w:rsidR="000770EA">
        <w:t xml:space="preserve"> </w:t>
      </w:r>
      <w:r w:rsidR="000770EA" w:rsidRPr="000770EA">
        <w:rPr>
          <w:lang w:val="en-US"/>
        </w:rPr>
        <w:t>Typy danych wspierane przez CosmosDB:</w:t>
      </w:r>
    </w:p>
    <w:p w:rsidR="000770EA" w:rsidRDefault="000770EA" w:rsidP="000770EA">
      <w:pPr>
        <w:pStyle w:val="Akapitzlist"/>
        <w:numPr>
          <w:ilvl w:val="0"/>
          <w:numId w:val="46"/>
        </w:numPr>
        <w:rPr>
          <w:lang w:val="en-US"/>
        </w:rPr>
      </w:pPr>
      <w:r>
        <w:rPr>
          <w:lang w:val="en-US"/>
        </w:rPr>
        <w:t>String,</w:t>
      </w:r>
    </w:p>
    <w:p w:rsidR="000770EA" w:rsidRDefault="000770EA" w:rsidP="000770EA">
      <w:pPr>
        <w:pStyle w:val="Akapitzlist"/>
        <w:numPr>
          <w:ilvl w:val="0"/>
          <w:numId w:val="46"/>
        </w:numPr>
        <w:rPr>
          <w:lang w:val="en-US"/>
        </w:rPr>
      </w:pPr>
      <w:r>
        <w:rPr>
          <w:lang w:val="en-US"/>
        </w:rPr>
        <w:t>Number,</w:t>
      </w:r>
    </w:p>
    <w:p w:rsidR="000770EA" w:rsidRDefault="000770EA" w:rsidP="000770EA">
      <w:pPr>
        <w:pStyle w:val="Akapitzlist"/>
        <w:numPr>
          <w:ilvl w:val="0"/>
          <w:numId w:val="46"/>
        </w:numPr>
        <w:rPr>
          <w:lang w:val="en-US"/>
        </w:rPr>
      </w:pPr>
      <w:r>
        <w:rPr>
          <w:lang w:val="en-US"/>
        </w:rPr>
        <w:t>Boolean,</w:t>
      </w:r>
    </w:p>
    <w:p w:rsidR="000770EA" w:rsidRDefault="000770EA" w:rsidP="000770EA">
      <w:pPr>
        <w:pStyle w:val="Akapitzlist"/>
        <w:numPr>
          <w:ilvl w:val="0"/>
          <w:numId w:val="46"/>
        </w:numPr>
        <w:rPr>
          <w:lang w:val="en-US"/>
        </w:rPr>
      </w:pPr>
      <w:r>
        <w:rPr>
          <w:lang w:val="en-US"/>
        </w:rPr>
        <w:t>Null,</w:t>
      </w:r>
    </w:p>
    <w:p w:rsidR="000770EA" w:rsidRDefault="000770EA" w:rsidP="000770EA">
      <w:pPr>
        <w:pStyle w:val="Akapitzlist"/>
        <w:numPr>
          <w:ilvl w:val="0"/>
          <w:numId w:val="46"/>
        </w:numPr>
        <w:rPr>
          <w:lang w:val="en-US"/>
        </w:rPr>
      </w:pPr>
      <w:r>
        <w:rPr>
          <w:lang w:val="en-US"/>
        </w:rPr>
        <w:lastRenderedPageBreak/>
        <w:t>Tablica,</w:t>
      </w:r>
    </w:p>
    <w:p w:rsidR="000E3C38" w:rsidRPr="002F1CF3" w:rsidRDefault="000770EA" w:rsidP="000E3C38">
      <w:pPr>
        <w:pStyle w:val="Akapitzlist"/>
        <w:numPr>
          <w:ilvl w:val="0"/>
          <w:numId w:val="46"/>
        </w:numPr>
        <w:rPr>
          <w:lang w:val="en-US"/>
        </w:rPr>
      </w:pPr>
      <w:r>
        <w:rPr>
          <w:lang w:val="en-US"/>
        </w:rPr>
        <w:t>Zagnieżdżony JSON.</w:t>
      </w:r>
    </w:p>
    <w:p w:rsidR="000E3C38" w:rsidRDefault="000E3C38" w:rsidP="000E3C38">
      <w:pPr>
        <w:pStyle w:val="Nagwek4"/>
        <w:rPr>
          <w:lang w:val="en-US"/>
        </w:rPr>
      </w:pPr>
      <w:bookmarkStart w:id="120" w:name="_Toc522652491"/>
      <w:r>
        <w:rPr>
          <w:lang w:val="en-US"/>
        </w:rPr>
        <w:t>Relacje</w:t>
      </w:r>
      <w:bookmarkEnd w:id="120"/>
    </w:p>
    <w:p w:rsidR="00AD42D4" w:rsidRDefault="000E3C38" w:rsidP="00D67BDC">
      <w:r w:rsidRPr="000E3C38">
        <w:t xml:space="preserve">Cechą wspólną obu systemów jest możliwość określania relacji. </w:t>
      </w:r>
      <w:r>
        <w:t>Pewną różnicą jest jednak fakt, że wewnątrz tablicy SQL musimy wskazać istnienie takiej relacji „dosłownie” wiążąc tabele ze sobą. W systemie NoSQL wystarczy podać wewnątrz jednego dokumentu referencję do innego, podając np. jego id:</w:t>
      </w:r>
    </w:p>
    <w:p w:rsidR="0090414C" w:rsidRDefault="00D145ED" w:rsidP="0090414C">
      <w:pPr>
        <w:keepNext/>
      </w:pPr>
      <w:r>
        <w:rPr>
          <w:noProof/>
        </w:rPr>
        <mc:AlternateContent>
          <mc:Choice Requires="wps">
            <w:drawing>
              <wp:inline distT="0" distB="0" distL="0" distR="0" wp14:anchorId="744AB0A4" wp14:editId="706784E7">
                <wp:extent cx="5727940" cy="1690778"/>
                <wp:effectExtent l="0" t="0" r="12700" b="11430"/>
                <wp:docPr id="74" name="Pole tekstowe 74"/>
                <wp:cNvGraphicFramePr/>
                <a:graphic xmlns:a="http://schemas.openxmlformats.org/drawingml/2006/main">
                  <a:graphicData uri="http://schemas.microsoft.com/office/word/2010/wordprocessingShape">
                    <wps:wsp>
                      <wps:cNvSpPr txBox="1"/>
                      <wps:spPr>
                        <a:xfrm>
                          <a:off x="0" y="0"/>
                          <a:ext cx="5727940" cy="1690778"/>
                        </a:xfrm>
                        <a:prstGeom prst="rect">
                          <a:avLst/>
                        </a:prstGeom>
                        <a:solidFill>
                          <a:schemeClr val="bg1">
                            <a:lumMod val="95000"/>
                          </a:schemeClr>
                        </a:solidFill>
                        <a:ln w="6350">
                          <a:solidFill>
                            <a:schemeClr val="bg2">
                              <a:lumMod val="75000"/>
                            </a:schemeClr>
                          </a:solidFill>
                        </a:ln>
                      </wps:spPr>
                      <wps:txbx>
                        <w:txbxContent>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D14AE7" w:rsidRDefault="00D14AE7"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D145E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4AB0A4" id="Pole tekstowe 74" o:spid="_x0000_s1042" type="#_x0000_t202" style="width:451pt;height:1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" fillcolor="#f2f2f2 [3052]" strokecolor="#aeaaaa [2414]" strokeweight=".5pt">
                <v:textbox>
                  <w:txbxContent>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D14AE7" w:rsidRDefault="00D14AE7"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D14AE7" w:rsidRDefault="00D14AE7"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D145ED">
                      <w:pPr>
                        <w:rPr>
                          <w:lang w:val="en-US"/>
                        </w:rPr>
                      </w:pPr>
                    </w:p>
                  </w:txbxContent>
                </v:textbox>
                <w10:anchorlock/>
              </v:shape>
            </w:pict>
          </mc:Fallback>
        </mc:AlternateContent>
      </w:r>
    </w:p>
    <w:p w:rsidR="000E3C38" w:rsidRPr="000E3C38" w:rsidRDefault="000E3C38" w:rsidP="000770EA">
      <w:r>
        <w:t>W powyższym przykładzie konkretna książka posiada referencję do jej autora poprzez jego unikaln</w:t>
      </w:r>
      <w:r w:rsidR="008E3BA1">
        <w:t>y numer identyfikacyjny</w:t>
      </w:r>
      <w:r>
        <w:t>.</w:t>
      </w:r>
      <w:r w:rsidR="002515E1">
        <w:t xml:space="preserve"> </w:t>
      </w:r>
      <w:r w:rsidR="004A519E">
        <w:t>Taki sposób tworzenia relacji nie jest jednak w żaden sposób wspierany przez silnik bazy – dla systemu jest to po prostu kolejny klucz wewnątrz dokumentu.</w:t>
      </w:r>
    </w:p>
    <w:p w:rsidR="000E3C38" w:rsidRDefault="00021EB6" w:rsidP="00021EB6">
      <w:pPr>
        <w:pStyle w:val="Nagwek4"/>
      </w:pPr>
      <w:bookmarkStart w:id="121" w:name="_Toc522652492"/>
      <w:r>
        <w:t>Zapytania</w:t>
      </w:r>
      <w:bookmarkEnd w:id="121"/>
    </w:p>
    <w:p w:rsidR="00021EB6" w:rsidRDefault="001D29BE" w:rsidP="00021EB6">
      <w:r>
        <w:t xml:space="preserve">Bazy korzystają oczywiście z języka SQL (ang. </w:t>
      </w:r>
      <w:r w:rsidRPr="001D29BE">
        <w:rPr>
          <w:i/>
        </w:rPr>
        <w:t>Structured Query Language</w:t>
      </w:r>
      <w:r>
        <w:t>), który umożliwia dokonywanie skomplikowanych zapytań na bazie danych wraz z możliwością łączenia danych z wielu tabel. Składnie różnią się nieco między systemami ze względu na dostępne funkcjonalności, np. produkty firmy Microsoft korzystają ze składni T-SQL.</w:t>
      </w:r>
    </w:p>
    <w:p w:rsidR="00FF0376" w:rsidRDefault="001D29BE" w:rsidP="00021EB6">
      <w:r>
        <w:t xml:space="preserve">Postać zapytań w bazach NoSQL zależy od </w:t>
      </w:r>
      <w:r w:rsidR="00FF0376">
        <w:t>twórców danego systemu bazodanowego. Przykładowo CosmosDB udostępnia kilka sposobów manipulacji danymi:</w:t>
      </w:r>
    </w:p>
    <w:p w:rsidR="00FF0376" w:rsidRDefault="00FF0376" w:rsidP="00FF0376">
      <w:pPr>
        <w:pStyle w:val="Akapitzlist"/>
        <w:numPr>
          <w:ilvl w:val="0"/>
          <w:numId w:val="47"/>
        </w:numPr>
      </w:pPr>
      <w:r>
        <w:t>SQL</w:t>
      </w:r>
    </w:p>
    <w:p w:rsidR="00FF0376" w:rsidRDefault="00FF0376" w:rsidP="00FF0376">
      <w:pPr>
        <w:pStyle w:val="Akapitzlist"/>
        <w:numPr>
          <w:ilvl w:val="0"/>
          <w:numId w:val="47"/>
        </w:numPr>
      </w:pPr>
      <w:r>
        <w:t>MongoDB</w:t>
      </w:r>
    </w:p>
    <w:p w:rsidR="00FF0376" w:rsidRDefault="00FF0376" w:rsidP="00FF0376">
      <w:pPr>
        <w:pStyle w:val="Akapitzlist"/>
        <w:numPr>
          <w:ilvl w:val="0"/>
          <w:numId w:val="47"/>
        </w:numPr>
      </w:pPr>
      <w:r>
        <w:t>Graph</w:t>
      </w:r>
    </w:p>
    <w:p w:rsidR="00FF0376" w:rsidRDefault="00FF0376" w:rsidP="00FF0376">
      <w:pPr>
        <w:pStyle w:val="Akapitzlist"/>
        <w:numPr>
          <w:ilvl w:val="0"/>
          <w:numId w:val="47"/>
        </w:numPr>
      </w:pPr>
      <w:r>
        <w:t>Tables</w:t>
      </w:r>
    </w:p>
    <w:p w:rsidR="00FF0376" w:rsidRDefault="00FF0376" w:rsidP="00FF0376">
      <w:pPr>
        <w:pStyle w:val="Akapitzlist"/>
        <w:numPr>
          <w:ilvl w:val="0"/>
          <w:numId w:val="47"/>
        </w:numPr>
      </w:pPr>
      <w:r>
        <w:t>Cassandra</w:t>
      </w:r>
    </w:p>
    <w:p w:rsidR="000E3C38" w:rsidRDefault="00FF0376" w:rsidP="000770EA">
      <w:r>
        <w:lastRenderedPageBreak/>
        <w:t>Nadal możemy więc korzystać np. z języka SQL. Oprócz tego istnieje możliwość korzystania z interfejsów innych baz danych, np. wylistowanego MongoDB, które stanowi konkurencyjny system bazodanowy NoSQL.</w:t>
      </w:r>
    </w:p>
    <w:p w:rsidR="009931EA" w:rsidRDefault="00333692" w:rsidP="000770EA">
      <w:r>
        <w:t>Pewnym utrudnieniem w przypadku baz NoSQL jest brak możliwości dokonywania operacji JOIN na wielu kolekcjach. Należy w tym celu pobierać dane oddzielnie i łączyć je ręcznie. W przypadku SQL jest to normalna praktyka – pobieranie danych relacyjnych z wielu tabel.</w:t>
      </w:r>
    </w:p>
    <w:p w:rsidR="002515E1" w:rsidRDefault="002515E1" w:rsidP="000770EA"/>
    <w:p w:rsidR="009931EA" w:rsidRDefault="00DE132D" w:rsidP="000770EA">
      <w:r>
        <w:t>Oprócz różnic opisanych w przedstawionych podrozdziałach, należy dodatkowo zwrócić uwagę na:</w:t>
      </w:r>
    </w:p>
    <w:p w:rsidR="00DE132D" w:rsidRDefault="00DE132D" w:rsidP="00DE132D">
      <w:pPr>
        <w:pStyle w:val="Akapitzlist"/>
        <w:numPr>
          <w:ilvl w:val="0"/>
          <w:numId w:val="48"/>
        </w:numPr>
      </w:pPr>
      <w:r>
        <w:t>Brak wsparcia dla transakcji w systemach NoSQL;</w:t>
      </w:r>
    </w:p>
    <w:p w:rsidR="00DE132D" w:rsidRDefault="00DE132D" w:rsidP="00DE132D">
      <w:pPr>
        <w:pStyle w:val="Akapitzlist"/>
        <w:numPr>
          <w:ilvl w:val="0"/>
          <w:numId w:val="48"/>
        </w:numPr>
      </w:pPr>
      <w:r>
        <w:t>Szybkość wykonywania zapytań na korzyść NoSQL;</w:t>
      </w:r>
    </w:p>
    <w:p w:rsidR="00DE132D" w:rsidRDefault="00DE132D" w:rsidP="00DE132D">
      <w:pPr>
        <w:pStyle w:val="Akapitzlist"/>
        <w:numPr>
          <w:ilvl w:val="0"/>
          <w:numId w:val="48"/>
        </w:numPr>
      </w:pPr>
      <w:r>
        <w:t>Łatwiejsze skalowanie bazy NoSQL ze względu na prostszy model przechowywania danych.</w:t>
      </w:r>
    </w:p>
    <w:p w:rsidR="00DE132D" w:rsidRDefault="0088225C" w:rsidP="0088225C">
      <w:pPr>
        <w:pStyle w:val="Nagwek3"/>
      </w:pPr>
      <w:bookmarkStart w:id="122" w:name="_Toc522652493"/>
      <w:r>
        <w:t>Struktura bazy</w:t>
      </w:r>
      <w:bookmarkEnd w:id="122"/>
    </w:p>
    <w:p w:rsidR="0088225C" w:rsidRDefault="0088225C" w:rsidP="0088225C">
      <w:r>
        <w:t>Mówiąc o NoSQL nie można tak naprawdę powiedzieć, że baza ma jakąś ustaloną strukturę, ze względu na charakterystykę tego typu bazy, opisaną we wcześniejszych podrozdziałach. Można jednak przedstawić postać dokumentów jakie są wykorzystywane w niniejszym projekcie.</w:t>
      </w:r>
    </w:p>
    <w:p w:rsidR="0088225C" w:rsidRDefault="0088225C" w:rsidP="0088225C">
      <w:r>
        <w:t xml:space="preserve">Baza zawiera jedną kolekcję – </w:t>
      </w:r>
      <w:r w:rsidRPr="0088225C">
        <w:rPr>
          <w:i/>
        </w:rPr>
        <w:t>DevicesPropertiesData</w:t>
      </w:r>
      <w:r>
        <w:t>. Wewnątrz niej znajdują się dokumenty, które zawierają następujący zestaw par klucz-wartość:</w:t>
      </w:r>
    </w:p>
    <w:p w:rsidR="0088225C" w:rsidRDefault="0088225C" w:rsidP="0088225C">
      <w:pPr>
        <w:pStyle w:val="Akapitzlist"/>
        <w:numPr>
          <w:ilvl w:val="0"/>
          <w:numId w:val="49"/>
        </w:numPr>
      </w:pPr>
      <w:r>
        <w:t>DeviceId – numer identyfikacyjny urządzenia, z którego pochodzi dana wartość,</w:t>
      </w:r>
    </w:p>
    <w:p w:rsidR="0088225C" w:rsidRDefault="0088225C" w:rsidP="0088225C">
      <w:pPr>
        <w:pStyle w:val="Akapitzlist"/>
        <w:numPr>
          <w:ilvl w:val="0"/>
          <w:numId w:val="49"/>
        </w:numPr>
      </w:pPr>
      <w:r>
        <w:t>PropertyName – nazwa właściwości, której wartość dotyczy,</w:t>
      </w:r>
    </w:p>
    <w:p w:rsidR="0088225C" w:rsidRDefault="0088225C" w:rsidP="0088225C">
      <w:pPr>
        <w:pStyle w:val="Akapitzlist"/>
        <w:numPr>
          <w:ilvl w:val="0"/>
          <w:numId w:val="49"/>
        </w:numPr>
      </w:pPr>
      <w:r>
        <w:t>PropertyValue – wartość właściwości,</w:t>
      </w:r>
    </w:p>
    <w:p w:rsidR="0088225C" w:rsidRDefault="0088225C" w:rsidP="0088225C">
      <w:pPr>
        <w:pStyle w:val="Akapitzlist"/>
        <w:numPr>
          <w:ilvl w:val="0"/>
          <w:numId w:val="49"/>
        </w:numPr>
      </w:pPr>
      <w:r>
        <w:t>Timestamp – czas powiązany z wartością. Może zostać określony przez urządzenie, które wysyła daną telemetrię lub przez serwis zapisujący telemetrię do bazy.</w:t>
      </w:r>
    </w:p>
    <w:p w:rsidR="00B33F7E" w:rsidRDefault="00B33F7E" w:rsidP="000770EA">
      <w:r>
        <w:t>Warto odnotować, że wartość (</w:t>
      </w:r>
      <w:r w:rsidRPr="00B33F7E">
        <w:rPr>
          <w:i/>
        </w:rPr>
        <w:t>PropertyValue</w:t>
      </w:r>
      <w:r>
        <w:t xml:space="preserve">) przechowywana jest zawsze jako łańcuch tekstowy, niezależnie od rzeczywistego formatu danej właściwości. </w:t>
      </w:r>
      <w:r w:rsidR="00625D95">
        <w:t>Powodem tego jest fakt</w:t>
      </w:r>
      <w:r>
        <w:t>, że początkowo magazyn</w:t>
      </w:r>
      <w:r w:rsidR="00625D95">
        <w:t>em</w:t>
      </w:r>
      <w:r>
        <w:t xml:space="preserve"> telemetrii był</w:t>
      </w:r>
      <w:r w:rsidR="00625D95">
        <w:t>a baza</w:t>
      </w:r>
      <w:r>
        <w:t xml:space="preserve"> typu SQL, która (jak wspomniano w poprzednim podrozdziale) wymaga określenia konkretnych typów wartości dla każdej z kolumn. Łańcuch tekstowy to jedyna opcja, która pozwala bezstratnie przechować (oraz odzyskać) wartości typu: </w:t>
      </w:r>
      <w:r>
        <w:lastRenderedPageBreak/>
        <w:t>liczba, wartość logiczna oraz oczywiście łańcu</w:t>
      </w:r>
      <w:r w:rsidR="00625D95">
        <w:t>ch tekstowy. Co prawda, NoSQL nie ma opisanego ograniczenia, jednak całość rozwiązania była już st</w:t>
      </w:r>
      <w:r w:rsidR="00120603">
        <w:t>worzona z założeniem, źe wartości</w:t>
      </w:r>
      <w:r w:rsidR="00625D95">
        <w:t xml:space="preserve"> </w:t>
      </w:r>
      <w:r w:rsidR="00120603">
        <w:t>przesyłane</w:t>
      </w:r>
      <w:r w:rsidR="00625D95">
        <w:t xml:space="preserve"> </w:t>
      </w:r>
      <w:r w:rsidR="00120603">
        <w:t>są jak</w:t>
      </w:r>
      <w:r w:rsidR="00625D95">
        <w:t>o</w:t>
      </w:r>
      <w:r w:rsidR="00120603">
        <w:t xml:space="preserve"> wartości tekstowe</w:t>
      </w:r>
      <w:r w:rsidR="00625D95">
        <w:t>.</w:t>
      </w:r>
      <w:r w:rsidR="00120603">
        <w:t xml:space="preserve"> Takie rozwiązanie działało poprawnie, postanowiłem go więc nie zmieniać.</w:t>
      </w:r>
    </w:p>
    <w:p w:rsidR="00523602" w:rsidRDefault="00523602" w:rsidP="000770EA">
      <w:r w:rsidRPr="00523602">
        <w:t>Dokument dodany do CosmosDB w rzeczywistości zawiera pewne dodatkowe klucze, zdefiniowane w momencie dodawania dokumentu. Przykła</w:t>
      </w:r>
      <w:r>
        <w:t>dowy dokument opisujący nazwę pewnego urządzenia wewnątrz platformy MJIoT:</w:t>
      </w:r>
    </w:p>
    <w:p w:rsidR="00A7229B" w:rsidRDefault="00337B8F" w:rsidP="00A7229B">
      <w:pPr>
        <w:keepNext/>
      </w:pPr>
      <w:r>
        <w:rPr>
          <w:noProof/>
        </w:rPr>
        <mc:AlternateContent>
          <mc:Choice Requires="wps">
            <w:drawing>
              <wp:inline distT="0" distB="0" distL="0" distR="0" wp14:anchorId="2609A385" wp14:editId="5AD2E215">
                <wp:extent cx="5727940" cy="2173857"/>
                <wp:effectExtent l="0" t="0" r="12700" b="10795"/>
                <wp:docPr id="75" name="Pole tekstowe 75"/>
                <wp:cNvGraphicFramePr/>
                <a:graphic xmlns:a="http://schemas.openxmlformats.org/drawingml/2006/main">
                  <a:graphicData uri="http://schemas.microsoft.com/office/word/2010/wordprocessingShape">
                    <wps:wsp>
                      <wps:cNvSpPr txBox="1"/>
                      <wps:spPr>
                        <a:xfrm>
                          <a:off x="0" y="0"/>
                          <a:ext cx="5727940" cy="2173857"/>
                        </a:xfrm>
                        <a:prstGeom prst="rect">
                          <a:avLst/>
                        </a:prstGeom>
                        <a:solidFill>
                          <a:schemeClr val="bg1">
                            <a:lumMod val="95000"/>
                          </a:schemeClr>
                        </a:solidFill>
                        <a:ln w="6350">
                          <a:solidFill>
                            <a:schemeClr val="bg2">
                              <a:lumMod val="75000"/>
                            </a:schemeClr>
                          </a:solidFill>
                        </a:ln>
                      </wps:spPr>
                      <wps:txbx>
                        <w:txbxContent>
                          <w:p w:rsidR="00D14AE7" w:rsidRPr="00E12B22" w:rsidRDefault="00D14AE7"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D14AE7" w:rsidRPr="00E12B22" w:rsidRDefault="00D14AE7"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D14AE7" w:rsidRDefault="00D14AE7"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5032FC" w:rsidRDefault="00D14AE7" w:rsidP="00337B8F">
                            <w:pPr>
                              <w:rPr>
                                <w:lang w:val="en-US"/>
                              </w:rPr>
                            </w:pPr>
                          </w:p>
                          <w:p w:rsidR="00D14AE7" w:rsidRPr="00025E3C" w:rsidRDefault="00D14AE7" w:rsidP="00337B8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09A385" id="Pole tekstowe 75" o:spid="_x0000_s1043" type="#_x0000_t202" style="width:451pt;height:1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" fillcolor="#f2f2f2 [3052]" strokecolor="#aeaaaa [2414]" strokeweight=".5pt">
                <v:textbox>
                  <w:txbxContent>
                    <w:p w:rsidR="00D14AE7" w:rsidRPr="00E12B22" w:rsidRDefault="00D14AE7"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D14AE7" w:rsidRPr="00E12B22" w:rsidRDefault="00D14AE7"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D14AE7" w:rsidRDefault="00D14AE7"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D14AE7" w:rsidRDefault="00D14AE7"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5032FC" w:rsidRDefault="00D14AE7" w:rsidP="00337B8F">
                      <w:pPr>
                        <w:rPr>
                          <w:lang w:val="en-US"/>
                        </w:rPr>
                      </w:pPr>
                    </w:p>
                    <w:p w:rsidR="00D14AE7" w:rsidRPr="00025E3C" w:rsidRDefault="00D14AE7" w:rsidP="00337B8F">
                      <w:pPr>
                        <w:rPr>
                          <w:lang w:val="en-US"/>
                        </w:rPr>
                      </w:pPr>
                    </w:p>
                  </w:txbxContent>
                </v:textbox>
                <w10:anchorlock/>
              </v:shape>
            </w:pict>
          </mc:Fallback>
        </mc:AlternateContent>
      </w:r>
    </w:p>
    <w:p w:rsidR="00422657" w:rsidRPr="00422657" w:rsidRDefault="00422657" w:rsidP="00B4068D">
      <w:r>
        <w:t xml:space="preserve">Powyższy dokument zawiera informacje, że urządzenie o identyfikatorze „7” posiada nazwę „Switch 1”. </w:t>
      </w:r>
      <w:r w:rsidR="00C76BC8">
        <w:t>W związku z tym, że nazwa to parametr określany przy dodawaniu urządzenia do platformy (chociaż nie jest to wymagane), możemy stwierdzić, że urządzenie zostało dodane 21 lipca 2018 roku o godzinie 11:53.</w:t>
      </w:r>
    </w:p>
    <w:p w:rsidR="00523602" w:rsidRDefault="001B3BD8" w:rsidP="00B4068D">
      <w:r>
        <w:t>Klucze zaczynające się od „_” oraz klucz „id” są generowane au</w:t>
      </w:r>
      <w:r w:rsidR="0022735A">
        <w:t>t</w:t>
      </w:r>
      <w:r>
        <w:t>omatycznie dla każdego nowego dokumentu.</w:t>
      </w:r>
      <w:r w:rsidR="000A34CF">
        <w:t xml:space="preserve"> Ich znaczenie jest następujące [8]:</w:t>
      </w:r>
    </w:p>
    <w:p w:rsidR="000A34CF" w:rsidRDefault="000A34CF" w:rsidP="000A34CF">
      <w:pPr>
        <w:pStyle w:val="Akapitzlist"/>
        <w:numPr>
          <w:ilvl w:val="0"/>
          <w:numId w:val="50"/>
        </w:numPr>
      </w:pPr>
      <w:r>
        <w:t>_</w:t>
      </w:r>
      <w:r w:rsidRPr="000A34CF">
        <w:rPr>
          <w:i/>
        </w:rPr>
        <w:t>rid</w:t>
      </w:r>
      <w:r>
        <w:t xml:space="preserve"> – unikalny identyfikator zasobu w skali konkretnej instancji bazy danych,</w:t>
      </w:r>
    </w:p>
    <w:p w:rsidR="000A34CF" w:rsidRDefault="000A34CF" w:rsidP="000A34CF">
      <w:pPr>
        <w:pStyle w:val="Akapitzlist"/>
        <w:numPr>
          <w:ilvl w:val="0"/>
          <w:numId w:val="50"/>
        </w:numPr>
      </w:pPr>
      <w:r w:rsidRPr="00AF3B3F">
        <w:rPr>
          <w:i/>
        </w:rPr>
        <w:t>_self</w:t>
      </w:r>
      <w:r>
        <w:t xml:space="preserve"> – unikalny adres URI dokumentu,</w:t>
      </w:r>
    </w:p>
    <w:p w:rsidR="000A34CF" w:rsidRDefault="000A34CF" w:rsidP="000A34CF">
      <w:pPr>
        <w:pStyle w:val="Akapitzlist"/>
        <w:numPr>
          <w:ilvl w:val="0"/>
          <w:numId w:val="50"/>
        </w:numPr>
      </w:pPr>
      <w:r w:rsidRPr="00AF3B3F">
        <w:rPr>
          <w:i/>
        </w:rPr>
        <w:t>_etag</w:t>
      </w:r>
      <w:r>
        <w:t xml:space="preserve"> – klucz do zapewnienia tzw. </w:t>
      </w:r>
      <w:r w:rsidRPr="000A34CF">
        <w:rPr>
          <w:i/>
        </w:rPr>
        <w:t>optimistic concurrency control</w:t>
      </w:r>
      <w:r>
        <w:t>, tzn. zabezpieczenia przed jednoczesną modyfikacją dokumentu,</w:t>
      </w:r>
    </w:p>
    <w:p w:rsidR="000A34CF" w:rsidRDefault="000A34CF" w:rsidP="000A34CF">
      <w:pPr>
        <w:pStyle w:val="Akapitzlist"/>
        <w:numPr>
          <w:ilvl w:val="0"/>
          <w:numId w:val="50"/>
        </w:numPr>
      </w:pPr>
      <w:r w:rsidRPr="00AF3B3F">
        <w:rPr>
          <w:i/>
        </w:rPr>
        <w:t>_attachments</w:t>
      </w:r>
      <w:r>
        <w:t xml:space="preserve"> – referencja do innych dokumentów powiązanych z danym dokumentem,</w:t>
      </w:r>
    </w:p>
    <w:p w:rsidR="000A34CF" w:rsidRDefault="000A34CF" w:rsidP="000A34CF">
      <w:pPr>
        <w:pStyle w:val="Akapitzlist"/>
        <w:numPr>
          <w:ilvl w:val="0"/>
          <w:numId w:val="50"/>
        </w:numPr>
      </w:pPr>
      <w:r w:rsidRPr="00AF3B3F">
        <w:rPr>
          <w:i/>
        </w:rPr>
        <w:t>_ts</w:t>
      </w:r>
      <w:r>
        <w:t xml:space="preserve"> </w:t>
      </w:r>
      <w:r w:rsidR="00AF3B3F">
        <w:t>–</w:t>
      </w:r>
      <w:r>
        <w:t xml:space="preserve"> </w:t>
      </w:r>
      <w:r w:rsidR="00AF3B3F">
        <w:t>czas ostatniej aktualizacji dokumentu</w:t>
      </w:r>
      <w:r w:rsidR="00AE5544">
        <w:t>,</w:t>
      </w:r>
    </w:p>
    <w:p w:rsidR="00E030FE" w:rsidRDefault="000C3F2B" w:rsidP="007725B7">
      <w:pPr>
        <w:pStyle w:val="Akapitzlist"/>
        <w:numPr>
          <w:ilvl w:val="0"/>
          <w:numId w:val="50"/>
        </w:numPr>
      </w:pPr>
      <w:r w:rsidRPr="000C3F2B">
        <w:rPr>
          <w:i/>
        </w:rPr>
        <w:t>id</w:t>
      </w:r>
      <w:r>
        <w:t xml:space="preserve"> – unikalny identyfikator dokumentu, który może zostać określony przy dodawaniu dokumentu do bazy. W razie jego braku, system sam przydziela id.</w:t>
      </w:r>
    </w:p>
    <w:p w:rsidR="00FE03BE" w:rsidRDefault="00DE5FF2" w:rsidP="00DE5FF2">
      <w:pPr>
        <w:pStyle w:val="Nagwek2"/>
      </w:pPr>
      <w:bookmarkStart w:id="123" w:name="_Toc522652494"/>
      <w:r>
        <w:lastRenderedPageBreak/>
        <w:t>Serwis zapisu telemetrii</w:t>
      </w:r>
      <w:bookmarkEnd w:id="123"/>
    </w:p>
    <w:p w:rsidR="004F06BB" w:rsidRPr="004F06BB" w:rsidRDefault="004F06BB" w:rsidP="004F06BB">
      <w:r>
        <w:t>Przechodząc do części związanej z logiką platformy MJIoT, zacznę od omawiania serwisu obsługi telemetrii. Jego rola to zapis komunikatów otrzymywanych od urządzeń do przedstawionej w poprzednim podrozdziale bazy danych telemetrii. Kod serwisu napisany został w języku C# w środowisku .NET Core.</w:t>
      </w:r>
    </w:p>
    <w:p w:rsidR="004F06BB" w:rsidRDefault="004F06BB" w:rsidP="004F06BB">
      <w:pPr>
        <w:pStyle w:val="Nagwek3"/>
      </w:pPr>
      <w:bookmarkStart w:id="124" w:name="_Toc522652495"/>
      <w:r>
        <w:t>Azure Functions</w:t>
      </w:r>
      <w:bookmarkEnd w:id="124"/>
    </w:p>
    <w:p w:rsidR="004F06BB" w:rsidRDefault="004F06BB" w:rsidP="004F06BB">
      <w:pPr>
        <w:keepNext/>
        <w:jc w:val="center"/>
      </w:pPr>
      <w:r>
        <w:rPr>
          <w:noProof/>
        </w:rPr>
        <w:drawing>
          <wp:inline distT="0" distB="0" distL="0" distR="0" wp14:anchorId="2FD238D1" wp14:editId="2EDA742E">
            <wp:extent cx="2438399" cy="1123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_functions_logo.png"/>
                    <pic:cNvPicPr/>
                  </pic:nvPicPr>
                  <pic:blipFill rotWithShape="1">
                    <a:blip r:embed="rId31">
                      <a:extLst>
                        <a:ext uri="{28A0092B-C50C-407E-A947-70E740481C1C}">
                          <a14:useLocalDpi xmlns:a14="http://schemas.microsoft.com/office/drawing/2010/main" val="0"/>
                        </a:ext>
                      </a:extLst>
                    </a:blip>
                    <a:srcRect t="19271" b="19270"/>
                    <a:stretch/>
                  </pic:blipFill>
                  <pic:spPr bwMode="auto">
                    <a:xfrm>
                      <a:off x="0" y="0"/>
                      <a:ext cx="2441179" cy="1125231"/>
                    </a:xfrm>
                    <a:prstGeom prst="rect">
                      <a:avLst/>
                    </a:prstGeom>
                    <a:ln>
                      <a:noFill/>
                    </a:ln>
                    <a:extLst>
                      <a:ext uri="{53640926-AAD7-44D8-BBD7-CCE9431645EC}">
                        <a14:shadowObscured xmlns:a14="http://schemas.microsoft.com/office/drawing/2010/main"/>
                      </a:ext>
                    </a:extLst>
                  </pic:spPr>
                </pic:pic>
              </a:graphicData>
            </a:graphic>
          </wp:inline>
        </w:drawing>
      </w:r>
    </w:p>
    <w:p w:rsidR="004F06BB" w:rsidRPr="00B75EE7" w:rsidRDefault="004F06BB" w:rsidP="004F06BB">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10</w:t>
      </w:r>
      <w:r w:rsidR="008E1ED1">
        <w:rPr>
          <w:noProof/>
        </w:rPr>
        <w:fldChar w:fldCharType="end"/>
      </w:r>
      <w:r>
        <w:t xml:space="preserve"> Logo Azure Functions</w:t>
      </w:r>
    </w:p>
    <w:p w:rsidR="004F06BB" w:rsidRDefault="004F06BB" w:rsidP="004F06BB">
      <w:r>
        <w:t xml:space="preserve">Zanim zostanie przedstawiony algorytm aplikacji, warto omówić sposób jej hostowania w chmurze. Do tego celu wykorzystana została kolejna z usług platformy Microsoftu – Azure Functions. Jest to typowy przykład rozwiązania SaaS, dodatkowo określany jako </w:t>
      </w:r>
      <w:r w:rsidRPr="00B54B32">
        <w:rPr>
          <w:i/>
        </w:rPr>
        <w:t>architektura bezserwerowa</w:t>
      </w:r>
      <w:r>
        <w:t xml:space="preserve"> (ang. </w:t>
      </w:r>
      <w:r>
        <w:rPr>
          <w:i/>
        </w:rPr>
        <w:t>Serverless architecture</w:t>
      </w:r>
      <w:r>
        <w:t>) [9]. Jest to dosyć nowe pojęcie, które sprowadza się do uproszczenia procesu publikowania aplikacji. Programista zajmuje się w tym przypadku jedynie tworzeniem kodu źródłowego, a inne kwestie, jak np.: wybór serwera, instalacja środowiska uruchomieniowego, itp., zostają rozwiązane za niego. Proces tworzenia aplikacji sprowadza się więc (w uproszczeniu) do:</w:t>
      </w:r>
    </w:p>
    <w:p w:rsidR="004F06BB" w:rsidRDefault="004F06BB" w:rsidP="00A3034F">
      <w:pPr>
        <w:pStyle w:val="Akapitzlist"/>
        <w:numPr>
          <w:ilvl w:val="0"/>
          <w:numId w:val="51"/>
        </w:numPr>
      </w:pPr>
      <w:r>
        <w:t>napisania kodu źródłowego,</w:t>
      </w:r>
    </w:p>
    <w:p w:rsidR="004F06BB" w:rsidRDefault="004F06BB" w:rsidP="00A3034F">
      <w:pPr>
        <w:pStyle w:val="Akapitzlist"/>
        <w:numPr>
          <w:ilvl w:val="0"/>
          <w:numId w:val="51"/>
        </w:numPr>
      </w:pPr>
      <w:r>
        <w:t>wysłania kodu do chmury.</w:t>
      </w:r>
    </w:p>
    <w:p w:rsidR="004F06BB" w:rsidRDefault="004F06BB" w:rsidP="004F06BB">
      <w:r>
        <w:t xml:space="preserve">Kompilacja przeprowadzana jest automatycznie po stronie serwera za każdym razem, kiedy kod zostanie zaktualizowany. </w:t>
      </w:r>
    </w:p>
    <w:p w:rsidR="004F06BB" w:rsidRDefault="004F06BB" w:rsidP="004F06BB">
      <w:r>
        <w:t>Istotną kwestią w przypadku tej usługi jest możliwość łączenia jej z innymi serwisami Azure na zasadzie zdarzeń. Programista ma możliwość konfiguracji, kiedy jego funkcja powinna zostać uruchomiona. Niektóre z dostępnych możliwości to:</w:t>
      </w:r>
    </w:p>
    <w:p w:rsidR="004F06BB" w:rsidRDefault="004F06BB" w:rsidP="00A3034F">
      <w:pPr>
        <w:pStyle w:val="Akapitzlist"/>
        <w:numPr>
          <w:ilvl w:val="0"/>
          <w:numId w:val="52"/>
        </w:numPr>
      </w:pPr>
      <w:r>
        <w:t>zapytanie HTTP,</w:t>
      </w:r>
    </w:p>
    <w:p w:rsidR="004F06BB" w:rsidRDefault="004F06BB" w:rsidP="00A3034F">
      <w:pPr>
        <w:pStyle w:val="Akapitzlist"/>
        <w:numPr>
          <w:ilvl w:val="0"/>
          <w:numId w:val="52"/>
        </w:numPr>
      </w:pPr>
      <w:r>
        <w:t>uruchamianie cykliczne z określonym interwałem czasowym,</w:t>
      </w:r>
    </w:p>
    <w:p w:rsidR="004F06BB" w:rsidRDefault="004F06BB" w:rsidP="00A3034F">
      <w:pPr>
        <w:pStyle w:val="Akapitzlist"/>
        <w:numPr>
          <w:ilvl w:val="0"/>
          <w:numId w:val="52"/>
        </w:numPr>
      </w:pPr>
      <w:r>
        <w:t>nowy dokument w bazie CosmosDB,</w:t>
      </w:r>
    </w:p>
    <w:p w:rsidR="004F06BB" w:rsidRDefault="004F06BB" w:rsidP="00A3034F">
      <w:pPr>
        <w:pStyle w:val="Akapitzlist"/>
        <w:numPr>
          <w:ilvl w:val="0"/>
          <w:numId w:val="52"/>
        </w:numPr>
      </w:pPr>
      <w:r>
        <w:lastRenderedPageBreak/>
        <w:t>nowy „commit” w serwisie GitHub</w:t>
      </w:r>
    </w:p>
    <w:p w:rsidR="004F06BB" w:rsidRDefault="004F06BB" w:rsidP="00A3034F">
      <w:pPr>
        <w:pStyle w:val="Akapitzlist"/>
        <w:numPr>
          <w:ilvl w:val="0"/>
          <w:numId w:val="52"/>
        </w:numPr>
      </w:pPr>
      <w:r>
        <w:t>i wiele innych…</w:t>
      </w:r>
    </w:p>
    <w:p w:rsidR="004F06BB" w:rsidRDefault="004F06BB" w:rsidP="004F06BB">
      <w:pPr>
        <w:keepNext/>
        <w:jc w:val="center"/>
      </w:pPr>
      <w:r>
        <w:rPr>
          <w:noProof/>
        </w:rPr>
        <w:drawing>
          <wp:inline distT="0" distB="0" distL="0" distR="0" wp14:anchorId="0DA7E2C7" wp14:editId="7CB3AC81">
            <wp:extent cx="5235838" cy="3838575"/>
            <wp:effectExtent l="165100" t="165100" r="161925" b="1619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_Function_creation.png"/>
                    <pic:cNvPicPr/>
                  </pic:nvPicPr>
                  <pic:blipFill>
                    <a:blip r:embed="rId32">
                      <a:extLst>
                        <a:ext uri="{28A0092B-C50C-407E-A947-70E740481C1C}">
                          <a14:useLocalDpi xmlns:a14="http://schemas.microsoft.com/office/drawing/2010/main" val="0"/>
                        </a:ext>
                      </a:extLst>
                    </a:blip>
                    <a:stretch>
                      <a:fillRect/>
                    </a:stretch>
                  </pic:blipFill>
                  <pic:spPr>
                    <a:xfrm>
                      <a:off x="0" y="0"/>
                      <a:ext cx="5251819" cy="3850291"/>
                    </a:xfrm>
                    <a:prstGeom prst="rect">
                      <a:avLst/>
                    </a:prstGeom>
                    <a:ln>
                      <a:noFill/>
                    </a:ln>
                    <a:effectLst>
                      <a:outerShdw blurRad="190500" algn="tl" rotWithShape="0">
                        <a:srgbClr val="000000">
                          <a:alpha val="70000"/>
                        </a:srgbClr>
                      </a:outerShdw>
                    </a:effectLst>
                  </pic:spPr>
                </pic:pic>
              </a:graphicData>
            </a:graphic>
          </wp:inline>
        </w:drawing>
      </w:r>
    </w:p>
    <w:p w:rsidR="004F06BB" w:rsidRDefault="004F06BB" w:rsidP="004F06BB">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11</w:t>
      </w:r>
      <w:r w:rsidR="008E1ED1">
        <w:rPr>
          <w:noProof/>
        </w:rPr>
        <w:fldChar w:fldCharType="end"/>
      </w:r>
      <w:r>
        <w:t xml:space="preserve"> Kreator tworzenia nowej instancji Azure Functions</w:t>
      </w:r>
    </w:p>
    <w:p w:rsidR="004F06BB" w:rsidRDefault="004F06BB" w:rsidP="004F06BB">
      <w:r>
        <w:t>W przypadku dwóch funkcji stworzonych na potrzeby niniejszego projektu wybrane zostało zdarzenie „IotT Hub Message”. Oznacza to, że funkcje zostaną uruchomione, kiedy tylko dowolne urządzenie prześle telemetrię. Jest to bardzo wygodne rozwiązanie, które upraszcza kod źródłowy i umożliwia skupienie się na samej obsłudze wiadomości.</w:t>
      </w:r>
    </w:p>
    <w:p w:rsidR="004F06BB" w:rsidRDefault="004F06BB" w:rsidP="004F06BB">
      <w:r>
        <w:t>Podczas tworzenie nowej funkcji istnieje również możliwość wyboru języka programowania jaki chcemy wykorzystać. Obecnie najlepsze wsparcie zapewnione jest dla: C#, F# oraz JavaScript. Niektóre zdarzenia dostępne są jednak również dla takich języków jak: Bash, Batch, PHP, Powershell, Python, TypeScript. Jest to jednak wsparcie eksperymentalne i obecnie nie zalecane jest stosowanie wymienionych technologii w rozwiązaniach produkcyjnych.</w:t>
      </w:r>
    </w:p>
    <w:p w:rsidR="004F06BB" w:rsidRPr="004F06BB" w:rsidRDefault="004F06BB" w:rsidP="004F06BB">
      <w:r>
        <w:t xml:space="preserve">Warto również wspomnieć o dostępności oficjalnego dodatku Azure Functions dla środowiska Visual Studio, które umożliwia publikowanie nowego kodu do chmury bez opuszczania edytora kodu źródłowego. Ta oraz wymienione w poprzednich akapitach cechy Azure Functions </w:t>
      </w:r>
      <w:r>
        <w:lastRenderedPageBreak/>
        <w:t>powodują, że tworzenie nowych rozwiązań programistycznych opartych o obsługę zdarzeń jest znacznie przyspieszone w stosunku do klasycznych rozwiązań.</w:t>
      </w:r>
    </w:p>
    <w:p w:rsidR="00DE5FF2" w:rsidRDefault="00467F85" w:rsidP="00467F85">
      <w:pPr>
        <w:pStyle w:val="Nagwek3"/>
      </w:pPr>
      <w:bookmarkStart w:id="125" w:name="_Toc522652496"/>
      <w:r>
        <w:t>Schemat blokowy</w:t>
      </w:r>
      <w:bookmarkEnd w:id="125"/>
    </w:p>
    <w:p w:rsidR="00467F85" w:rsidRDefault="00467F85" w:rsidP="00467F85">
      <w:pPr>
        <w:keepNext/>
        <w:jc w:val="center"/>
      </w:pPr>
      <w:r>
        <w:rPr>
          <w:noProof/>
        </w:rPr>
        <w:drawing>
          <wp:inline distT="0" distB="0" distL="0" distR="0">
            <wp:extent cx="4858341" cy="53606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jiot_telemetrystorage_algorith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2619" cy="5365390"/>
                    </a:xfrm>
                    <a:prstGeom prst="rect">
                      <a:avLst/>
                    </a:prstGeom>
                  </pic:spPr>
                </pic:pic>
              </a:graphicData>
            </a:graphic>
          </wp:inline>
        </w:drawing>
      </w:r>
    </w:p>
    <w:p w:rsidR="00467F85" w:rsidRDefault="00467F85" w:rsidP="00467F85">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12</w:t>
      </w:r>
      <w:r w:rsidR="008E1ED1">
        <w:rPr>
          <w:noProof/>
        </w:rPr>
        <w:fldChar w:fldCharType="end"/>
      </w:r>
      <w:r>
        <w:t xml:space="preserve"> Schemat blokowy algorytmu zapisu telemetrii do bazy danych</w:t>
      </w:r>
    </w:p>
    <w:p w:rsidR="001B0579" w:rsidRPr="001B0579" w:rsidRDefault="001B0579" w:rsidP="001B0579"/>
    <w:p w:rsidR="008116A4" w:rsidRDefault="008116A4" w:rsidP="008116A4">
      <w:pPr>
        <w:pStyle w:val="Nagwek2"/>
      </w:pPr>
      <w:bookmarkStart w:id="126" w:name="_Toc522652497"/>
      <w:r>
        <w:t>Serwis obsługi połączeń</w:t>
      </w:r>
      <w:bookmarkEnd w:id="126"/>
    </w:p>
    <w:p w:rsidR="00812C91" w:rsidRDefault="007A3B4C" w:rsidP="00812C91">
      <w:r>
        <w:t>Kolejnym serwisem wchodzącym w skład tzw. logiki platformy jest serwis obsługi połączeń między urządzeniami.</w:t>
      </w:r>
      <w:r w:rsidR="0097159A">
        <w:t xml:space="preserve"> Ponownie wykorzystana została usługa Azure Functions (osobna funkcja niż opisana w rozdziale </w:t>
      </w:r>
      <w:r w:rsidR="0097159A" w:rsidRPr="0097159A">
        <w:rPr>
          <w:i/>
        </w:rPr>
        <w:t>4.6 Serwise zapisu telemetrii</w:t>
      </w:r>
      <w:r w:rsidR="0097159A">
        <w:t xml:space="preserve">), która jest bardzo dobrym wyborem dla tego typu zastosowań. Ponownie została ona skonfigurowana jako serwis nasłuchujący </w:t>
      </w:r>
      <w:r w:rsidR="0097159A">
        <w:lastRenderedPageBreak/>
        <w:t>wiadomości przesyłane od urządzeń poprzez IoT Hub.</w:t>
      </w:r>
      <w:r w:rsidR="00896898">
        <w:t xml:space="preserve"> W porównaniu do serwisu zapisu telemetrii jednak, wybrana została inna grupa konsumencka – kwestia ta została opisana w rozdziale dotyczącym IoT Hub’a.</w:t>
      </w:r>
      <w:r w:rsidR="006B2150">
        <w:t xml:space="preserve"> </w:t>
      </w:r>
      <w:r w:rsidR="00B25B04">
        <w:t xml:space="preserve">Aplikacja została </w:t>
      </w:r>
      <w:r w:rsidR="00702C05">
        <w:t xml:space="preserve">napisana </w:t>
      </w:r>
      <w:r w:rsidR="00B25B04">
        <w:t xml:space="preserve">w języku C# </w:t>
      </w:r>
      <w:r w:rsidR="00702C05">
        <w:t>z wykorzystaniem środowiska</w:t>
      </w:r>
      <w:r w:rsidR="00B25B04">
        <w:t xml:space="preserve"> .NET Framework.</w:t>
      </w:r>
    </w:p>
    <w:p w:rsidR="00A81277" w:rsidRDefault="00A81277" w:rsidP="00A81277">
      <w:pPr>
        <w:pStyle w:val="Nagwek3"/>
      </w:pPr>
      <w:bookmarkStart w:id="127" w:name="_Toc522652498"/>
      <w:r>
        <w:lastRenderedPageBreak/>
        <w:t>Schemat blokowy</w:t>
      </w:r>
      <w:bookmarkEnd w:id="127"/>
    </w:p>
    <w:p w:rsidR="00A81277" w:rsidRDefault="00A81277" w:rsidP="00A81277">
      <w:pPr>
        <w:keepNext/>
        <w:jc w:val="center"/>
      </w:pPr>
      <w:r>
        <w:rPr>
          <w:noProof/>
        </w:rPr>
        <w:drawing>
          <wp:inline distT="0" distB="0" distL="0" distR="0">
            <wp:extent cx="2438400" cy="7373643"/>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jiot_eventsHandler_algorith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6241" cy="7518312"/>
                    </a:xfrm>
                    <a:prstGeom prst="rect">
                      <a:avLst/>
                    </a:prstGeom>
                  </pic:spPr>
                </pic:pic>
              </a:graphicData>
            </a:graphic>
          </wp:inline>
        </w:drawing>
      </w:r>
    </w:p>
    <w:p w:rsidR="00A81277" w:rsidRDefault="00A81277" w:rsidP="00A81277">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13</w:t>
      </w:r>
      <w:r w:rsidR="008E1ED1">
        <w:rPr>
          <w:noProof/>
        </w:rPr>
        <w:fldChar w:fldCharType="end"/>
      </w:r>
      <w:r>
        <w:t xml:space="preserve"> Schemat blokowy działania serwisu obsługi połączeń</w:t>
      </w:r>
    </w:p>
    <w:p w:rsidR="00A81277" w:rsidRDefault="00400A39" w:rsidP="00A81277">
      <w:r>
        <w:lastRenderedPageBreak/>
        <w:t>Algorytm przedstawiony na ilustracji 4.10 w sposób ogólny prezentuje</w:t>
      </w:r>
      <w:r w:rsidR="00050505">
        <w:t xml:space="preserve"> obsługę pojedynczej wiadomości, która </w:t>
      </w:r>
      <w:r>
        <w:t>trafia do platformy.</w:t>
      </w:r>
      <w:r w:rsidR="00812C91">
        <w:t xml:space="preserve"> Poszczególne kroki zostaną bardziej szczegółowo omówione w poniższym podrozdziale.</w:t>
      </w:r>
    </w:p>
    <w:p w:rsidR="00812C91" w:rsidRDefault="00812C91" w:rsidP="00812C91">
      <w:pPr>
        <w:pStyle w:val="Nagwek3"/>
      </w:pPr>
      <w:bookmarkStart w:id="128" w:name="_Toc522652499"/>
      <w:r>
        <w:t>Opis działania</w:t>
      </w:r>
      <w:bookmarkEnd w:id="128"/>
    </w:p>
    <w:p w:rsidR="00944C96" w:rsidRPr="00944C96" w:rsidRDefault="00944C96" w:rsidP="00944C96">
      <w:pPr>
        <w:pStyle w:val="Nagwek4"/>
      </w:pPr>
      <w:bookmarkStart w:id="129" w:name="_Toc522652500"/>
      <w:r>
        <w:t>Walidacja wiadomości</w:t>
      </w:r>
      <w:bookmarkEnd w:id="129"/>
    </w:p>
    <w:p w:rsidR="005A15E3" w:rsidRDefault="00C92F03" w:rsidP="00812C91">
      <w:r>
        <w:t xml:space="preserve">Główną częścią aplikacji jest klasa </w:t>
      </w:r>
      <w:r>
        <w:rPr>
          <w:i/>
        </w:rPr>
        <w:t>EventHandler</w:t>
      </w:r>
      <w:r>
        <w:t>, która realizuje kolejne bloki schematu przedstawionego w poprzednim podrozdziale.</w:t>
      </w:r>
      <w:r w:rsidR="00312C54">
        <w:t xml:space="preserve"> Jednym z pierwszych kroków jes</w:t>
      </w:r>
      <w:r w:rsidR="00944C96">
        <w:t>t</w:t>
      </w:r>
      <w:r w:rsidR="00312C54">
        <w:t xml:space="preserve"> pobranie informacji z bazy danych na temat urządzenia </w:t>
      </w:r>
      <w:r w:rsidR="00066928">
        <w:t>nadającego. W tym celu wykorzyst</w:t>
      </w:r>
      <w:r w:rsidR="00312C54">
        <w:t xml:space="preserve">ana została, przedstawiona wcześniej, klasa UnitOfWork, która </w:t>
      </w:r>
      <w:r w:rsidR="00066928">
        <w:t>umożliwia dostęp do bazy danych urządzeń. Zanim wyszukane zostaną ewentualne połączenia z innymi urządzeniami, walidowana jest zawartość wiadomości w celu wykluczenia wadliwych komunikatów. Sprawdzanie wiadomości realizowane jest przez statyczną klasę MessageValidator, której kod przedstawiono poniżej:</w:t>
      </w:r>
    </w:p>
    <w:p w:rsidR="003D61BA" w:rsidRDefault="00685902" w:rsidP="003D61BA">
      <w:pPr>
        <w:keepNext/>
      </w:pPr>
      <w:r>
        <w:rPr>
          <w:noProof/>
        </w:rPr>
        <mc:AlternateContent>
          <mc:Choice Requires="wps">
            <w:drawing>
              <wp:inline distT="0" distB="0" distL="0" distR="0" wp14:anchorId="46536189" wp14:editId="07D19B8A">
                <wp:extent cx="5727940" cy="4097547"/>
                <wp:effectExtent l="0" t="0" r="12700" b="17780"/>
                <wp:docPr id="76" name="Pole tekstowe 76"/>
                <wp:cNvGraphicFramePr/>
                <a:graphic xmlns:a="http://schemas.openxmlformats.org/drawingml/2006/main">
                  <a:graphicData uri="http://schemas.microsoft.com/office/word/2010/wordprocessingShape">
                    <wps:wsp>
                      <wps:cNvSpPr txBox="1"/>
                      <wps:spPr>
                        <a:xfrm>
                          <a:off x="0" y="0"/>
                          <a:ext cx="5727940" cy="4097547"/>
                        </a:xfrm>
                        <a:prstGeom prst="rect">
                          <a:avLst/>
                        </a:prstGeom>
                        <a:solidFill>
                          <a:srgbClr val="FEFFF7"/>
                        </a:solidFill>
                        <a:ln w="6350">
                          <a:solidFill>
                            <a:schemeClr val="bg2">
                              <a:lumMod val="75000"/>
                            </a:schemeClr>
                          </a:solidFill>
                        </a:ln>
                      </wps:spPr>
                      <wps:txbx>
                        <w:txbxContent>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D14AE7" w:rsidRPr="008B6CB4" w:rsidRDefault="00D14AE7" w:rsidP="008B6CB4">
                            <w:pPr>
                              <w:spacing w:before="0" w:after="0" w:line="270" w:lineRule="atLeast"/>
                              <w:jc w:val="left"/>
                              <w:rPr>
                                <w:rFonts w:ascii="Fira Code" w:hAnsi="Fira Code"/>
                                <w:color w:val="000000"/>
                                <w:sz w:val="18"/>
                                <w:szCs w:val="18"/>
                              </w:rPr>
                            </w:pP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D14AE7" w:rsidRPr="008B6CB4" w:rsidRDefault="00D14AE7" w:rsidP="008B6CB4">
                            <w:pPr>
                              <w:spacing w:before="0" w:after="0" w:line="270" w:lineRule="atLeast"/>
                              <w:jc w:val="left"/>
                              <w:rPr>
                                <w:rFonts w:ascii="Fira Code" w:hAnsi="Fira Code"/>
                                <w:color w:val="000000"/>
                                <w:sz w:val="18"/>
                                <w:szCs w:val="18"/>
                              </w:rPr>
                            </w:pPr>
                          </w:p>
                          <w:p w:rsidR="00D14AE7" w:rsidRPr="00025E3C" w:rsidRDefault="00D14AE7" w:rsidP="008B6CB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536189" id="Pole tekstowe 76" o:spid="_x0000_s1044" type="#_x0000_t202" style="width:451pt;height:3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" fillcolor="#fefff7" strokecolor="#aeaaaa [2414]" strokeweight=".5pt">
                <v:textbox>
                  <w:txbxContent>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D14AE7" w:rsidRPr="008B6CB4" w:rsidRDefault="00D14AE7"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D14AE7" w:rsidRPr="008B6CB4" w:rsidRDefault="00D14AE7" w:rsidP="008B6CB4">
                      <w:pPr>
                        <w:spacing w:before="0" w:after="0" w:line="270" w:lineRule="atLeast"/>
                        <w:jc w:val="left"/>
                        <w:rPr>
                          <w:rFonts w:ascii="Fira Code" w:hAnsi="Fira Code"/>
                          <w:color w:val="000000"/>
                          <w:sz w:val="18"/>
                          <w:szCs w:val="18"/>
                        </w:rPr>
                      </w:pP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D14AE7" w:rsidRPr="008B6CB4" w:rsidRDefault="00D14AE7"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D14AE7" w:rsidRPr="008B6CB4" w:rsidRDefault="00D14AE7" w:rsidP="008B6CB4">
                      <w:pPr>
                        <w:spacing w:before="0" w:after="0" w:line="270" w:lineRule="atLeast"/>
                        <w:jc w:val="left"/>
                        <w:rPr>
                          <w:rFonts w:ascii="Fira Code" w:hAnsi="Fira Code"/>
                          <w:color w:val="000000"/>
                          <w:sz w:val="18"/>
                          <w:szCs w:val="18"/>
                        </w:rPr>
                      </w:pPr>
                    </w:p>
                    <w:p w:rsidR="00D14AE7" w:rsidRPr="00025E3C" w:rsidRDefault="00D14AE7" w:rsidP="008B6CB4">
                      <w:pPr>
                        <w:rPr>
                          <w:lang w:val="en-US"/>
                        </w:rPr>
                      </w:pPr>
                    </w:p>
                  </w:txbxContent>
                </v:textbox>
                <w10:anchorlock/>
              </v:shape>
            </w:pict>
          </mc:Fallback>
        </mc:AlternateContent>
      </w:r>
    </w:p>
    <w:p w:rsidR="00685902" w:rsidRDefault="003D61BA" w:rsidP="003D61BA">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13</w:t>
      </w:r>
      <w:r w:rsidR="008E1ED1">
        <w:rPr>
          <w:noProof/>
        </w:rPr>
        <w:fldChar w:fldCharType="end"/>
      </w:r>
      <w:r>
        <w:t xml:space="preserve"> Klasa MessageValidator służąca do sprawdzania poprawności wiadomości</w:t>
      </w:r>
      <w:r w:rsidR="00D0096F">
        <w:t xml:space="preserve"> wysyłanych z urządzeń</w:t>
      </w:r>
      <w:r w:rsidR="00AB050E">
        <w:t xml:space="preserve"> do chmury</w:t>
      </w:r>
    </w:p>
    <w:p w:rsidR="00D353BB" w:rsidRDefault="008D0403" w:rsidP="00D353BB">
      <w:r>
        <w:lastRenderedPageBreak/>
        <w:t xml:space="preserve">Działanie metody </w:t>
      </w:r>
      <w:r>
        <w:rPr>
          <w:i/>
        </w:rPr>
        <w:t>IsMessageValid</w:t>
      </w:r>
      <w:r>
        <w:t xml:space="preserve"> sprowadza się do weryfikacji wartości przesyłanej właściwości z uwzględnieniem jej typu (łańcuch tekstowy, liczba bądź wartość logiczna). Typ ten jest pobierany z bazy danych podczas zbierania informacji o nadawcy.</w:t>
      </w:r>
    </w:p>
    <w:p w:rsidR="00D353BB" w:rsidRPr="00D353BB" w:rsidRDefault="00D353BB" w:rsidP="00D353BB">
      <w:r>
        <w:t xml:space="preserve">Sprawdzeniu podlegać powinna również sama struktura wiadomości (przedstawiona w rozdziale 4.5.3 </w:t>
      </w:r>
      <w:r>
        <w:rPr>
          <w:i/>
        </w:rPr>
        <w:t>Struktura Bazy</w:t>
      </w:r>
      <w:r>
        <w:t xml:space="preserve"> – wiadomości przesyłane przez urządzenia mają ten sam format). Dzieje się to jednak już na samym początku (pierwszy blok schematu), podczas tworzenia obiektu IncomingMessage</w:t>
      </w:r>
      <w:r w:rsidR="00802343">
        <w:t>, który reprezentuje komunikat z urządzenia</w:t>
      </w:r>
      <w:r>
        <w:t>. Jeśli wiadomość posiada inny forma od wymaganego, zgłoszony zostanie wyjątek działania programu (zapisany w logach), a wiadomość nie będzie dalej procesowana.</w:t>
      </w:r>
    </w:p>
    <w:p w:rsidR="00A77E34" w:rsidRDefault="00A77E34" w:rsidP="00812C91">
      <w:r>
        <w:t xml:space="preserve">Kolejnym etapem jest pobranie listy zdefiniowanych połączeń. W razie ich braku, program zostaje zakończony. W przeciwnym wypadku </w:t>
      </w:r>
      <w:r w:rsidR="00944C96">
        <w:t>następują kolejne kroki algorytmu, zgodnie z przedstawionym schematem.</w:t>
      </w:r>
    </w:p>
    <w:p w:rsidR="00944C96" w:rsidRDefault="00944C96" w:rsidP="00944C96">
      <w:pPr>
        <w:pStyle w:val="Nagwek4"/>
      </w:pPr>
      <w:bookmarkStart w:id="130" w:name="_Toc522652501"/>
      <w:r>
        <w:t>Dostępność urządzenia odbiorczego</w:t>
      </w:r>
      <w:bookmarkEnd w:id="130"/>
    </w:p>
    <w:p w:rsidR="00A77E34" w:rsidRDefault="00944C96" w:rsidP="00812C91">
      <w:r>
        <w:t>Istotną funkcjonalnością usługi IoT Hub jest retencja wiadomości do 7 dni. Oznacza to, że w razie nieodebrania wysłanego komunikatu (kiedy urządzenie nie jest połączone z Internetem), będzie on „czekał” w kolejce i zostanie dostarczony do urządzenia</w:t>
      </w:r>
      <w:r w:rsidR="00DD6EC9">
        <w:t>,</w:t>
      </w:r>
      <w:r>
        <w:t xml:space="preserve"> kiedy podłączy się ono do platformy.</w:t>
      </w:r>
      <w:r w:rsidR="00DD6EC9">
        <w:t xml:space="preserve"> Jest to funkcjonalność bardzo przydatna, ale jednocześnie stwarza pewne problemy w prz</w:t>
      </w:r>
      <w:r w:rsidR="00136F57">
        <w:t>ypadku wykorzystania urządzeń małej mocy, o niewielkiej ilości pamięci – np. mikrokontrolerów. Nietrudno takie urządzenie zawiesić, przepełniając jego bufor odbiorczy. Sytuacja taka nastąpi w przypadku, kiedy wyślemy większą ilość komunikatów, podczas gdy mikrokontroler jest wyłączony. Po jego uruchomieniu, otrzyma on naraz wszystkie wiadomości, co, przy odpowiedniej ilości komunikatów, zawiesi go.</w:t>
      </w:r>
    </w:p>
    <w:p w:rsidR="00136F57" w:rsidRDefault="00136F57" w:rsidP="00812C91">
      <w:r>
        <w:t>Z tego powodu wprowadzona została do platformy MJIoT funkcjonalność, która umożliwia blokadę komunikacji, gdy urządzenie jest offline. Aktywacja</w:t>
      </w:r>
      <w:r w:rsidR="00C329E9">
        <w:t xml:space="preserve"> opcji</w:t>
      </w:r>
      <w:r>
        <w:t xml:space="preserve"> odbywa się na poziomie definicji typu urządzenia i została przedstawiona w poprzednich rozdziałach.</w:t>
      </w:r>
    </w:p>
    <w:p w:rsidR="00F57094" w:rsidRDefault="00D57918" w:rsidP="00812C91">
      <w:r>
        <w:t xml:space="preserve">Proces </w:t>
      </w:r>
      <w:r w:rsidR="006D4308">
        <w:t xml:space="preserve">sprawdzania </w:t>
      </w:r>
      <w:r>
        <w:t xml:space="preserve">stanu połączenia musiał zostać zaplanowany i zaimplementowany „ręcznie” ze względu na brak takiego mechanizmu w IoT Hub’ie. Istnieje co prawda właściwość </w:t>
      </w:r>
      <w:r w:rsidRPr="00D57918">
        <w:rPr>
          <w:i/>
        </w:rPr>
        <w:t>ConnectionState</w:t>
      </w:r>
      <w:r>
        <w:t xml:space="preserve">, która udostępniona jest dla każdego urządzenia zarejestrowanego w usłudze. Eksperymenty wykazały jednak, że wartości, które zwraca nie mogą być traktowane jako wiarygodne. Przykładowo, po wyłączeniu testowego urządzenia, </w:t>
      </w:r>
      <w:r>
        <w:rPr>
          <w:i/>
        </w:rPr>
        <w:t>ConnectionState</w:t>
      </w:r>
      <w:r>
        <w:t xml:space="preserve"> było raportowane jako „Connected” jeszcze przez 6 minut. Jest to niedopuszczalne opóźnienie, jeśli </w:t>
      </w:r>
      <w:r>
        <w:lastRenderedPageBreak/>
        <w:t xml:space="preserve">chcemy przeciwdziałać ewentualnej możliwości zawieszenia urządzenia. Z tego powodu zastosowany został inny pomysł. </w:t>
      </w:r>
      <w:r w:rsidR="000A6BCF">
        <w:t xml:space="preserve">Usługa IoT Hub, oprócz wysyłania zwykłych komunikatów umożliwia również wywoływanie metod na urządzeniach. Co ważne, urządzenia mają możliwość zwrócić odpowiedź przy wywołaniu metody. Jeśli natomiast wywołanie zakończy się niepowodzeniem (z powodu problemów z połączeniem), zwrócony zostanie błąd. </w:t>
      </w:r>
      <w:r w:rsidR="00F57094">
        <w:t xml:space="preserve">Sprawdzenie dostępności sprowadza się więc do wywołania metody nazwanej </w:t>
      </w:r>
      <w:r w:rsidR="00F57094">
        <w:rPr>
          <w:i/>
        </w:rPr>
        <w:t>CheckConnection</w:t>
      </w:r>
      <w:r w:rsidR="00F57094">
        <w:t>. W razie odpowiedzi z urządzenia docelowego, zostaje ono uznane za podłączone. W razie błędu natomiast, traktowane jest jako odłączone.</w:t>
      </w:r>
    </w:p>
    <w:p w:rsidR="006D4308" w:rsidRPr="00D57918" w:rsidRDefault="00F57094" w:rsidP="00812C91">
      <w:r>
        <w:t>Proces ten wykonywany jest za każdym razem, kiedy urządzenie niskiej mocy jest adresatem wiadomości. W przypadku innych urządzeń, krok ten jest pominięty.</w:t>
      </w:r>
      <w:r w:rsidR="00FB19EB">
        <w:t xml:space="preserve"> </w:t>
      </w:r>
      <w:r w:rsidR="005D0B28">
        <w:t>Warto zaznaczyć, że funkcjonalność ta nie była w ogóle planowana na etapie ustalania założeń projektowych. Potrzeba jej implementacji wyszła na jaw dopiero podczas testów prototypu platformy.</w:t>
      </w:r>
      <w:r w:rsidR="00507936">
        <w:t xml:space="preserve"> </w:t>
      </w:r>
      <w:r w:rsidR="005933F6">
        <w:t>Ze względu na fakt, że urządzenia oparte o mikrokontrolery miały stanowić główny rodzaj urządzeń w platformie, postanowiłem dodać omawiany mechanizm. Trudno</w:t>
      </w:r>
      <w:r w:rsidR="00251C17">
        <w:t>ść pol</w:t>
      </w:r>
      <w:r w:rsidR="00013215">
        <w:t>egała głównie na niedostępności informacji na ten temat, opracowane rozwiązanie jest więc autorskim pomysłem.</w:t>
      </w:r>
    </w:p>
    <w:p w:rsidR="00944C96" w:rsidRDefault="00944C96" w:rsidP="00944C96">
      <w:pPr>
        <w:pStyle w:val="Nagwek4"/>
      </w:pPr>
      <w:bookmarkStart w:id="131" w:name="_Toc522652502"/>
      <w:r>
        <w:t>Modyfikacja wartości</w:t>
      </w:r>
      <w:bookmarkEnd w:id="131"/>
    </w:p>
    <w:p w:rsidR="006C1D8C" w:rsidRDefault="00A77E34" w:rsidP="00812C91">
      <w:r>
        <w:t xml:space="preserve">W kolejnym kroku następuje zastosowanie kolejnych operacji mających na celu przygotowanie nowej wiadomości, która zostanie wysłana do każdego z zarejestrowanych odbiorców (urządzeń sterowanych). Łańcuch ten przedstawiony został w rozdziale 3.3.4 </w:t>
      </w:r>
      <w:r>
        <w:rPr>
          <w:i/>
        </w:rPr>
        <w:t>Schemat przetwarzania wartości</w:t>
      </w:r>
      <w:r>
        <w:t xml:space="preserve">. Warto na chwilę zatrzymać się w tym miejscu, aby wyjaśnić realizację tego procesu. Każdy etap to osobna klasa, gdzie każda z nich implementuje interfejs </w:t>
      </w:r>
      <w:r w:rsidRPr="00A77E34">
        <w:rPr>
          <w:i/>
        </w:rPr>
        <w:t>IValueModifier</w:t>
      </w:r>
      <w:r>
        <w:t xml:space="preserve">. </w:t>
      </w:r>
      <w:r w:rsidR="005032FC">
        <w:t xml:space="preserve">Instancje tych klas są elementami tablicy. </w:t>
      </w:r>
      <w:r>
        <w:t xml:space="preserve">W związku z tym, wywołanie procesu modyfikacji wartości sprowadza się do </w:t>
      </w:r>
      <w:r w:rsidR="005032FC">
        <w:t xml:space="preserve">iterowania po tej kolekcji i wywoływania metody </w:t>
      </w:r>
      <w:r w:rsidR="005032FC">
        <w:rPr>
          <w:i/>
        </w:rPr>
        <w:t>Modify</w:t>
      </w:r>
      <w:r w:rsidR="005032FC">
        <w:t>(…), której istnien</w:t>
      </w:r>
      <w:r w:rsidR="0064250B">
        <w:t>ie wymusza wspomniany interfejs:</w:t>
      </w:r>
    </w:p>
    <w:p w:rsidR="00DE0AFD" w:rsidRDefault="0064250B" w:rsidP="00DE0AFD">
      <w:pPr>
        <w:keepNext/>
      </w:pPr>
      <w:r>
        <w:rPr>
          <w:noProof/>
        </w:rPr>
        <mc:AlternateContent>
          <mc:Choice Requires="wps">
            <w:drawing>
              <wp:inline distT="0" distB="0" distL="0" distR="0" wp14:anchorId="397F1C19" wp14:editId="5C65C2AC">
                <wp:extent cx="5727940" cy="655607"/>
                <wp:effectExtent l="0" t="0" r="12700" b="17780"/>
                <wp:docPr id="77" name="Pole tekstowe 77"/>
                <wp:cNvGraphicFramePr/>
                <a:graphic xmlns:a="http://schemas.openxmlformats.org/drawingml/2006/main">
                  <a:graphicData uri="http://schemas.microsoft.com/office/word/2010/wordprocessingShape">
                    <wps:wsp>
                      <wps:cNvSpPr txBox="1"/>
                      <wps:spPr>
                        <a:xfrm>
                          <a:off x="0" y="0"/>
                          <a:ext cx="5727940" cy="655607"/>
                        </a:xfrm>
                        <a:prstGeom prst="rect">
                          <a:avLst/>
                        </a:prstGeom>
                        <a:solidFill>
                          <a:srgbClr val="FEFFF7"/>
                        </a:solidFill>
                        <a:ln w="6350">
                          <a:solidFill>
                            <a:schemeClr val="bg2">
                              <a:lumMod val="75000"/>
                            </a:schemeClr>
                          </a:solidFill>
                        </a:ln>
                      </wps:spPr>
                      <wps:txbx>
                        <w:txbxContent>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D14AE7" w:rsidRDefault="00D14AE7" w:rsidP="0064250B">
                            <w:pPr>
                              <w:rPr>
                                <w:lang w:val="en-US"/>
                              </w:rPr>
                            </w:pPr>
                          </w:p>
                          <w:p w:rsidR="00D14AE7" w:rsidRPr="00025E3C" w:rsidRDefault="00D14AE7"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7F1C19" id="Pole tekstowe 77" o:spid="_x0000_s1045"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" fillcolor="#fefff7" strokecolor="#aeaaaa [2414]" strokeweight=".5pt">
                <v:textbox>
                  <w:txbxContent>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D14AE7" w:rsidRDefault="00D14AE7" w:rsidP="0064250B">
                      <w:pPr>
                        <w:rPr>
                          <w:lang w:val="en-US"/>
                        </w:rPr>
                      </w:pPr>
                    </w:p>
                    <w:p w:rsidR="00D14AE7" w:rsidRPr="00025E3C" w:rsidRDefault="00D14AE7" w:rsidP="0064250B">
                      <w:pPr>
                        <w:rPr>
                          <w:lang w:val="en-US"/>
                        </w:rPr>
                      </w:pPr>
                    </w:p>
                  </w:txbxContent>
                </v:textbox>
                <w10:anchorlock/>
              </v:shape>
            </w:pict>
          </mc:Fallback>
        </mc:AlternateContent>
      </w:r>
    </w:p>
    <w:p w:rsidR="00066928" w:rsidRDefault="00DE0AFD" w:rsidP="00DE0AFD">
      <w:pPr>
        <w:pStyle w:val="Legenda"/>
        <w:jc w:val="center"/>
        <w:rPr>
          <w:noProof/>
        </w:rP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14</w:t>
      </w:r>
      <w:r w:rsidR="008E1ED1">
        <w:rPr>
          <w:noProof/>
        </w:rPr>
        <w:fldChar w:fldCharType="end"/>
      </w:r>
      <w:r>
        <w:t xml:space="preserve"> Wywołanie kolejnych modyfikatorów wartości</w:t>
      </w:r>
    </w:p>
    <w:p w:rsidR="005032FC" w:rsidRDefault="00811C62" w:rsidP="00812C91">
      <w:r>
        <w:t xml:space="preserve">Sama kolejność </w:t>
      </w:r>
      <w:r w:rsidR="000B302C">
        <w:t xml:space="preserve">modyfikatorów jest natomiast ustawiana w konstruktorze klasy </w:t>
      </w:r>
      <w:r w:rsidR="000B302C">
        <w:rPr>
          <w:i/>
        </w:rPr>
        <w:t>EventHandler</w:t>
      </w:r>
      <w:r w:rsidR="000B302C">
        <w:t>:</w:t>
      </w:r>
    </w:p>
    <w:p w:rsidR="00DE0AFD" w:rsidRDefault="0064250B" w:rsidP="00DE0AFD">
      <w:pPr>
        <w:keepNext/>
      </w:pPr>
      <w:r>
        <w:rPr>
          <w:noProof/>
        </w:rPr>
        <w:lastRenderedPageBreak/>
        <mc:AlternateContent>
          <mc:Choice Requires="wps">
            <w:drawing>
              <wp:inline distT="0" distB="0" distL="0" distR="0" wp14:anchorId="498084C6" wp14:editId="62727D97">
                <wp:extent cx="5727940" cy="526212"/>
                <wp:effectExtent l="0" t="0" r="12700" b="7620"/>
                <wp:docPr id="78" name="Pole tekstowe 78"/>
                <wp:cNvGraphicFramePr/>
                <a:graphic xmlns:a="http://schemas.openxmlformats.org/drawingml/2006/main">
                  <a:graphicData uri="http://schemas.microsoft.com/office/word/2010/wordprocessingShape">
                    <wps:wsp>
                      <wps:cNvSpPr txBox="1"/>
                      <wps:spPr>
                        <a:xfrm>
                          <a:off x="0" y="0"/>
                          <a:ext cx="5727940" cy="526212"/>
                        </a:xfrm>
                        <a:prstGeom prst="rect">
                          <a:avLst/>
                        </a:prstGeom>
                        <a:solidFill>
                          <a:srgbClr val="FEFFF7"/>
                        </a:solidFill>
                        <a:ln w="6350">
                          <a:solidFill>
                            <a:schemeClr val="bg2">
                              <a:lumMod val="75000"/>
                            </a:schemeClr>
                          </a:solidFill>
                        </a:ln>
                      </wps:spPr>
                      <wps:txbx>
                        <w:txbxContent>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D14AE7" w:rsidRDefault="00D14AE7"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D14AE7" w:rsidRDefault="00D14AE7" w:rsidP="0064250B">
                            <w:pPr>
                              <w:spacing w:before="0" w:after="0" w:line="270" w:lineRule="atLeast"/>
                              <w:jc w:val="left"/>
                              <w:rPr>
                                <w:lang w:val="en-US"/>
                              </w:rPr>
                            </w:pPr>
                            <w:r>
                              <w:rPr>
                                <w:lang w:val="en-US"/>
                              </w:rPr>
                              <w:t xml:space="preserve"> </w:t>
                            </w:r>
                          </w:p>
                          <w:p w:rsidR="00D14AE7" w:rsidRPr="00025E3C" w:rsidRDefault="00D14AE7"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8084C6" id="Pole tekstowe 78" o:spid="_x0000_s1046" type="#_x0000_t202" style="width:451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" fillcolor="#fefff7" strokecolor="#aeaaaa [2414]" strokeweight=".5pt">
                <v:textbox>
                  <w:txbxContent>
                    <w:p w:rsidR="00D14AE7" w:rsidRDefault="00D14AE7"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D14AE7" w:rsidRDefault="00D14AE7"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D14AE7" w:rsidRDefault="00D14AE7" w:rsidP="0064250B">
                      <w:pPr>
                        <w:spacing w:before="0" w:after="0" w:line="270" w:lineRule="atLeast"/>
                        <w:jc w:val="left"/>
                        <w:rPr>
                          <w:lang w:val="en-US"/>
                        </w:rPr>
                      </w:pPr>
                      <w:r>
                        <w:rPr>
                          <w:lang w:val="en-US"/>
                        </w:rPr>
                        <w:t xml:space="preserve"> </w:t>
                      </w:r>
                    </w:p>
                    <w:p w:rsidR="00D14AE7" w:rsidRPr="00025E3C" w:rsidRDefault="00D14AE7" w:rsidP="0064250B">
                      <w:pPr>
                        <w:rPr>
                          <w:lang w:val="en-US"/>
                        </w:rPr>
                      </w:pPr>
                    </w:p>
                  </w:txbxContent>
                </v:textbox>
                <w10:anchorlock/>
              </v:shape>
            </w:pict>
          </mc:Fallback>
        </mc:AlternateContent>
      </w:r>
    </w:p>
    <w:p w:rsidR="000B302C" w:rsidRPr="000B302C" w:rsidRDefault="00DE0AFD" w:rsidP="00DE0AFD">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15</w:t>
      </w:r>
      <w:r w:rsidR="008E1ED1">
        <w:rPr>
          <w:noProof/>
        </w:rPr>
        <w:fldChar w:fldCharType="end"/>
      </w:r>
      <w:r>
        <w:t xml:space="preserve"> Konfiguracja kolejności modyfikatorów wartości</w:t>
      </w:r>
    </w:p>
    <w:p w:rsidR="005032FC" w:rsidRDefault="007213D8" w:rsidP="002B2E8E">
      <w:pPr>
        <w:pStyle w:val="Nagwek4"/>
      </w:pPr>
      <w:bookmarkStart w:id="132" w:name="_Toc522652503"/>
      <w:r>
        <w:t>Wysyłanie</w:t>
      </w:r>
      <w:r w:rsidR="002B2E8E">
        <w:t xml:space="preserve"> rozkazów</w:t>
      </w:r>
      <w:bookmarkEnd w:id="132"/>
    </w:p>
    <w:p w:rsidR="002B2E8E" w:rsidRDefault="002B2E8E" w:rsidP="002B2E8E">
      <w:r>
        <w:t xml:space="preserve">Ostatnią czynnością do wykonania jest </w:t>
      </w:r>
      <w:r w:rsidR="007213D8">
        <w:t>wysłanie</w:t>
      </w:r>
      <w:r>
        <w:t xml:space="preserve"> komunikatów do urządzeń sterowanych.</w:t>
      </w:r>
      <w:r w:rsidR="00CC2F27">
        <w:t xml:space="preserve"> Wykorzystana została biblioteka do obsługi IoT Hub, która udostępnia asynchroniczną metodę </w:t>
      </w:r>
      <w:r w:rsidR="00CC2F27" w:rsidRPr="00CC2F27">
        <w:rPr>
          <w:i/>
        </w:rPr>
        <w:t>SendAsync(…)</w:t>
      </w:r>
      <w:r w:rsidR="00CC2F27">
        <w:t>.</w:t>
      </w:r>
    </w:p>
    <w:p w:rsidR="00650548" w:rsidRDefault="00CC2F27" w:rsidP="002B2E8E">
      <w:r>
        <w:t>Postać komunikatów jest podobna do telemetrii otrzymywanej z urządzeń:</w:t>
      </w:r>
    </w:p>
    <w:p w:rsidR="00EA004B" w:rsidRDefault="00650548" w:rsidP="00EA004B">
      <w:pPr>
        <w:keepNext/>
      </w:pPr>
      <w:r>
        <w:rPr>
          <w:noProof/>
        </w:rPr>
        <mc:AlternateContent>
          <mc:Choice Requires="wps">
            <w:drawing>
              <wp:inline distT="0" distB="0" distL="0" distR="0" wp14:anchorId="2734CF0B" wp14:editId="2FF78F2C">
                <wp:extent cx="5727940" cy="966158"/>
                <wp:effectExtent l="0" t="0" r="12700" b="12065"/>
                <wp:docPr id="79" name="Pole tekstowe 79"/>
                <wp:cNvGraphicFramePr/>
                <a:graphic xmlns:a="http://schemas.openxmlformats.org/drawingml/2006/main">
                  <a:graphicData uri="http://schemas.microsoft.com/office/word/2010/wordprocessingShape">
                    <wps:wsp>
                      <wps:cNvSpPr txBox="1"/>
                      <wps:spPr>
                        <a:xfrm>
                          <a:off x="0" y="0"/>
                          <a:ext cx="5727940" cy="966158"/>
                        </a:xfrm>
                        <a:prstGeom prst="rect">
                          <a:avLst/>
                        </a:prstGeom>
                        <a:solidFill>
                          <a:schemeClr val="bg1">
                            <a:lumMod val="95000"/>
                          </a:schemeClr>
                        </a:solidFill>
                        <a:ln w="6350">
                          <a:solidFill>
                            <a:schemeClr val="bg2">
                              <a:lumMod val="75000"/>
                            </a:schemeClr>
                          </a:solidFill>
                        </a:ln>
                      </wps:spPr>
                      <wps:txbx>
                        <w:txbxContent>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D14AE7" w:rsidRDefault="00D14AE7"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65054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34CF0B" id="Pole tekstowe 79" o:spid="_x0000_s1047" type="#_x0000_t202" style="width:451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" fillcolor="#f2f2f2 [3052]" strokecolor="#aeaaaa [2414]" strokeweight=".5pt">
                <v:textbox>
                  <w:txbxContent>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D14AE7" w:rsidRDefault="00D14AE7"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D14AE7" w:rsidRDefault="00D14AE7"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D14AE7" w:rsidRPr="00025E3C" w:rsidRDefault="00D14AE7" w:rsidP="00650548">
                      <w:pPr>
                        <w:rPr>
                          <w:lang w:val="en-US"/>
                        </w:rPr>
                      </w:pPr>
                    </w:p>
                  </w:txbxContent>
                </v:textbox>
                <w10:anchorlock/>
              </v:shape>
            </w:pict>
          </mc:Fallback>
        </mc:AlternateContent>
      </w:r>
    </w:p>
    <w:p w:rsidR="001B0579" w:rsidRDefault="00A55A92" w:rsidP="002B2E8E">
      <w:r>
        <w:t>Różnicą jest brak klucza „Timestamp”, który w przypadku telemetrii jest opcjonalny.</w:t>
      </w:r>
      <w:r w:rsidR="00E06264" w:rsidRPr="00E06264">
        <w:rPr>
          <w:noProof/>
        </w:rPr>
        <w:t xml:space="preserve"> </w:t>
      </w:r>
    </w:p>
    <w:p w:rsidR="00E148DE" w:rsidRDefault="001B0579" w:rsidP="001B0579">
      <w:pPr>
        <w:pStyle w:val="Nagwek2"/>
      </w:pPr>
      <w:bookmarkStart w:id="133" w:name="_Toc522652504"/>
      <w:r>
        <w:t>Web</w:t>
      </w:r>
      <w:r w:rsidR="003F6D7C">
        <w:t xml:space="preserve"> </w:t>
      </w:r>
      <w:r>
        <w:t>API informacji o urządzeniach</w:t>
      </w:r>
      <w:bookmarkEnd w:id="133"/>
    </w:p>
    <w:p w:rsidR="001B0579" w:rsidRDefault="001B20B9" w:rsidP="001B0579">
      <w:r>
        <w:t xml:space="preserve">Rozpoczynając opis kolejnej części systemu </w:t>
      </w:r>
      <w:r w:rsidR="003F6D7C">
        <w:t>–</w:t>
      </w:r>
      <w:r>
        <w:t xml:space="preserve"> Web</w:t>
      </w:r>
      <w:r w:rsidR="003F6D7C">
        <w:t xml:space="preserve"> </w:t>
      </w:r>
      <w:r>
        <w:t>API urządzeń – przechodzimy jednocześnie do</w:t>
      </w:r>
      <w:r w:rsidR="0020106F">
        <w:t xml:space="preserve"> omawiania</w:t>
      </w:r>
      <w:r>
        <w:t xml:space="preserve"> „warstwy” platformy, która udostępniona jest publicznie. Oznacza to, że </w:t>
      </w:r>
      <w:r w:rsidR="0020106F">
        <w:t xml:space="preserve">klienci/użytkownicy, korzystający z systemu, mają możliwość dostępu do niej, wiedzą o jej istnieniu. </w:t>
      </w:r>
      <w:r w:rsidR="009D1C66">
        <w:t>Ma to znaczenie głównie ze względu na fakt, że publiczna część jakiegokolwiek systemu powinna zachować pewną stałość, jeśli chodzi o sposób jej użytkowania. Projektant dowolnego rozwiązania nie może zakładać, że jego klienci będą skłonni w krótkich okresach czasu wielokrotnie zmieniać swoje przyzwyczajenia czy uczyć się od nowa obsługi produktu. Takie praktyki zazwyczaj zniechęcają większość użytkowników, dając im impuls do poszukiwania rozwiązania konkurencyjnego.</w:t>
      </w:r>
      <w:r w:rsidR="00BB3E50">
        <w:t xml:space="preserve"> </w:t>
      </w:r>
      <w:r w:rsidR="00714B19">
        <w:t>W związku z powyższym, przed opublikowaniem np. interfejsu Web</w:t>
      </w:r>
      <w:r w:rsidR="003F6D7C">
        <w:t xml:space="preserve"> </w:t>
      </w:r>
      <w:r w:rsidR="00714B19">
        <w:t xml:space="preserve">API, należy dobrze przemyśleć sposób dostępu do niego. </w:t>
      </w:r>
      <w:r w:rsidR="000F59D2">
        <w:t>Każda zmiana może być dla niektórych użytkowników sporym problemem.</w:t>
      </w:r>
    </w:p>
    <w:p w:rsidR="00021DD7" w:rsidRDefault="001B2078" w:rsidP="00021DD7">
      <w:pPr>
        <w:pStyle w:val="Nagwek3"/>
      </w:pPr>
      <w:bookmarkStart w:id="134" w:name="_Toc522652505"/>
      <w:r>
        <w:t>Rola Web API</w:t>
      </w:r>
      <w:bookmarkEnd w:id="134"/>
    </w:p>
    <w:p w:rsidR="00021DD7" w:rsidRDefault="00EE659E" w:rsidP="00021DD7">
      <w:r>
        <w:t>Opis serwisu warto zacząć od przybliżenia czym on w ogóle jest. Samo Web</w:t>
      </w:r>
      <w:r w:rsidR="003F6D7C">
        <w:t xml:space="preserve"> </w:t>
      </w:r>
      <w:r>
        <w:t>API to</w:t>
      </w:r>
      <w:r w:rsidR="007252E8">
        <w:t xml:space="preserve"> dobrze znany </w:t>
      </w:r>
      <w:r>
        <w:t>sposób komu</w:t>
      </w:r>
      <w:r w:rsidR="00147BC7">
        <w:t>n</w:t>
      </w:r>
      <w:r>
        <w:t>ikacji użytkowników z systemami informatycznymi z wykorzystaniem protokołu HTTP/S</w:t>
      </w:r>
      <w:r w:rsidR="007252E8">
        <w:t xml:space="preserve"> i jego metod (m. in. GET, POST, PUT, DELETE)</w:t>
      </w:r>
      <w:r>
        <w:t>.</w:t>
      </w:r>
      <w:r w:rsidR="00147BC7">
        <w:t xml:space="preserve"> Często mamy kontakt z </w:t>
      </w:r>
      <w:r w:rsidR="00147BC7">
        <w:lastRenderedPageBreak/>
        <w:t xml:space="preserve">rozwiązaniami tego typu nie wiedząc o tym. </w:t>
      </w:r>
      <w:r w:rsidR="00A41A80">
        <w:t>Najprościej rzecz ujmując Web</w:t>
      </w:r>
      <w:r w:rsidR="003F6D7C">
        <w:t xml:space="preserve"> </w:t>
      </w:r>
      <w:r w:rsidR="00A41A80">
        <w:t>API stanowi punkt dostępowy dla użytkownika do informacji z danego systemu, często pozwalając również, aby to użytkownik pewne informacje udostępniał.</w:t>
      </w:r>
      <w:r w:rsidR="00511E9B">
        <w:t xml:space="preserve"> Przykładowo, załóżmy, że posiadamy bogatą bazę danych, której zbiór chcielibyśmy udostępnić publicznie. Moglibyśmy np. stworzyć stronę internetową, która prezentowała by wszystkie dane. Nie zawsze jest to jednak wygodne rozwiązanie. </w:t>
      </w:r>
      <w:r w:rsidR="008C02B7">
        <w:t>Co,</w:t>
      </w:r>
      <w:r w:rsidR="00511E9B">
        <w:t xml:space="preserve"> jeśli użytkownik chciałby mieć możliwość pobrania danych, przetworzenia ich i wykorzystania do swoich potrzeb? Dla takich </w:t>
      </w:r>
      <w:r w:rsidR="001B2078">
        <w:t>scenariuszy</w:t>
      </w:r>
      <w:r w:rsidR="00511E9B">
        <w:t xml:space="preserve"> idealnym rozwiązaniem jest stworzenie Web</w:t>
      </w:r>
      <w:r w:rsidR="003F6D7C">
        <w:t xml:space="preserve"> </w:t>
      </w:r>
      <w:r w:rsidR="00511E9B">
        <w:t>API</w:t>
      </w:r>
      <w:r w:rsidR="008C02B7">
        <w:t xml:space="preserve"> o wygodnym interfejsie dostępowym. Dane zwracane są najczęściej w </w:t>
      </w:r>
      <w:r w:rsidR="001B2078">
        <w:t>znanych</w:t>
      </w:r>
      <w:r w:rsidR="008C02B7">
        <w:t xml:space="preserve"> formatach: XML lub JSON. Formaty te idealnie nadają się do dalszego przetwarzania.</w:t>
      </w:r>
    </w:p>
    <w:p w:rsidR="00D50BAA" w:rsidRDefault="00D50BAA" w:rsidP="00021DD7">
      <w:r>
        <w:t>Warto zaznaczyć, że często mamy do czynienia z sytuacją, kiedy firmy tworzą interfejsy Web</w:t>
      </w:r>
      <w:r w:rsidR="003F6D7C">
        <w:t xml:space="preserve"> </w:t>
      </w:r>
      <w:r>
        <w:t>API, które nie są dostępne publicznie – są one wykorzystywane np. przez stronę internetową firmy, która w ten sposób pobiera dane do wyświetlenia w ściśle określony sposób.</w:t>
      </w:r>
      <w:r w:rsidR="00F21718">
        <w:t xml:space="preserve"> Jako że niniejszy projekt stanowi próbę stworzenia otwartej platformy IoT, dostęp do Web</w:t>
      </w:r>
      <w:r w:rsidR="003F6D7C">
        <w:t xml:space="preserve"> </w:t>
      </w:r>
      <w:r w:rsidR="00F21718">
        <w:t>API z założenia jest publiczny – użytkownik powinien mieć możliwość pobrania danych i prezentacji ich w dowolny sposób. Może jednak zamiast tego wykorzystać aplikację kliencką, która jest wygodniejsza w obsłudze</w:t>
      </w:r>
      <w:r w:rsidR="00130E25">
        <w:t xml:space="preserve"> (ponieważ posiada „klikalny” interfejs graficzny)</w:t>
      </w:r>
      <w:r w:rsidR="00F21718">
        <w:t>, ale w rzeczywistości sama korzysta z tego samego Web</w:t>
      </w:r>
      <w:r w:rsidR="003F6D7C">
        <w:t xml:space="preserve"> </w:t>
      </w:r>
      <w:r w:rsidR="00F21718">
        <w:t>API. Aplikacja ta zostanie przedstawiona w dalszej części pracy.</w:t>
      </w:r>
    </w:p>
    <w:p w:rsidR="001B2078" w:rsidRDefault="00221346" w:rsidP="00021DD7">
      <w:r>
        <w:t>Tak jak w poprzednich rozdziałach, przedstawię prosty przykład, który najlepiej wyjaśni zagadnienie. Załóżmy, że chcemy zdobyć informacje nt. dostępnych urządzeń wewnątrz platformy. Możemy wykorzystać URL:</w:t>
      </w:r>
    </w:p>
    <w:p w:rsidR="00221346" w:rsidRPr="00221346" w:rsidRDefault="008E1ED1" w:rsidP="00221346">
      <w:pPr>
        <w:jc w:val="center"/>
        <w:rPr>
          <w:sz w:val="22"/>
        </w:rPr>
      </w:pPr>
      <w:hyperlink w:history="1">
        <w:r w:rsidR="00221346" w:rsidRPr="00EE3E78">
          <w:rPr>
            <w:rStyle w:val="Hipercze"/>
            <w:sz w:val="22"/>
          </w:rPr>
          <w:t>https://{ADRES_IP}/GetDevices?includeConnections=false&amp;includeAvailability=true&amp;includeProperties=false</w:t>
        </w:r>
      </w:hyperlink>
    </w:p>
    <w:p w:rsidR="00221346" w:rsidRDefault="00221346" w:rsidP="00221346">
      <w:pPr>
        <w:jc w:val="left"/>
      </w:pPr>
      <w:r>
        <w:t>Powyższy adres zawiera m. in.:</w:t>
      </w:r>
    </w:p>
    <w:p w:rsidR="00221346" w:rsidRDefault="00CD647E" w:rsidP="00A3034F">
      <w:pPr>
        <w:pStyle w:val="Akapitzlist"/>
        <w:numPr>
          <w:ilvl w:val="0"/>
          <w:numId w:val="53"/>
        </w:numPr>
        <w:jc w:val="left"/>
      </w:pPr>
      <w:r>
        <w:t>zasób</w:t>
      </w:r>
      <w:r w:rsidR="00221346">
        <w:t xml:space="preserve"> (ang. </w:t>
      </w:r>
      <w:r w:rsidR="00221346" w:rsidRPr="00221346">
        <w:rPr>
          <w:i/>
        </w:rPr>
        <w:t>endpoint</w:t>
      </w:r>
      <w:r w:rsidR="00221346">
        <w:t xml:space="preserve">), który nas interesuje, w tym przypadku </w:t>
      </w:r>
      <w:r w:rsidR="00221346" w:rsidRPr="00221346">
        <w:rPr>
          <w:i/>
        </w:rPr>
        <w:t>GetDevices</w:t>
      </w:r>
      <w:r w:rsidR="00221346">
        <w:t>, który zwraca listę urządzeń wraz z ich charakterystyką;</w:t>
      </w:r>
    </w:p>
    <w:p w:rsidR="00221346" w:rsidRDefault="00221346" w:rsidP="00A3034F">
      <w:pPr>
        <w:pStyle w:val="Akapitzlist"/>
        <w:numPr>
          <w:ilvl w:val="0"/>
          <w:numId w:val="53"/>
        </w:numPr>
        <w:jc w:val="left"/>
      </w:pPr>
      <w:r>
        <w:t xml:space="preserve">dodatkowe parametry, które określają zawartość odpowiedzi z serwera. W tym przypadku, dla uproszczenia, pominięte zostaną informacje o połączeniach zdefiniowanych dla poszczególnych urządzeń (includeConnections) oraz lista ich właściwości (includeProperties). Dołączone zostaną natomiast stany online (includeAvailability), ponieważ są to wartości logiczne, które nie </w:t>
      </w:r>
      <w:r w:rsidR="00E92160">
        <w:t>komplikują niepotrzebnie przykładu.</w:t>
      </w:r>
    </w:p>
    <w:p w:rsidR="00E92160" w:rsidRDefault="00E92160" w:rsidP="00E92160">
      <w:pPr>
        <w:jc w:val="left"/>
      </w:pPr>
      <w:r>
        <w:lastRenderedPageBreak/>
        <w:t>Oto przykładowa odpowiedź z serwera:</w:t>
      </w:r>
    </w:p>
    <w:p w:rsidR="00E92160" w:rsidRDefault="00E757C3" w:rsidP="00E92160">
      <w:pPr>
        <w:jc w:val="left"/>
      </w:pPr>
      <w:r w:rsidRPr="00E757C3">
        <w:rPr>
          <w:highlight w:val="yellow"/>
        </w:rPr>
        <w:t>WSTAWIĆ ODPOWIEDŹ Z SERWERA</w:t>
      </w:r>
    </w:p>
    <w:p w:rsidR="00E757C3" w:rsidRDefault="005D4D22" w:rsidP="00E92160">
      <w:pPr>
        <w:jc w:val="left"/>
      </w:pPr>
      <w:r>
        <w:t>Powyższe dane dają użyteczny zbiór informacji. Ich prezentacja nie jest zbyt atrakcyjna ani czytelna dla mniej zaawansowanych użytkowników, więc zazwyczaj są one przedstawiane w ciekawszej formie. Generalnie jednak rola Web API sprowadza się do tego, by obsługiwać zapytania zwracając właściwe informacje (bądź błędy, jeśli zapytanie nie jest prawidłowe).</w:t>
      </w:r>
    </w:p>
    <w:p w:rsidR="00C422DC" w:rsidRDefault="00C422DC" w:rsidP="00C422DC">
      <w:pPr>
        <w:pStyle w:val="Nagwek3"/>
      </w:pPr>
      <w:bookmarkStart w:id="135" w:name="_Toc522652506"/>
      <w:r>
        <w:t>Wy</w:t>
      </w:r>
      <w:r w:rsidR="002E2107">
        <w:t>bór technologii</w:t>
      </w:r>
      <w:bookmarkEnd w:id="135"/>
    </w:p>
    <w:p w:rsidR="00C422DC" w:rsidRDefault="00C422DC" w:rsidP="00C422DC">
      <w:r>
        <w:t xml:space="preserve">Wybór technologii nie ma tak naprawdę wielkiego znaczenia. Obecnie tworzenie rozwiązań serwerowych jest możliwe z wykorzystaniem dziesiątek rozwiązań programistycznych. Nie </w:t>
      </w:r>
      <w:r w:rsidR="00F53367">
        <w:t>można tak naprawdę jednoznacznie stwierdzić, które z nich będzie najlepsze, ponieważ najczęściej zależy to od preferencji programisty. W moim przypadku wybór padł na ASP .NET 5 Web</w:t>
      </w:r>
      <w:r w:rsidR="003F6D7C">
        <w:t xml:space="preserve"> </w:t>
      </w:r>
      <w:r w:rsidR="00F53367">
        <w:t xml:space="preserve">API 2, które jest rozwiązaniem sprawdzonym i wykorzystywanym na całym świecie w profesjonalnych rozwiązaniach. </w:t>
      </w:r>
      <w:r w:rsidR="00EC0462">
        <w:t>Przede wszystkim jednak zwyciężyła chęć wykorzystania przygotowanej wcześniej biblioteki dostępowej do bazy danych urządzeń (wspomniana już klasa UnitOfWork), która została napisana w środowisku .NET Framework.</w:t>
      </w:r>
    </w:p>
    <w:p w:rsidR="00C70FD6" w:rsidRDefault="00C70FD6" w:rsidP="00C422DC">
      <w:r>
        <w:t>Stworzoną aplikację należy opublikować. Idealnym wyborem w tym przypadku jest usługa Azure App Service do wdrażania aplikacji serwerowych oraz stron internetowych.</w:t>
      </w:r>
    </w:p>
    <w:p w:rsidR="0002534B" w:rsidRDefault="0002534B" w:rsidP="0002534B">
      <w:pPr>
        <w:keepNext/>
        <w:jc w:val="center"/>
      </w:pPr>
      <w:r>
        <w:rPr>
          <w:noProof/>
        </w:rPr>
        <w:drawing>
          <wp:inline distT="0" distB="0" distL="0" distR="0">
            <wp:extent cx="2371725" cy="1243838"/>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zure_app_service_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5774" cy="1266939"/>
                    </a:xfrm>
                    <a:prstGeom prst="rect">
                      <a:avLst/>
                    </a:prstGeom>
                  </pic:spPr>
                </pic:pic>
              </a:graphicData>
            </a:graphic>
          </wp:inline>
        </w:drawing>
      </w:r>
    </w:p>
    <w:p w:rsidR="0002534B" w:rsidRPr="00C422DC" w:rsidRDefault="0002534B" w:rsidP="0002534B">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14</w:t>
      </w:r>
      <w:r w:rsidR="008E1ED1">
        <w:rPr>
          <w:noProof/>
        </w:rPr>
        <w:fldChar w:fldCharType="end"/>
      </w:r>
      <w:r>
        <w:t xml:space="preserve"> Logo usługi Azure App Service</w:t>
      </w:r>
    </w:p>
    <w:p w:rsidR="007252E8" w:rsidRDefault="00824544" w:rsidP="00021DD7">
      <w:r>
        <w:t>Jest to serwis zbliżony funkcjonalnością do opisanego już Azure Functi</w:t>
      </w:r>
      <w:r w:rsidR="00F82C2E">
        <w:t xml:space="preserve">ons z tą różnicą (nie jedyną), że Azure Functions nie może hostować projektów opartych o ASP .NET. Są inne rozwiązania, jednak zdecydowałem się pozostać przy ASP ze względu na chęć </w:t>
      </w:r>
      <w:r w:rsidR="00CD3345">
        <w:t>poznania</w:t>
      </w:r>
      <w:r w:rsidR="00F82C2E">
        <w:t xml:space="preserve"> </w:t>
      </w:r>
      <w:r w:rsidR="00CD3345">
        <w:t>choć części tego środowiska, które, oprócz projektów Web</w:t>
      </w:r>
      <w:r w:rsidR="003F6D7C">
        <w:t xml:space="preserve"> </w:t>
      </w:r>
      <w:r w:rsidR="00CD3345">
        <w:t>API, umożliwia tworzenie części serwerowych bogatych serwisów internetowych.</w:t>
      </w:r>
    </w:p>
    <w:p w:rsidR="00ED595B" w:rsidRDefault="00CA649F" w:rsidP="00021DD7">
      <w:r>
        <w:t xml:space="preserve">Jeśli chodzi o sam proces pisania aplikacji, wykorzystane zostało, tak jak w większości aplikacji składających się na niniejszy projekt, </w:t>
      </w:r>
      <w:r w:rsidR="00B72929">
        <w:t xml:space="preserve">środowisko </w:t>
      </w:r>
      <w:r>
        <w:t>Visual Studio 2017.</w:t>
      </w:r>
      <w:r w:rsidR="000A060C">
        <w:t xml:space="preserve"> W związku z tym, że </w:t>
      </w:r>
      <w:r w:rsidR="000A060C">
        <w:lastRenderedPageBreak/>
        <w:t>całość wykorzystanego zbioru technologii pochodzi od firmy Microsoft, zostały one dobrze połączone ze sobą. Przykładowo więc publikowanie aplikacji ASP .NET jako zawartość Azure App Service, z poziomu Visual Studio to</w:t>
      </w:r>
      <w:r w:rsidR="00BD7160">
        <w:t xml:space="preserve"> kwestia jedynie kilku</w:t>
      </w:r>
      <w:r w:rsidR="000A060C">
        <w:t xml:space="preserve"> kliknięć.</w:t>
      </w:r>
    </w:p>
    <w:p w:rsidR="002C6E0A" w:rsidRDefault="00087953" w:rsidP="001B2078">
      <w:r>
        <w:t>Warto wspomnieć też, że aplikacja wykorzystuje przygotowany zestaw bibliotek, które ułatwiają dostęp do poszczególnych części. Chodzi tu przede wszystkim o dostęp do baz danych.</w:t>
      </w:r>
      <w:r w:rsidR="000C0996">
        <w:t xml:space="preserve"> Dobrą praktyką jest wydzielanie wspólnych części większego rozwiązania i wykorzystywanie ich w razie potrzeby, zamiast tworzenia tej samej części za każdym razem od nowa. W przypadku jakiejkolwiek zmiany (np. sposobu wydobywania pewnych informacji z bazy danych) należy dokonać rekompilacji jedynie pojedynczej wspólnej biblioteki. Rozwiązania, które z niej korzystają wymagają podmiany jej plików – nie wymaga to kompilacji.</w:t>
      </w:r>
    </w:p>
    <w:p w:rsidR="002C6E0A" w:rsidRDefault="00CD647E" w:rsidP="00CD647E">
      <w:pPr>
        <w:pStyle w:val="Nagwek3"/>
      </w:pPr>
      <w:bookmarkStart w:id="136" w:name="_Toc522652507"/>
      <w:r>
        <w:t>Dostępne zasoby</w:t>
      </w:r>
      <w:bookmarkEnd w:id="136"/>
    </w:p>
    <w:p w:rsidR="00CD647E" w:rsidRPr="006A4D4F" w:rsidRDefault="00CD647E" w:rsidP="00CD647E">
      <w:r>
        <w:t xml:space="preserve">Każdy serwis Web API charakteryzuje się określoną listą dostępnych zasobów, tzn. punktów dostępowych, z których można uzyskać dane. </w:t>
      </w:r>
      <w:r w:rsidR="008F4241">
        <w:t>W kolejnych podrozdziałach</w:t>
      </w:r>
      <w:r w:rsidR="008733DD">
        <w:t xml:space="preserve"> wylistowane zostaną dostępne </w:t>
      </w:r>
      <w:r w:rsidR="00500178">
        <w:t>rozkazy</w:t>
      </w:r>
      <w:r w:rsidR="008F4241">
        <w:t xml:space="preserve"> wraz z ich opisami</w:t>
      </w:r>
      <w:r w:rsidR="008733DD">
        <w:t xml:space="preserve"> i przykładami użycia.</w:t>
      </w:r>
      <w:r w:rsidR="00500178">
        <w:t xml:space="preserve"> Należy zauważyć, że rozróżnić możemy dwa rodzaje rozkazów: komendy oraz kwerendy. Pierwsza kategoria dotyczy </w:t>
      </w:r>
      <w:r w:rsidR="00B2511B">
        <w:t xml:space="preserve">przypadków, kiedy naszym celem jest wykonanie pewnej akcji mającej trwałe skutki. Druga natomiast reprezentuje intencje pobrania pewnych danych – bez </w:t>
      </w:r>
      <w:r w:rsidR="006A4D4F">
        <w:t xml:space="preserve">ich modyfikacji. Dobrą praktyką jest rozdzielenie tych dwóch kategorii zapytań, tzn. projektowanie API w taki sposób, aby każdy pojedynczy punkt dostępowy należał do jednej z wymienionych kategorii. Taki sposób projektowania powinien być stosowany nie tylko w przypadku Web API, ale również podczas definiowania metod klas programu napisanego obiektowo. Takie podejście nosi nazwę </w:t>
      </w:r>
      <w:r w:rsidR="006A4D4F">
        <w:rPr>
          <w:i/>
        </w:rPr>
        <w:t>Command-Query Separation</w:t>
      </w:r>
      <w:r w:rsidR="006A4D4F">
        <w:t xml:space="preserve"> [10]</w:t>
      </w:r>
      <w:r w:rsidR="008F4241">
        <w:t>.</w:t>
      </w:r>
      <w:r w:rsidR="00C011AC">
        <w:t xml:space="preserve"> Punkty dostępowe opisane poniżej również można podzielić na komendy (nie mają przedstawionych odpowiedzi z serwera) i kwerendy (dla których zaprezentowano przykładowe odpowiedzi z serwera). </w:t>
      </w:r>
    </w:p>
    <w:p w:rsidR="00CD647E" w:rsidRDefault="00CD647E" w:rsidP="00CD647E">
      <w:pPr>
        <w:pStyle w:val="Nagwek4"/>
      </w:pPr>
      <w:bookmarkStart w:id="137" w:name="_Toc522652508"/>
      <w:r>
        <w:t>Lista urządzeń</w:t>
      </w:r>
      <w:bookmarkEnd w:id="137"/>
    </w:p>
    <w:p w:rsidR="00893A78" w:rsidRPr="00893A78" w:rsidRDefault="00893A78" w:rsidP="00893A78">
      <w:r>
        <w:t>Ten punkt dostępowy daje możliwość uzyskania listy urządzeń jakie dany użytkownik posiada zarejestrowane wewnątrz platformy MJIoT.</w:t>
      </w:r>
    </w:p>
    <w:p w:rsidR="00CD647E" w:rsidRDefault="00CD647E" w:rsidP="00CD647E">
      <w:r>
        <w:rPr>
          <w:u w:val="single"/>
        </w:rPr>
        <w:t>Nazwa URL</w:t>
      </w:r>
      <w:r>
        <w:t>: GetDevices</w:t>
      </w:r>
    </w:p>
    <w:p w:rsidR="008E129F" w:rsidRDefault="008E129F" w:rsidP="00CD647E">
      <w:r w:rsidRPr="008E129F">
        <w:rPr>
          <w:u w:val="single"/>
        </w:rPr>
        <w:t>Typ zapytania</w:t>
      </w:r>
      <w:r>
        <w:t>: GET</w:t>
      </w:r>
    </w:p>
    <w:p w:rsidR="00CD647E" w:rsidRDefault="00CD647E" w:rsidP="00CD647E">
      <w:r>
        <w:rPr>
          <w:u w:val="single"/>
        </w:rPr>
        <w:t>Parametry</w:t>
      </w:r>
      <w:r>
        <w:t>:</w:t>
      </w:r>
    </w:p>
    <w:p w:rsidR="00CD647E" w:rsidRDefault="00CD647E" w:rsidP="00A3034F">
      <w:pPr>
        <w:pStyle w:val="Akapitzlist"/>
        <w:numPr>
          <w:ilvl w:val="0"/>
          <w:numId w:val="54"/>
        </w:numPr>
      </w:pPr>
      <w:r>
        <w:lastRenderedPageBreak/>
        <w:t>includeConnections –</w:t>
      </w:r>
      <w:r w:rsidR="00893A78">
        <w:t xml:space="preserve"> </w:t>
      </w:r>
      <w:r>
        <w:t>informacje o zdefiniowanych połączeniach dla każdego z urządzeń,</w:t>
      </w:r>
    </w:p>
    <w:p w:rsidR="00CD647E" w:rsidRDefault="00CD647E" w:rsidP="00A3034F">
      <w:pPr>
        <w:pStyle w:val="Akapitzlist"/>
        <w:numPr>
          <w:ilvl w:val="0"/>
          <w:numId w:val="54"/>
        </w:numPr>
      </w:pPr>
      <w:r>
        <w:t>includeAvailabilit</w:t>
      </w:r>
      <w:r w:rsidR="00893A78">
        <w:t>y</w:t>
      </w:r>
      <w:r>
        <w:t xml:space="preserve"> –</w:t>
      </w:r>
      <w:r w:rsidR="00893A78">
        <w:t xml:space="preserve"> </w:t>
      </w:r>
      <w:r>
        <w:t>informacje o stanie online poszczególnych urządzeń,</w:t>
      </w:r>
    </w:p>
    <w:p w:rsidR="00CD647E" w:rsidRDefault="00CD647E" w:rsidP="00A3034F">
      <w:pPr>
        <w:pStyle w:val="Akapitzlist"/>
        <w:numPr>
          <w:ilvl w:val="0"/>
          <w:numId w:val="54"/>
        </w:numPr>
      </w:pPr>
      <w:r>
        <w:t xml:space="preserve">includeProperties – informacje o </w:t>
      </w:r>
      <w:r w:rsidR="008733DD">
        <w:t>dostępnych właściwościach poszczególnych urządzeń</w:t>
      </w:r>
    </w:p>
    <w:p w:rsidR="008733DD" w:rsidRDefault="008733DD" w:rsidP="008733DD">
      <w:r w:rsidRPr="008733DD">
        <w:rPr>
          <w:u w:val="single"/>
        </w:rPr>
        <w:t>Przykładowe zapytanie</w:t>
      </w:r>
      <w:r>
        <w:t>:</w:t>
      </w:r>
    </w:p>
    <w:p w:rsidR="008733DD" w:rsidRPr="00221346" w:rsidRDefault="008733DD" w:rsidP="008733DD">
      <w:pPr>
        <w:jc w:val="center"/>
        <w:rPr>
          <w:sz w:val="22"/>
        </w:rPr>
      </w:pPr>
      <w:r w:rsidRPr="008733DD">
        <w:rPr>
          <w:sz w:val="22"/>
        </w:rPr>
        <w:t>https://{ADRES_IP}/GetDevices?includeConnections=true&amp;includeAvailabil</w:t>
      </w:r>
      <w:r>
        <w:rPr>
          <w:sz w:val="22"/>
        </w:rPr>
        <w:t>ity=true&amp;includeProperties=true</w:t>
      </w:r>
    </w:p>
    <w:p w:rsidR="008733DD" w:rsidRDefault="00893A78" w:rsidP="008733DD">
      <w:r w:rsidRPr="00893A78">
        <w:rPr>
          <w:u w:val="single"/>
        </w:rPr>
        <w:t>Przykładowa odpowiedź</w:t>
      </w:r>
      <w:r>
        <w:t>:</w:t>
      </w:r>
    </w:p>
    <w:p w:rsidR="0041029B" w:rsidRDefault="00893A78" w:rsidP="00893A78">
      <w:pPr>
        <w:jc w:val="left"/>
      </w:pPr>
      <w:r w:rsidRPr="00E757C3">
        <w:rPr>
          <w:highlight w:val="yellow"/>
        </w:rPr>
        <w:t>WSTAWIĆ ODPOWIEDŹ Z SERWERA</w:t>
      </w:r>
    </w:p>
    <w:p w:rsidR="0041029B" w:rsidRDefault="0041029B" w:rsidP="0041029B">
      <w:pPr>
        <w:pStyle w:val="Nagwek4"/>
      </w:pPr>
      <w:bookmarkStart w:id="138" w:name="_Toc522652509"/>
      <w:r>
        <w:t xml:space="preserve">Lista </w:t>
      </w:r>
      <w:r w:rsidR="00C749E3">
        <w:t>właściwości</w:t>
      </w:r>
      <w:bookmarkEnd w:id="138"/>
    </w:p>
    <w:p w:rsidR="0041029B" w:rsidRPr="00893A78" w:rsidRDefault="00C749E3" w:rsidP="0041029B">
      <w:r>
        <w:t>Ten punkt dostępowy służy do pobierania listy właściwości dla urządzenia o wskazanym numerze ID.</w:t>
      </w:r>
    </w:p>
    <w:p w:rsidR="0041029B" w:rsidRDefault="0041029B" w:rsidP="0041029B">
      <w:r>
        <w:rPr>
          <w:u w:val="single"/>
        </w:rPr>
        <w:t>Nazwa URL</w:t>
      </w:r>
      <w:r>
        <w:t xml:space="preserve">: </w:t>
      </w:r>
      <w:r w:rsidR="00C749E3">
        <w:t>GetProperties</w:t>
      </w:r>
    </w:p>
    <w:p w:rsidR="008E129F" w:rsidRDefault="008E129F" w:rsidP="0041029B">
      <w:r w:rsidRPr="008E129F">
        <w:rPr>
          <w:u w:val="single"/>
        </w:rPr>
        <w:t>Typ zapytania</w:t>
      </w:r>
      <w:r>
        <w:t>: GET</w:t>
      </w:r>
    </w:p>
    <w:p w:rsidR="0041029B" w:rsidRDefault="0041029B" w:rsidP="0041029B">
      <w:r>
        <w:rPr>
          <w:u w:val="single"/>
        </w:rPr>
        <w:t>Parametry</w:t>
      </w:r>
      <w:r>
        <w:t>:</w:t>
      </w:r>
    </w:p>
    <w:p w:rsidR="0041029B" w:rsidRDefault="00C749E3" w:rsidP="00A3034F">
      <w:pPr>
        <w:pStyle w:val="Akapitzlist"/>
        <w:numPr>
          <w:ilvl w:val="0"/>
          <w:numId w:val="54"/>
        </w:numPr>
      </w:pPr>
      <w:r>
        <w:t>deviceId – ID urządzenia, którego dotyczy zapytanie</w:t>
      </w:r>
    </w:p>
    <w:p w:rsidR="0041029B" w:rsidRDefault="0041029B" w:rsidP="0041029B">
      <w:r w:rsidRPr="008733DD">
        <w:rPr>
          <w:u w:val="single"/>
        </w:rPr>
        <w:t>Przykładowe zapytanie</w:t>
      </w:r>
      <w:r>
        <w:t>:</w:t>
      </w:r>
    </w:p>
    <w:p w:rsidR="0041029B" w:rsidRPr="00221346" w:rsidRDefault="0041029B" w:rsidP="0041029B">
      <w:pPr>
        <w:jc w:val="center"/>
        <w:rPr>
          <w:sz w:val="22"/>
        </w:rPr>
      </w:pPr>
      <w:r w:rsidRPr="008733DD">
        <w:rPr>
          <w:sz w:val="22"/>
        </w:rPr>
        <w:t>https://{ADRES_IP}/</w:t>
      </w:r>
      <w:r w:rsidR="00C749E3">
        <w:rPr>
          <w:sz w:val="22"/>
        </w:rPr>
        <w:t>GetProperties</w:t>
      </w:r>
      <w:r w:rsidRPr="008733DD">
        <w:rPr>
          <w:sz w:val="22"/>
        </w:rPr>
        <w:t>?</w:t>
      </w:r>
      <w:r w:rsidR="00C749E3">
        <w:rPr>
          <w:sz w:val="22"/>
        </w:rPr>
        <w:t>deviceId=7</w:t>
      </w:r>
    </w:p>
    <w:p w:rsidR="0041029B" w:rsidRDefault="0041029B" w:rsidP="0041029B">
      <w:r w:rsidRPr="00893A78">
        <w:rPr>
          <w:u w:val="single"/>
        </w:rPr>
        <w:t>Przykładowa odpowiedź</w:t>
      </w:r>
      <w:r>
        <w:t>:</w:t>
      </w:r>
    </w:p>
    <w:p w:rsidR="0041029B" w:rsidRDefault="0041029B" w:rsidP="0041029B">
      <w:pPr>
        <w:jc w:val="left"/>
      </w:pPr>
      <w:r w:rsidRPr="00E757C3">
        <w:rPr>
          <w:highlight w:val="yellow"/>
        </w:rPr>
        <w:t>WSTAWIĆ ODPOWIEDŹ Z SERWERA</w:t>
      </w:r>
    </w:p>
    <w:p w:rsidR="00C711E7" w:rsidRDefault="00C711E7" w:rsidP="00C711E7">
      <w:pPr>
        <w:pStyle w:val="Nagwek4"/>
      </w:pPr>
      <w:bookmarkStart w:id="139" w:name="_Toc522652510"/>
      <w:r>
        <w:t>Dodawanie połączeń</w:t>
      </w:r>
      <w:bookmarkEnd w:id="139"/>
    </w:p>
    <w:p w:rsidR="00C711E7" w:rsidRPr="00893A78" w:rsidRDefault="00395808" w:rsidP="00C711E7">
      <w:r>
        <w:t>Za pomocą niniejszego wywołania, użytkownik ma możliwość definiowania połączeń pomiędzy urządzeniami.</w:t>
      </w:r>
    </w:p>
    <w:p w:rsidR="00C711E7" w:rsidRDefault="00C711E7" w:rsidP="00C711E7">
      <w:r>
        <w:rPr>
          <w:u w:val="single"/>
        </w:rPr>
        <w:t>Nazwa URL</w:t>
      </w:r>
      <w:r>
        <w:t>: AddConnections</w:t>
      </w:r>
    </w:p>
    <w:p w:rsidR="00395808" w:rsidRDefault="00395808" w:rsidP="00395808">
      <w:r w:rsidRPr="008E129F">
        <w:rPr>
          <w:u w:val="single"/>
        </w:rPr>
        <w:t>Typ zapytania</w:t>
      </w:r>
      <w:r>
        <w:t>: POST</w:t>
      </w:r>
    </w:p>
    <w:p w:rsidR="00395808" w:rsidRDefault="00395808" w:rsidP="00395808">
      <w:r>
        <w:rPr>
          <w:u w:val="single"/>
        </w:rPr>
        <w:t>Parametry</w:t>
      </w:r>
      <w:r>
        <w:t>:</w:t>
      </w:r>
    </w:p>
    <w:p w:rsidR="00395808" w:rsidRDefault="00395808" w:rsidP="00395808">
      <w:r>
        <w:lastRenderedPageBreak/>
        <w:t>Parametry przekazywane są jako ciało zapytania POST w postaci tablicy obiektów JSON, które tworzone są na podstawie poniższych klas:</w:t>
      </w:r>
    </w:p>
    <w:p w:rsidR="00245F27" w:rsidRDefault="00FA76EF" w:rsidP="00245F27">
      <w:pPr>
        <w:keepNext/>
      </w:pPr>
      <w:r>
        <w:rPr>
          <w:noProof/>
        </w:rPr>
        <mc:AlternateContent>
          <mc:Choice Requires="wps">
            <w:drawing>
              <wp:inline distT="0" distB="0" distL="0" distR="0" wp14:anchorId="2A6D81CE" wp14:editId="46198783">
                <wp:extent cx="5727940" cy="2751827"/>
                <wp:effectExtent l="0" t="0" r="12700" b="17145"/>
                <wp:docPr id="80" name="Pole tekstowe 80"/>
                <wp:cNvGraphicFramePr/>
                <a:graphic xmlns:a="http://schemas.openxmlformats.org/drawingml/2006/main">
                  <a:graphicData uri="http://schemas.microsoft.com/office/word/2010/wordprocessingShape">
                    <wps:wsp>
                      <wps:cNvSpPr txBox="1"/>
                      <wps:spPr>
                        <a:xfrm>
                          <a:off x="0" y="0"/>
                          <a:ext cx="5727940" cy="2751827"/>
                        </a:xfrm>
                        <a:prstGeom prst="rect">
                          <a:avLst/>
                        </a:prstGeom>
                        <a:solidFill>
                          <a:srgbClr val="FEFFF7"/>
                        </a:solidFill>
                        <a:ln w="6350">
                          <a:solidFill>
                            <a:schemeClr val="bg2">
                              <a:lumMod val="75000"/>
                            </a:schemeClr>
                          </a:solidFill>
                        </a:ln>
                      </wps:spPr>
                      <wps:txbx>
                        <w:txbxContent>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D14AE7" w:rsidRPr="00FA76EF" w:rsidRDefault="00D14AE7" w:rsidP="00FA76EF">
                            <w:pPr>
                              <w:spacing w:before="0" w:after="0" w:line="270" w:lineRule="atLeast"/>
                              <w:jc w:val="left"/>
                              <w:rPr>
                                <w:rFonts w:ascii="Fira Code" w:hAnsi="Fira Code"/>
                                <w:color w:val="000000"/>
                                <w:sz w:val="18"/>
                                <w:szCs w:val="18"/>
                                <w:lang w:val="en-US"/>
                              </w:rPr>
                            </w:pP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D14AE7" w:rsidRPr="00FA76EF" w:rsidRDefault="00D14AE7" w:rsidP="00FA76EF">
                            <w:pPr>
                              <w:spacing w:before="0" w:after="0" w:line="270" w:lineRule="atLeast"/>
                              <w:jc w:val="left"/>
                              <w:rPr>
                                <w:rFonts w:ascii="Fira Code" w:hAnsi="Fira Code"/>
                                <w:color w:val="000000"/>
                                <w:sz w:val="18"/>
                                <w:szCs w:val="18"/>
                              </w:rPr>
                            </w:pPr>
                          </w:p>
                          <w:p w:rsidR="00D14AE7" w:rsidRPr="00025E3C" w:rsidRDefault="00D14AE7" w:rsidP="00FA76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6D81CE" id="Pole tekstowe 80" o:spid="_x0000_s1048" type="#_x0000_t202" style="width:451pt;height:21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" fillcolor="#fefff7" strokecolor="#aeaaaa [2414]" strokeweight=".5pt">
                <v:textbox>
                  <w:txbxContent>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D14AE7" w:rsidRPr="00FA76EF" w:rsidRDefault="00D14AE7" w:rsidP="00FA76EF">
                      <w:pPr>
                        <w:spacing w:before="0" w:after="0" w:line="270" w:lineRule="atLeast"/>
                        <w:jc w:val="left"/>
                        <w:rPr>
                          <w:rFonts w:ascii="Fira Code" w:hAnsi="Fira Code"/>
                          <w:color w:val="000000"/>
                          <w:sz w:val="18"/>
                          <w:szCs w:val="18"/>
                          <w:lang w:val="en-US"/>
                        </w:rPr>
                      </w:pP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D14AE7" w:rsidRPr="00FA76EF" w:rsidRDefault="00D14AE7"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D14AE7" w:rsidRPr="00FA76EF" w:rsidRDefault="00D14AE7" w:rsidP="00FA76EF">
                      <w:pPr>
                        <w:spacing w:before="0" w:after="0" w:line="270" w:lineRule="atLeast"/>
                        <w:jc w:val="left"/>
                        <w:rPr>
                          <w:rFonts w:ascii="Fira Code" w:hAnsi="Fira Code"/>
                          <w:color w:val="000000"/>
                          <w:sz w:val="18"/>
                          <w:szCs w:val="18"/>
                        </w:rPr>
                      </w:pPr>
                    </w:p>
                    <w:p w:rsidR="00D14AE7" w:rsidRPr="00025E3C" w:rsidRDefault="00D14AE7" w:rsidP="00FA76EF">
                      <w:pPr>
                        <w:rPr>
                          <w:lang w:val="en-US"/>
                        </w:rPr>
                      </w:pPr>
                    </w:p>
                  </w:txbxContent>
                </v:textbox>
                <w10:anchorlock/>
              </v:shape>
            </w:pict>
          </mc:Fallback>
        </mc:AlternateContent>
      </w:r>
    </w:p>
    <w:p w:rsidR="00FA76EF" w:rsidRDefault="00245F27" w:rsidP="00245F27">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16</w:t>
      </w:r>
      <w:r w:rsidR="008E1ED1">
        <w:rPr>
          <w:noProof/>
        </w:rPr>
        <w:fldChar w:fldCharType="end"/>
      </w:r>
      <w:r>
        <w:t xml:space="preserve"> Klasy, na podstawie których tworzona jest zawartość POST AddConnections</w:t>
      </w:r>
    </w:p>
    <w:p w:rsidR="00395808" w:rsidRDefault="00395808" w:rsidP="00395808">
      <w:r>
        <w:t>Zawarte są więc informacje nt.: ID urządzeń oraz właściwości, które mają zostać połączone; zdefiniowany filtr i jego ewentualna wartość; kalkulacja oraz jej wartość. Jest to więc zbiór wszystkich potrzebnych informacji jakie wymagane są do określenia połączenia</w:t>
      </w:r>
    </w:p>
    <w:p w:rsidR="00395808" w:rsidRDefault="00395808" w:rsidP="00395808">
      <w:r w:rsidRPr="008733DD">
        <w:rPr>
          <w:u w:val="single"/>
        </w:rPr>
        <w:t>Przykładowe zapytanie</w:t>
      </w:r>
      <w:r>
        <w:t>:</w:t>
      </w:r>
    </w:p>
    <w:p w:rsidR="00395808" w:rsidRPr="00B0672A" w:rsidRDefault="00395808" w:rsidP="00395808">
      <w:pPr>
        <w:jc w:val="center"/>
        <w:rPr>
          <w:sz w:val="22"/>
        </w:rPr>
      </w:pPr>
      <w:r w:rsidRPr="00B0672A">
        <w:rPr>
          <w:sz w:val="22"/>
        </w:rPr>
        <w:t>https://{ADRES_IP}/SetConnections</w:t>
      </w:r>
    </w:p>
    <w:p w:rsidR="00395808" w:rsidRPr="00B0672A" w:rsidRDefault="00395808" w:rsidP="00395808">
      <w:pPr>
        <w:rPr>
          <w:sz w:val="22"/>
        </w:rPr>
      </w:pPr>
      <w:r w:rsidRPr="00B0672A">
        <w:rPr>
          <w:sz w:val="22"/>
        </w:rPr>
        <w:t>Ciało POST:</w:t>
      </w:r>
    </w:p>
    <w:p w:rsidR="00395808" w:rsidRDefault="00395808" w:rsidP="00395808">
      <w:pPr>
        <w:jc w:val="left"/>
      </w:pPr>
      <w:r w:rsidRPr="00E757C3">
        <w:rPr>
          <w:highlight w:val="yellow"/>
        </w:rPr>
        <w:t xml:space="preserve">WSTAWIĆ </w:t>
      </w:r>
      <w:r>
        <w:rPr>
          <w:highlight w:val="yellow"/>
        </w:rPr>
        <w:t xml:space="preserve">CIAŁO </w:t>
      </w:r>
      <w:r w:rsidRPr="00B61ED8">
        <w:rPr>
          <w:highlight w:val="yellow"/>
        </w:rPr>
        <w:t>POST</w:t>
      </w:r>
    </w:p>
    <w:p w:rsidR="009428E8" w:rsidRDefault="00500178" w:rsidP="00500178">
      <w:pPr>
        <w:pStyle w:val="Nagwek4"/>
      </w:pPr>
      <w:bookmarkStart w:id="140" w:name="_Toc522652511"/>
      <w:r>
        <w:t>Lista połączeń</w:t>
      </w:r>
      <w:bookmarkEnd w:id="140"/>
    </w:p>
    <w:p w:rsidR="00500178" w:rsidRDefault="00500178" w:rsidP="00500178">
      <w:r>
        <w:t>Kolejny URL pozwala pobierać listę zdefiniowanych połączeń pomiędzy urządzeniami.</w:t>
      </w:r>
    </w:p>
    <w:p w:rsidR="00500178" w:rsidRDefault="00500178" w:rsidP="00500178">
      <w:bookmarkStart w:id="141" w:name="OLE_LINK3"/>
      <w:bookmarkStart w:id="142" w:name="OLE_LINK4"/>
      <w:r>
        <w:rPr>
          <w:u w:val="single"/>
        </w:rPr>
        <w:t>Nazwa URL</w:t>
      </w:r>
      <w:r>
        <w:t>: GetConnections</w:t>
      </w:r>
    </w:p>
    <w:p w:rsidR="00500178" w:rsidRDefault="00500178" w:rsidP="00500178">
      <w:r w:rsidRPr="008733DD">
        <w:rPr>
          <w:u w:val="single"/>
        </w:rPr>
        <w:t>Przykładowe zapytanie</w:t>
      </w:r>
      <w:r>
        <w:t>:</w:t>
      </w:r>
    </w:p>
    <w:p w:rsidR="00500178" w:rsidRPr="00221346" w:rsidRDefault="00500178" w:rsidP="00500178">
      <w:pPr>
        <w:jc w:val="center"/>
        <w:rPr>
          <w:sz w:val="22"/>
        </w:rPr>
      </w:pPr>
      <w:r w:rsidRPr="008733DD">
        <w:rPr>
          <w:sz w:val="22"/>
        </w:rPr>
        <w:t>https://{ADRES_IP}/</w:t>
      </w:r>
      <w:r>
        <w:rPr>
          <w:sz w:val="22"/>
        </w:rPr>
        <w:t>GetProperties</w:t>
      </w:r>
      <w:r w:rsidRPr="008733DD">
        <w:rPr>
          <w:sz w:val="22"/>
        </w:rPr>
        <w:t>?</w:t>
      </w:r>
      <w:r>
        <w:rPr>
          <w:sz w:val="22"/>
        </w:rPr>
        <w:t>deviceId=7</w:t>
      </w:r>
    </w:p>
    <w:p w:rsidR="00500178" w:rsidRDefault="00500178" w:rsidP="00500178">
      <w:r w:rsidRPr="00893A78">
        <w:rPr>
          <w:u w:val="single"/>
        </w:rPr>
        <w:t>Przykładowa odpowiedź</w:t>
      </w:r>
      <w:r>
        <w:t>:</w:t>
      </w:r>
    </w:p>
    <w:p w:rsidR="00500178" w:rsidRDefault="00500178" w:rsidP="00500178">
      <w:pPr>
        <w:jc w:val="left"/>
      </w:pPr>
      <w:r w:rsidRPr="00E757C3">
        <w:rPr>
          <w:highlight w:val="yellow"/>
        </w:rPr>
        <w:t>WSTAWIĆ ODPOWIEDŹ Z SERWERA</w:t>
      </w:r>
    </w:p>
    <w:p w:rsidR="00500178" w:rsidRDefault="00500178" w:rsidP="00500178">
      <w:pPr>
        <w:pStyle w:val="Nagwek4"/>
      </w:pPr>
      <w:bookmarkStart w:id="143" w:name="_Toc522652512"/>
      <w:bookmarkEnd w:id="141"/>
      <w:bookmarkEnd w:id="142"/>
      <w:r>
        <w:lastRenderedPageBreak/>
        <w:t>Usuwanie połączenia</w:t>
      </w:r>
      <w:bookmarkEnd w:id="143"/>
    </w:p>
    <w:p w:rsidR="00500178" w:rsidRDefault="00500178" w:rsidP="00500178">
      <w:r>
        <w:t>Kolejny URL pozwala usuwać połączenie wskazane przez użytkownika. Jako argument należy podać numer ID połączenia, które chcemy usunąć.</w:t>
      </w:r>
    </w:p>
    <w:p w:rsidR="00500178" w:rsidRDefault="00500178" w:rsidP="00500178">
      <w:r>
        <w:rPr>
          <w:u w:val="single"/>
        </w:rPr>
        <w:t>Nazwa URL</w:t>
      </w:r>
      <w:r>
        <w:t>: RemoveConnection</w:t>
      </w:r>
    </w:p>
    <w:p w:rsidR="00500178" w:rsidRDefault="00500178" w:rsidP="00500178">
      <w:r w:rsidRPr="008733DD">
        <w:rPr>
          <w:u w:val="single"/>
        </w:rPr>
        <w:t>Przykładowe zapytanie</w:t>
      </w:r>
      <w:r>
        <w:t>:</w:t>
      </w:r>
    </w:p>
    <w:p w:rsidR="00500178" w:rsidRPr="00500178" w:rsidRDefault="00500178" w:rsidP="00500178">
      <w:pPr>
        <w:jc w:val="center"/>
        <w:rPr>
          <w:sz w:val="22"/>
        </w:rPr>
      </w:pPr>
      <w:r w:rsidRPr="008733DD">
        <w:rPr>
          <w:sz w:val="22"/>
        </w:rPr>
        <w:t>https://{ADRES_IP}/</w:t>
      </w:r>
      <w:r>
        <w:rPr>
          <w:sz w:val="22"/>
        </w:rPr>
        <w:t>RemoveConnection</w:t>
      </w:r>
      <w:r w:rsidRPr="008733DD">
        <w:rPr>
          <w:sz w:val="22"/>
        </w:rPr>
        <w:t>?</w:t>
      </w:r>
      <w:r>
        <w:rPr>
          <w:sz w:val="22"/>
        </w:rPr>
        <w:t>connectionId=24</w:t>
      </w:r>
    </w:p>
    <w:p w:rsidR="008E0274" w:rsidRDefault="008E0274" w:rsidP="00500178"/>
    <w:p w:rsidR="008E0274" w:rsidRDefault="008E0274" w:rsidP="00500178"/>
    <w:p w:rsidR="00500178" w:rsidRDefault="00500178" w:rsidP="00500178">
      <w:r>
        <w:t xml:space="preserve">Omówione zostały </w:t>
      </w:r>
      <w:r w:rsidR="008E0274">
        <w:t>niektóre</w:t>
      </w:r>
      <w:r>
        <w:t xml:space="preserve"> punkty dostępowe</w:t>
      </w:r>
      <w:r w:rsidR="008E0274">
        <w:t xml:space="preserve"> spośród dostępnych możliwości stworzonego Web</w:t>
      </w:r>
      <w:r w:rsidR="003F6D7C">
        <w:t xml:space="preserve"> </w:t>
      </w:r>
      <w:r w:rsidR="008E0274">
        <w:t>API. Ich wybór nie jest przypadkowy – właśnie ten podzbiór zapytań wykorzystywany jest przez aplikację kliencką, która omówiona zostanie w dalszej części pracy. Pozostałe funkcjonalności nie zostały wykorzystane, jednak można wymienić je poniżej:</w:t>
      </w:r>
    </w:p>
    <w:p w:rsidR="008E0274" w:rsidRDefault="008E0274" w:rsidP="008E0274">
      <w:pPr>
        <w:pStyle w:val="Akapitzlist"/>
        <w:numPr>
          <w:ilvl w:val="0"/>
          <w:numId w:val="54"/>
        </w:numPr>
      </w:pPr>
      <w:r>
        <w:t xml:space="preserve">SetConnections </w:t>
      </w:r>
      <w:r w:rsidR="00FA5D60">
        <w:t>–</w:t>
      </w:r>
      <w:r>
        <w:t xml:space="preserve"> </w:t>
      </w:r>
      <w:r w:rsidR="00FA5D60">
        <w:t>działa podobnie do AddConnections, z tą różnicą, że usuwa połączenia, które były zdefiniowane wcześniej;</w:t>
      </w:r>
    </w:p>
    <w:p w:rsidR="00FA5D60" w:rsidRDefault="00FA5D60" w:rsidP="008E0274">
      <w:pPr>
        <w:pStyle w:val="Akapitzlist"/>
        <w:numPr>
          <w:ilvl w:val="0"/>
          <w:numId w:val="54"/>
        </w:numPr>
      </w:pPr>
      <w:r>
        <w:t>GetDeviceListeners – zwraca listę połączeń, w których rolę „sterownika” pełni urządzenie o wskazanym ID;</w:t>
      </w:r>
    </w:p>
    <w:p w:rsidR="00FA5D60" w:rsidRDefault="00FA5D60" w:rsidP="008E0274">
      <w:pPr>
        <w:pStyle w:val="Akapitzlist"/>
        <w:numPr>
          <w:ilvl w:val="0"/>
          <w:numId w:val="54"/>
        </w:numPr>
      </w:pPr>
      <w:r>
        <w:t>GetPropertyListeners – zwraca listę połączeń, gdzie „sterownikiem” jest wskazana właściwość wybranego urządzenia;</w:t>
      </w:r>
    </w:p>
    <w:p w:rsidR="00FA5D60" w:rsidRDefault="009A7670" w:rsidP="00FA5D60">
      <w:r>
        <w:t>Podczas projektowania Web</w:t>
      </w:r>
      <w:r w:rsidR="003F6D7C">
        <w:t xml:space="preserve"> </w:t>
      </w:r>
      <w:r>
        <w:t>API, wydawało mi się, że powyższe funkcje będą potrzebne bądź nawet niezbędne do stworzenia aplikacji klienckiej. Okazało się jednak, że ich użycie nie było wymagane.</w:t>
      </w:r>
      <w:r w:rsidR="008E1988">
        <w:t xml:space="preserve"> Mimo to, są one zdefiniowane i możliwe do wykorzystania przez użytkowników.</w:t>
      </w:r>
    </w:p>
    <w:p w:rsidR="008E1988" w:rsidRDefault="0071589F" w:rsidP="0071589F">
      <w:pPr>
        <w:pStyle w:val="Nagwek2"/>
      </w:pPr>
      <w:bookmarkStart w:id="144" w:name="_Toc522652513"/>
      <w:r>
        <w:t>Web</w:t>
      </w:r>
      <w:r w:rsidR="00AF2CFB">
        <w:t xml:space="preserve"> </w:t>
      </w:r>
      <w:r>
        <w:t>API telemetrii</w:t>
      </w:r>
      <w:bookmarkEnd w:id="144"/>
    </w:p>
    <w:p w:rsidR="0071589F" w:rsidRDefault="00647A32" w:rsidP="0071589F">
      <w:r>
        <w:t xml:space="preserve">Każda </w:t>
      </w:r>
      <w:r w:rsidR="005A1841">
        <w:t xml:space="preserve">z </w:t>
      </w:r>
      <w:r>
        <w:t>właśc</w:t>
      </w:r>
      <w:r w:rsidR="005A1841">
        <w:t>iwości,</w:t>
      </w:r>
      <w:r>
        <w:t xml:space="preserve"> któr</w:t>
      </w:r>
      <w:r w:rsidR="005A1841">
        <w:t>e</w:t>
      </w:r>
      <w:r>
        <w:t xml:space="preserve"> posiadają urządzenia zarejestrowane w platformie MJIoT, raportuje zmiany</w:t>
      </w:r>
      <w:r w:rsidR="005A1841">
        <w:t xml:space="preserve"> swoich</w:t>
      </w:r>
      <w:r>
        <w:t xml:space="preserve"> wartości do chmury.</w:t>
      </w:r>
      <w:r w:rsidR="005A1841">
        <w:t xml:space="preserve"> Dzięki temu realizowane są dwa cele:</w:t>
      </w:r>
    </w:p>
    <w:p w:rsidR="005A1841" w:rsidRDefault="005A1841" w:rsidP="005A1841">
      <w:pPr>
        <w:pStyle w:val="Akapitzlist"/>
        <w:numPr>
          <w:ilvl w:val="0"/>
          <w:numId w:val="55"/>
        </w:numPr>
      </w:pPr>
      <w:r>
        <w:t>komunikacja między urządzeniami;</w:t>
      </w:r>
    </w:p>
    <w:p w:rsidR="005A1841" w:rsidRDefault="005A1841" w:rsidP="005A1841">
      <w:pPr>
        <w:pStyle w:val="Akapitzlist"/>
        <w:numPr>
          <w:ilvl w:val="0"/>
          <w:numId w:val="55"/>
        </w:numPr>
      </w:pPr>
      <w:r>
        <w:t>zapis wartości.</w:t>
      </w:r>
    </w:p>
    <w:p w:rsidR="005A1841" w:rsidRDefault="005A1841" w:rsidP="005A1841">
      <w:r>
        <w:t xml:space="preserve">Drugi z wymienionych celów nie miałby sensu, gdyby niedostępna była możliwość odczytu zapisanych wartości. </w:t>
      </w:r>
      <w:r w:rsidR="006D00FB">
        <w:t>Zadanie to realizowane jest z wykorzystaniem Web</w:t>
      </w:r>
      <w:r w:rsidR="00AF2CFB">
        <w:t xml:space="preserve"> </w:t>
      </w:r>
      <w:r w:rsidR="006D00FB">
        <w:t>API telemetrii, któremu poświęcony został niniejszy rozdział.</w:t>
      </w:r>
    </w:p>
    <w:p w:rsidR="00AF2CFB" w:rsidRDefault="00AF2CFB" w:rsidP="00AF2CFB">
      <w:pPr>
        <w:pStyle w:val="Nagwek3"/>
      </w:pPr>
      <w:bookmarkStart w:id="145" w:name="_Toc522652514"/>
      <w:r>
        <w:lastRenderedPageBreak/>
        <w:t>Wybór technologii</w:t>
      </w:r>
      <w:bookmarkEnd w:id="145"/>
    </w:p>
    <w:p w:rsidR="00AF2CFB" w:rsidRDefault="00AF2CFB" w:rsidP="00AF2CFB">
      <w:r>
        <w:t>Wiedząc</w:t>
      </w:r>
      <w:r w:rsidR="00DB5083">
        <w:t xml:space="preserve"> już</w:t>
      </w:r>
      <w:r w:rsidR="00E27986">
        <w:t>, z poprzedniego rozdziału,</w:t>
      </w:r>
      <w:r>
        <w:t xml:space="preserve"> czym właściwie jest Web </w:t>
      </w:r>
      <w:r w:rsidR="006C51F9">
        <w:t>AP</w:t>
      </w:r>
      <w:r w:rsidR="000A54B4">
        <w:t>I, możemy</w:t>
      </w:r>
      <w:r w:rsidR="006C51F9">
        <w:t xml:space="preserve"> do razu przejść do omówienia, </w:t>
      </w:r>
      <w:r>
        <w:t>na jakiej podstawie zbudowane zostało Web API telemetrii.</w:t>
      </w:r>
      <w:r w:rsidR="00DB5083">
        <w:t xml:space="preserve"> Wybór technologii, podobnie jak w przypadku Web API urządzeń, nie ma wielkiego znaczenia – dostępne rozwiązania są na tyle rozwinięte, że wybór zależy właściwie jedynie od preferencji lub wygody programisty. Ponownie więc mógłbym skorzystać ze środowiska .NET oraz framework’a ASP. W tym przypadku jednak, sytuacja jest nieco inna. Poprzednie Web API silnie bazowało na dostępie do bazy danych urządzeń – naturalnym więc była chęć ponownego wykorzystania stworzonej przeze mnie już </w:t>
      </w:r>
      <w:r w:rsidR="00DB5083" w:rsidRPr="00DB5083">
        <w:t xml:space="preserve">biblioteki </w:t>
      </w:r>
      <w:r w:rsidR="00DB5083">
        <w:t xml:space="preserve">UnitOfWork oraz jej repozytoriów. W przypadku Web API telemetrii jednak, przede wszystkim wykorzystywana jest druga baza danych - baza telemetrii. Pierwsza z baz wykorzystywana jest jedynie w niewielkim stopniu, co zostanie jeszcze wyjaśnione. </w:t>
      </w:r>
    </w:p>
    <w:p w:rsidR="00DB5083" w:rsidRDefault="00DB5083" w:rsidP="00AF2CFB">
      <w:r>
        <w:t>W odróżnieniu od poprzedniego projektu, nie ma żadnego argumentu, który wskazywałby na wybór ASP .NET</w:t>
      </w:r>
      <w:r w:rsidR="00CD7262">
        <w:t>, poza moją znajomością tej technologii</w:t>
      </w:r>
      <w:r>
        <w:t xml:space="preserve">. </w:t>
      </w:r>
      <w:r w:rsidR="00537542">
        <w:t xml:space="preserve">W związku z tym postanowiłem wykorzystać </w:t>
      </w:r>
      <w:r w:rsidR="00CD7262">
        <w:t xml:space="preserve">niniejszy projekt </w:t>
      </w:r>
      <w:r w:rsidR="00537542">
        <w:t>jako okazję do poznania nowego środowiska, które obecnie zdobywa ogromną popularność – chodzi o NodeJS oraz framework Express.</w:t>
      </w:r>
    </w:p>
    <w:p w:rsidR="004241BA" w:rsidRDefault="004241BA" w:rsidP="004241BA">
      <w:pPr>
        <w:keepNext/>
        <w:jc w:val="center"/>
      </w:pPr>
      <w:r>
        <w:rPr>
          <w:noProof/>
        </w:rPr>
        <w:drawing>
          <wp:inline distT="0" distB="0" distL="0" distR="0">
            <wp:extent cx="1929360" cy="1181818"/>
            <wp:effectExtent l="0" t="0" r="127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dejs_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543" cy="1208882"/>
                    </a:xfrm>
                    <a:prstGeom prst="rect">
                      <a:avLst/>
                    </a:prstGeom>
                  </pic:spPr>
                </pic:pic>
              </a:graphicData>
            </a:graphic>
          </wp:inline>
        </w:drawing>
      </w:r>
    </w:p>
    <w:p w:rsidR="004241BA" w:rsidRDefault="004241BA" w:rsidP="004241BA">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sidR="0073167B">
        <w:rPr>
          <w:noProof/>
        </w:rPr>
        <w:t>4</w:t>
      </w:r>
      <w:r w:rsidR="008E1ED1">
        <w:rPr>
          <w:noProof/>
        </w:rPr>
        <w:fldChar w:fldCharType="end"/>
      </w:r>
      <w:r w:rsidR="0073167B">
        <w:t>.</w:t>
      </w:r>
      <w:r w:rsidR="008E1ED1">
        <w:rPr>
          <w:noProof/>
        </w:rPr>
        <w:fldChar w:fldCharType="begin"/>
      </w:r>
      <w:r w:rsidR="008E1ED1">
        <w:rPr>
          <w:noProof/>
        </w:rPr>
        <w:instrText xml:space="preserve"> SEQ Ilustracja \* ARABIC \s 1 </w:instrText>
      </w:r>
      <w:r w:rsidR="008E1ED1">
        <w:rPr>
          <w:noProof/>
        </w:rPr>
        <w:fldChar w:fldCharType="separate"/>
      </w:r>
      <w:r w:rsidR="0073167B">
        <w:rPr>
          <w:noProof/>
        </w:rPr>
        <w:t>15</w:t>
      </w:r>
      <w:r w:rsidR="008E1ED1">
        <w:rPr>
          <w:noProof/>
        </w:rPr>
        <w:fldChar w:fldCharType="end"/>
      </w:r>
      <w:r>
        <w:t xml:space="preserve"> Logo NodeJS</w:t>
      </w:r>
    </w:p>
    <w:p w:rsidR="00CD7262" w:rsidRDefault="00CD7262" w:rsidP="00AF2CFB">
      <w:r>
        <w:t>NodeJS to środowisko uruchomieniowe języka JavaScript, które bazuje na wykorzystaniu V8 – otwarto-źródłowego silnika JavaScript stworzonego przez Google (i wykorzystywanego w przeglądarce Chrome). Mimo że język JavaScript jest interpretowany, aplikacje stworzone z jego wykorzystaniem charakteryzują się lepszą wydajnością, niż rozwiązania zaimplementowane przy użyciu innych technologii. Jako przykład może służyć przypadek firmy PayPal [11], która dokonała migracji swoich rozwiązań serwerowych opartych o środo</w:t>
      </w:r>
      <w:r w:rsidR="00F1758D">
        <w:t xml:space="preserve">wisko Java na platformę NodeJS. </w:t>
      </w:r>
      <w:r>
        <w:t xml:space="preserve">Oto </w:t>
      </w:r>
      <w:r w:rsidR="00DD3905">
        <w:t>powody</w:t>
      </w:r>
      <w:r>
        <w:t xml:space="preserve"> jakimi firma motywuje swoją decyzję:</w:t>
      </w:r>
    </w:p>
    <w:p w:rsidR="00CD7262" w:rsidRDefault="00F1758D" w:rsidP="00CD7262">
      <w:pPr>
        <w:pStyle w:val="Akapitzlist"/>
        <w:numPr>
          <w:ilvl w:val="0"/>
          <w:numId w:val="56"/>
        </w:numPr>
      </w:pPr>
      <w:r>
        <w:lastRenderedPageBreak/>
        <w:t>w</w:t>
      </w:r>
      <w:r w:rsidR="00CD7262">
        <w:t xml:space="preserve">ykorzystanie tego samego języka (JavaScript) po stronie serwerowej (ang. </w:t>
      </w:r>
      <w:r w:rsidR="00CD7262" w:rsidRPr="00CD7262">
        <w:rPr>
          <w:i/>
        </w:rPr>
        <w:t>back</w:t>
      </w:r>
      <w:r w:rsidR="00CD7262">
        <w:rPr>
          <w:i/>
        </w:rPr>
        <w:t>-</w:t>
      </w:r>
      <w:r w:rsidR="00CD7262" w:rsidRPr="00CD7262">
        <w:rPr>
          <w:i/>
        </w:rPr>
        <w:t>end</w:t>
      </w:r>
      <w:r w:rsidR="00CD7262">
        <w:t xml:space="preserve">) oraz interfejsu użytkownika (ang. </w:t>
      </w:r>
      <w:r w:rsidR="00CD7262" w:rsidRPr="00CD7262">
        <w:rPr>
          <w:i/>
        </w:rPr>
        <w:t>front-end</w:t>
      </w:r>
      <w:r w:rsidR="00CD7262">
        <w:t>)</w:t>
      </w:r>
      <w:r>
        <w:t>, co ułatwia komunikację</w:t>
      </w:r>
      <w:r w:rsidR="00CD7262">
        <w:t xml:space="preserve"> między programistami, a nawet </w:t>
      </w:r>
      <w:r>
        <w:t xml:space="preserve">przejęcie obu ról przez jeden zespół (ang. </w:t>
      </w:r>
      <w:r w:rsidRPr="00F1758D">
        <w:rPr>
          <w:i/>
        </w:rPr>
        <w:t>full-stack developers</w:t>
      </w:r>
      <w:r>
        <w:t>);</w:t>
      </w:r>
    </w:p>
    <w:p w:rsidR="00F1758D" w:rsidRDefault="00F1758D" w:rsidP="00CD7262">
      <w:pPr>
        <w:pStyle w:val="Akapitzlist"/>
        <w:numPr>
          <w:ilvl w:val="0"/>
          <w:numId w:val="56"/>
        </w:numPr>
      </w:pPr>
      <w:r>
        <w:t>w porównaniu do rozwiązania opartego o Javę, budowanie aplikacji w Node.JS zakończyło się dwukrotnie szybciej, przy mniejszej ilości programistów;</w:t>
      </w:r>
    </w:p>
    <w:p w:rsidR="00F1758D" w:rsidRDefault="00F1758D" w:rsidP="00F1758D">
      <w:pPr>
        <w:pStyle w:val="Akapitzlist"/>
        <w:numPr>
          <w:ilvl w:val="0"/>
          <w:numId w:val="56"/>
        </w:numPr>
      </w:pPr>
      <w:r>
        <w:t>rezultat zawierał 33% mniej linijek kodu niż Web API w Javie. Co jednak ważniejsze, aplikacja była w stanie obsłużyć 2 razy więcej zapytań w ciągu sekundy, przy czasie obsługi pojedynczego zapytania mniejszym średnio o 35%.</w:t>
      </w:r>
    </w:p>
    <w:p w:rsidR="00011448" w:rsidRDefault="00F07E3A" w:rsidP="00F1758D">
      <w:r>
        <w:t>Szybkość działania Web API w NodeJS wynika z asynchroniczności, która jest podstawą działania środowiska. Mimo wykorzystania tylko jednego wątku procesora, operacje bazujące na obsłudze interfejsów I/O (wejścia-wyjścia) realizowane są równolegle z głównym wątkiem, nie blokując go.</w:t>
      </w:r>
      <w:r w:rsidR="00635AB0">
        <w:t xml:space="preserve"> </w:t>
      </w:r>
      <w:r w:rsidR="00333D92">
        <w:t>Ta cecha NodeJS ma znaczenie, kiedy porównujemy to środowisko z Javą, która nie wspiera podejścia opartego o asynchroniczne operacje I/O. Kiedy jednak weźmiemy pod uwagę inne rozwiązania, jak np. .NET, okaże się</w:t>
      </w:r>
      <w:r w:rsidR="00CF10AD">
        <w:t>,</w:t>
      </w:r>
      <w:r w:rsidR="00333D92">
        <w:t xml:space="preserve"> że wydajność jest w tym przypadku porównywalna – środowisko .NET od wersji 4.5 umożliwia programowanie w modelu asynchronicznym</w:t>
      </w:r>
      <w:r w:rsidR="006018D0">
        <w:t>.</w:t>
      </w:r>
      <w:r w:rsidR="00CF10AD">
        <w:t xml:space="preserve"> Niezaprzeczalnym faktem jest jednak kwestia tzw. „progu wejścia”, który w przypadku NodeJS jest znacznie niższy niż w konkurencyjnych rozwiązaniach.</w:t>
      </w:r>
      <w:r w:rsidR="00011448">
        <w:t xml:space="preserve"> Przy wykorzystan</w:t>
      </w:r>
      <w:r w:rsidR="00A10E05">
        <w:t>i</w:t>
      </w:r>
      <w:r w:rsidR="00011448">
        <w:t>u framework’a Express</w:t>
      </w:r>
      <w:r w:rsidR="00A10E05">
        <w:t xml:space="preserve"> (użytego w niniejszym projekcie)</w:t>
      </w:r>
      <w:r w:rsidR="00011448">
        <w:t>, Web API typu „Hello World” można napisać w 4 linijkach kodu:</w:t>
      </w:r>
    </w:p>
    <w:p w:rsidR="00A612BB" w:rsidRDefault="00ED05F5" w:rsidP="00A612BB">
      <w:pPr>
        <w:keepNext/>
      </w:pPr>
      <w:r>
        <w:rPr>
          <w:noProof/>
        </w:rPr>
        <mc:AlternateContent>
          <mc:Choice Requires="wps">
            <w:drawing>
              <wp:inline distT="0" distB="0" distL="0" distR="0" wp14:anchorId="0E3B93AD" wp14:editId="1E9CF9D7">
                <wp:extent cx="5727940" cy="1000664"/>
                <wp:effectExtent l="0" t="0" r="12700" b="15875"/>
                <wp:docPr id="81" name="Pole tekstowe 81"/>
                <wp:cNvGraphicFramePr/>
                <a:graphic xmlns:a="http://schemas.openxmlformats.org/drawingml/2006/main">
                  <a:graphicData uri="http://schemas.microsoft.com/office/word/2010/wordprocessingShape">
                    <wps:wsp>
                      <wps:cNvSpPr txBox="1"/>
                      <wps:spPr>
                        <a:xfrm>
                          <a:off x="0" y="0"/>
                          <a:ext cx="5727940" cy="1000664"/>
                        </a:xfrm>
                        <a:prstGeom prst="rect">
                          <a:avLst/>
                        </a:prstGeom>
                        <a:solidFill>
                          <a:srgbClr val="FEFFF7"/>
                        </a:solidFill>
                        <a:ln w="6350">
                          <a:solidFill>
                            <a:schemeClr val="bg2">
                              <a:lumMod val="75000"/>
                            </a:schemeClr>
                          </a:solidFill>
                        </a:ln>
                      </wps:spPr>
                      <wps:txbx>
                        <w:txbxContent>
                          <w:p w:rsidR="00D14AE7" w:rsidRPr="004241BA"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D14AE7" w:rsidRPr="004241BA"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D14AE7" w:rsidRPr="004241BA" w:rsidRDefault="00D14AE7" w:rsidP="00ED05F5">
                            <w:pPr>
                              <w:spacing w:before="0" w:after="0" w:line="270" w:lineRule="atLeast"/>
                              <w:jc w:val="left"/>
                              <w:rPr>
                                <w:rFonts w:ascii="Fira Code" w:hAnsi="Fira Code"/>
                                <w:color w:val="000000"/>
                                <w:sz w:val="18"/>
                                <w:szCs w:val="18"/>
                                <w:lang w:val="en-US"/>
                              </w:rPr>
                            </w:pPr>
                          </w:p>
                          <w:p w:rsidR="00D14AE7" w:rsidRPr="004241BA"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D14AE7"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D14AE7" w:rsidRPr="005032FC" w:rsidRDefault="00D14AE7" w:rsidP="00ED05F5">
                            <w:pPr>
                              <w:rPr>
                                <w:lang w:val="en-US"/>
                              </w:rPr>
                            </w:pPr>
                          </w:p>
                          <w:p w:rsidR="00D14AE7" w:rsidRPr="00025E3C" w:rsidRDefault="00D14AE7" w:rsidP="00ED05F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3B93AD" id="Pole tekstowe 81" o:spid="_x0000_s1049" type="#_x0000_t202" style="width:451pt;height: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" fillcolor="#fefff7" strokecolor="#aeaaaa [2414]" strokeweight=".5pt">
                <v:textbox>
                  <w:txbxContent>
                    <w:p w:rsidR="00D14AE7" w:rsidRPr="004241BA"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D14AE7" w:rsidRPr="004241BA"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D14AE7" w:rsidRPr="004241BA" w:rsidRDefault="00D14AE7" w:rsidP="00ED05F5">
                      <w:pPr>
                        <w:spacing w:before="0" w:after="0" w:line="270" w:lineRule="atLeast"/>
                        <w:jc w:val="left"/>
                        <w:rPr>
                          <w:rFonts w:ascii="Fira Code" w:hAnsi="Fira Code"/>
                          <w:color w:val="000000"/>
                          <w:sz w:val="18"/>
                          <w:szCs w:val="18"/>
                          <w:lang w:val="en-US"/>
                        </w:rPr>
                      </w:pPr>
                    </w:p>
                    <w:p w:rsidR="00D14AE7" w:rsidRPr="004241BA"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D14AE7" w:rsidRDefault="00D14AE7"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D14AE7" w:rsidRPr="005032FC" w:rsidRDefault="00D14AE7" w:rsidP="00ED05F5">
                      <w:pPr>
                        <w:rPr>
                          <w:lang w:val="en-US"/>
                        </w:rPr>
                      </w:pPr>
                    </w:p>
                    <w:p w:rsidR="00D14AE7" w:rsidRPr="00025E3C" w:rsidRDefault="00D14AE7" w:rsidP="00ED05F5">
                      <w:pPr>
                        <w:rPr>
                          <w:lang w:val="en-US"/>
                        </w:rPr>
                      </w:pPr>
                    </w:p>
                  </w:txbxContent>
                </v:textbox>
                <w10:anchorlock/>
              </v:shape>
            </w:pict>
          </mc:Fallback>
        </mc:AlternateContent>
      </w:r>
    </w:p>
    <w:p w:rsidR="004241BA" w:rsidRDefault="00A612BB" w:rsidP="00A612BB">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17</w:t>
      </w:r>
      <w:r w:rsidR="008E1ED1">
        <w:rPr>
          <w:noProof/>
        </w:rPr>
        <w:fldChar w:fldCharType="end"/>
      </w:r>
      <w:r>
        <w:t xml:space="preserve"> Najprostszy progra</w:t>
      </w:r>
      <w:r w:rsidR="003203A1">
        <w:t>m Web API z wykorzyst</w:t>
      </w:r>
      <w:r>
        <w:t>aniem NodeJS + Express</w:t>
      </w:r>
    </w:p>
    <w:p w:rsidR="00A612BB" w:rsidRDefault="0060483A" w:rsidP="004A5D6D">
      <w:pPr>
        <w:pStyle w:val="Nagwek3"/>
      </w:pPr>
      <w:bookmarkStart w:id="146" w:name="_Toc522652515"/>
      <w:r>
        <w:t>Funkcjonalność</w:t>
      </w:r>
      <w:bookmarkEnd w:id="146"/>
    </w:p>
    <w:p w:rsidR="004A5D6D" w:rsidRDefault="0084205D" w:rsidP="004A5D6D">
      <w:r>
        <w:t>W omawianym Web API dostępny jest tylko jeden punkt dostępowy – służy on do pobierania telemetrii wybranej właściwości wybranego urządzenia.</w:t>
      </w:r>
    </w:p>
    <w:p w:rsidR="0084205D" w:rsidRDefault="0084205D" w:rsidP="004A5D6D">
      <w:r w:rsidRPr="0084205D">
        <w:rPr>
          <w:u w:val="single"/>
        </w:rPr>
        <w:t>Adres URL</w:t>
      </w:r>
      <w:r>
        <w:t>:</w:t>
      </w:r>
    </w:p>
    <w:p w:rsidR="0084205D" w:rsidRDefault="0084205D" w:rsidP="0084205D">
      <w:pPr>
        <w:jc w:val="center"/>
      </w:pPr>
      <w:r w:rsidRPr="0084205D">
        <w:t>https://{ADRES_IP}/ /api/{deviceId}/{propertyName}?startTime={startTime}&amp;endTime={endTime}</w:t>
      </w:r>
    </w:p>
    <w:p w:rsidR="0084205D" w:rsidRDefault="00527868" w:rsidP="0084205D">
      <w:pPr>
        <w:jc w:val="left"/>
      </w:pPr>
      <w:r>
        <w:lastRenderedPageBreak/>
        <w:t xml:space="preserve">Adres posiada cztery parametry. W odróżnieniu od poprzedniego Web API, dwa z nich podawane są już w części stanowiącej ścieżkę URL. Są to </w:t>
      </w:r>
      <w:r>
        <w:rPr>
          <w:i/>
        </w:rPr>
        <w:t>deviceId</w:t>
      </w:r>
      <w:r>
        <w:t xml:space="preserve"> oraz </w:t>
      </w:r>
      <w:r w:rsidR="009720DB">
        <w:rPr>
          <w:i/>
        </w:rPr>
        <w:t>prope</w:t>
      </w:r>
      <w:r>
        <w:rPr>
          <w:i/>
        </w:rPr>
        <w:t>rtyName</w:t>
      </w:r>
      <w:r>
        <w:t>. Taka konwencja bliska jest założeniom REST (ang. REpresentational State Transfer)</w:t>
      </w:r>
      <w:r w:rsidR="009720DB">
        <w:t xml:space="preserve"> </w:t>
      </w:r>
      <w:r>
        <w:t>[12]</w:t>
      </w:r>
      <w:r w:rsidR="009720DB">
        <w:t xml:space="preserve">, które </w:t>
      </w:r>
      <w:r w:rsidR="0043375A">
        <w:t>między innymi</w:t>
      </w:r>
      <w:r w:rsidR="009720DB">
        <w:t xml:space="preserve"> określają, że ścieżka do zasobu powinna hierarchicznie ukazywać jego logiczne położenie.</w:t>
      </w:r>
      <w:r w:rsidR="00C41EE3">
        <w:t xml:space="preserve"> W tym przypadku odwołujemy się do</w:t>
      </w:r>
      <w:r w:rsidR="00F14A30">
        <w:t xml:space="preserve"> pewnej</w:t>
      </w:r>
      <w:r w:rsidR="00C41EE3">
        <w:t xml:space="preserve"> właściwości, która należy do konkret</w:t>
      </w:r>
      <w:r w:rsidR="00F14A30">
        <w:t>n</w:t>
      </w:r>
      <w:r w:rsidR="00C41EE3">
        <w:t>ego urządzenia.</w:t>
      </w:r>
      <w:r w:rsidR="00F14A30">
        <w:t xml:space="preserve"> Dwa pozostałe parametry (</w:t>
      </w:r>
      <w:r w:rsidR="00F14A30" w:rsidRPr="00F14A30">
        <w:rPr>
          <w:i/>
        </w:rPr>
        <w:t>startTime</w:t>
      </w:r>
      <w:r w:rsidR="00F14A30">
        <w:t xml:space="preserve"> oraz </w:t>
      </w:r>
      <w:r w:rsidR="00F14A30" w:rsidRPr="00F14A30">
        <w:rPr>
          <w:i/>
        </w:rPr>
        <w:t>endTime</w:t>
      </w:r>
      <w:r w:rsidR="00F14A30">
        <w:t xml:space="preserve">) znajdują się standardowo w części </w:t>
      </w:r>
      <w:r w:rsidR="00523B21">
        <w:t xml:space="preserve">zapytań </w:t>
      </w:r>
      <w:r w:rsidR="00F14A30">
        <w:t>adresu.</w:t>
      </w:r>
    </w:p>
    <w:p w:rsidR="006909E1" w:rsidRDefault="006909E1" w:rsidP="0084205D">
      <w:pPr>
        <w:jc w:val="left"/>
      </w:pPr>
      <w:r>
        <w:t>Mimo dostępności tylko jednego punktu dostępowego, dostępne są tak naprawdę dwa rezultaty działania Web API.</w:t>
      </w:r>
    </w:p>
    <w:p w:rsidR="006909E1" w:rsidRDefault="006909E1" w:rsidP="006909E1">
      <w:pPr>
        <w:pStyle w:val="Akapitzlist"/>
        <w:numPr>
          <w:ilvl w:val="0"/>
          <w:numId w:val="57"/>
        </w:numPr>
        <w:jc w:val="left"/>
      </w:pPr>
      <w:r>
        <w:t>Pobranie jedynie ostatniej wartości</w:t>
      </w:r>
    </w:p>
    <w:p w:rsidR="006909E1" w:rsidRDefault="006909E1" w:rsidP="006909E1">
      <w:pPr>
        <w:ind w:left="708"/>
        <w:jc w:val="left"/>
      </w:pPr>
      <w:r>
        <w:t>W przypadku, kiedy klient API nie zdefiniuje ani czasu startowego (</w:t>
      </w:r>
      <w:r w:rsidRPr="00905971">
        <w:rPr>
          <w:i/>
        </w:rPr>
        <w:t>startTime</w:t>
      </w:r>
      <w:r>
        <w:t>) ani końcowego (</w:t>
      </w:r>
      <w:r w:rsidRPr="00905971">
        <w:rPr>
          <w:i/>
        </w:rPr>
        <w:t>endTime</w:t>
      </w:r>
      <w:r>
        <w:t xml:space="preserve">), aplikacja pobierze z bazy, i zwróci, jedynie ostatnią zaraportowaną wartość. Ta ścieżka działania jest jedyną </w:t>
      </w:r>
      <w:r w:rsidR="002C7052">
        <w:t>opcją</w:t>
      </w:r>
      <w:r>
        <w:t>, kiedy operujemy n</w:t>
      </w:r>
      <w:r w:rsidR="002C7052">
        <w:t>a właściwości niehistoryzowanej, gdyż ostatnia wartość jest wtedy jedyną dostępną w bazie.</w:t>
      </w:r>
    </w:p>
    <w:p w:rsidR="00FB2C31" w:rsidRDefault="00FB2C31" w:rsidP="006909E1">
      <w:pPr>
        <w:ind w:left="708"/>
        <w:jc w:val="left"/>
      </w:pPr>
      <w:r w:rsidRPr="00FB2C31">
        <w:rPr>
          <w:u w:val="single"/>
        </w:rPr>
        <w:t>Przykład zapytania</w:t>
      </w:r>
      <w:r>
        <w:t>:</w:t>
      </w:r>
    </w:p>
    <w:p w:rsidR="00FB2C31" w:rsidRDefault="00FB2C31" w:rsidP="00FB2C31">
      <w:pPr>
        <w:jc w:val="center"/>
      </w:pPr>
      <w:r w:rsidRPr="0084205D">
        <w:t>https://{ADRES_IP}/ api</w:t>
      </w:r>
      <w:r>
        <w:t>/7/LampColor</w:t>
      </w:r>
    </w:p>
    <w:p w:rsidR="00FB2C31" w:rsidRDefault="00FB2C31" w:rsidP="00FB2C31">
      <w:pPr>
        <w:ind w:left="708"/>
        <w:jc w:val="left"/>
      </w:pPr>
      <w:r w:rsidRPr="00FB2C31">
        <w:rPr>
          <w:u w:val="single"/>
        </w:rPr>
        <w:t>Przykładowa odpowiedź</w:t>
      </w:r>
      <w:r>
        <w:t>:</w:t>
      </w:r>
    </w:p>
    <w:p w:rsidR="00FB2C31" w:rsidRDefault="00FB2C31" w:rsidP="00FB2C31">
      <w:pPr>
        <w:ind w:left="708"/>
        <w:jc w:val="left"/>
      </w:pPr>
      <w:r w:rsidRPr="00FB2C31">
        <w:rPr>
          <w:highlight w:val="yellow"/>
        </w:rPr>
        <w:t>WSTAWIĆ PRZYKŁADOWĄ ODPOWIEDŹ</w:t>
      </w:r>
    </w:p>
    <w:p w:rsidR="00FB2C31" w:rsidRDefault="00FB2C31" w:rsidP="00FB2C31">
      <w:pPr>
        <w:pStyle w:val="Akapitzlist"/>
        <w:numPr>
          <w:ilvl w:val="0"/>
          <w:numId w:val="57"/>
        </w:numPr>
        <w:jc w:val="left"/>
      </w:pPr>
      <w:r>
        <w:t xml:space="preserve">Pobranie </w:t>
      </w:r>
      <w:r w:rsidR="00905971">
        <w:t>wartości ze wskazanego przedziału czasowego</w:t>
      </w:r>
    </w:p>
    <w:p w:rsidR="00905971" w:rsidRDefault="00905971" w:rsidP="00905971">
      <w:pPr>
        <w:ind w:left="708"/>
        <w:jc w:val="left"/>
      </w:pPr>
      <w:r>
        <w:t>Inna możliwością jest pobranie tablicy wartości. W tym celu należy zdefiniować czas początkowy (</w:t>
      </w:r>
      <w:r w:rsidRPr="00905971">
        <w:rPr>
          <w:i/>
        </w:rPr>
        <w:t>startTime</w:t>
      </w:r>
      <w:r>
        <w:t>) lub czas końcowy (</w:t>
      </w:r>
      <w:r w:rsidRPr="00905971">
        <w:rPr>
          <w:i/>
        </w:rPr>
        <w:t>endTime</w:t>
      </w:r>
      <w:r>
        <w:t>). W razie zdefiniowania tylko jednego z tych parametrów, drugi z nich przyjmie minimalną (</w:t>
      </w:r>
      <w:r w:rsidRPr="00905971">
        <w:rPr>
          <w:i/>
        </w:rPr>
        <w:t>startTime</w:t>
      </w:r>
      <w:r>
        <w:t>) bądź maksymalną (</w:t>
      </w:r>
      <w:r w:rsidRPr="00905971">
        <w:rPr>
          <w:i/>
        </w:rPr>
        <w:t>endTime</w:t>
      </w:r>
      <w:r>
        <w:t>) wartość. Oznacza to, że kiedy zdefiniujemy przykładowo jedynie czas końcowy, zwrócona tablica zawierać będzie wartości: od najstarszej do ostatniej, która mieści się we wskazanym czasie końcowym.</w:t>
      </w:r>
    </w:p>
    <w:p w:rsidR="009D5EB5" w:rsidRPr="00635C5F" w:rsidRDefault="009D5EB5" w:rsidP="009D5EB5">
      <w:pPr>
        <w:ind w:left="708"/>
        <w:jc w:val="left"/>
        <w:rPr>
          <w:lang w:val="en-US"/>
        </w:rPr>
      </w:pPr>
      <w:r w:rsidRPr="00635C5F">
        <w:rPr>
          <w:u w:val="single"/>
          <w:lang w:val="en-US"/>
        </w:rPr>
        <w:t>Przykład zapytania</w:t>
      </w:r>
      <w:r w:rsidRPr="00635C5F">
        <w:rPr>
          <w:lang w:val="en-US"/>
        </w:rPr>
        <w:t>:</w:t>
      </w:r>
    </w:p>
    <w:p w:rsidR="009D5EB5" w:rsidRPr="009D5EB5" w:rsidRDefault="009D5EB5" w:rsidP="009D5EB5">
      <w:pPr>
        <w:jc w:val="center"/>
        <w:rPr>
          <w:lang w:val="en-US"/>
        </w:rPr>
      </w:pPr>
      <w:r w:rsidRPr="009D5EB5">
        <w:rPr>
          <w:lang w:val="en-US"/>
        </w:rPr>
        <w:t>https://{ADRES_IP}/ api/7/LampColor?startTime=</w:t>
      </w:r>
      <w:r>
        <w:rPr>
          <w:lang w:val="en-US"/>
        </w:rPr>
        <w:t>2018&amp;endTime=2019</w:t>
      </w:r>
    </w:p>
    <w:p w:rsidR="009D5EB5" w:rsidRDefault="009D5EB5" w:rsidP="009D5EB5">
      <w:pPr>
        <w:ind w:left="708"/>
        <w:jc w:val="left"/>
      </w:pPr>
      <w:r>
        <w:rPr>
          <w:u w:val="single"/>
        </w:rPr>
        <w:t>Przykładowa odpowiedź</w:t>
      </w:r>
      <w:r>
        <w:t>:</w:t>
      </w:r>
    </w:p>
    <w:p w:rsidR="009D5EB5" w:rsidRDefault="009D5EB5" w:rsidP="009D5EB5">
      <w:pPr>
        <w:ind w:left="708"/>
        <w:jc w:val="left"/>
      </w:pPr>
      <w:r>
        <w:rPr>
          <w:highlight w:val="yellow"/>
        </w:rPr>
        <w:lastRenderedPageBreak/>
        <w:t>WSTAWIĆ PRZYKŁADOWĄ ODPOWIEDŹ</w:t>
      </w:r>
    </w:p>
    <w:p w:rsidR="0084205D" w:rsidRDefault="0084205D" w:rsidP="004A5D6D">
      <w:pPr>
        <w:rPr>
          <w:sz w:val="22"/>
        </w:rPr>
      </w:pPr>
    </w:p>
    <w:p w:rsidR="009D5EB5" w:rsidRDefault="009D5EB5" w:rsidP="009D5EB5">
      <w:pPr>
        <w:pStyle w:val="Nagwek3"/>
      </w:pPr>
      <w:bookmarkStart w:id="147" w:name="_Toc522652516"/>
      <w:r>
        <w:t>Format czasu</w:t>
      </w:r>
      <w:bookmarkEnd w:id="147"/>
    </w:p>
    <w:p w:rsidR="009D5EB5" w:rsidRDefault="009D5EB5" w:rsidP="009D5EB5">
      <w:r>
        <w:t xml:space="preserve">Dosyć istotną kwestią jest format czasu, którym posługuje się </w:t>
      </w:r>
      <w:r w:rsidR="00FA015A">
        <w:t>platforma MJIoT</w:t>
      </w:r>
      <w:r>
        <w:t>.</w:t>
      </w:r>
      <w:r w:rsidR="00FB5199">
        <w:t xml:space="preserve"> Z formatem tym mamy do czynienia w </w:t>
      </w:r>
      <w:r w:rsidR="00FA015A">
        <w:t>następujących</w:t>
      </w:r>
      <w:r w:rsidR="00FB5199">
        <w:t xml:space="preserve"> sytuacjach:</w:t>
      </w:r>
    </w:p>
    <w:p w:rsidR="00FA015A" w:rsidRDefault="00FA015A" w:rsidP="00FA015A">
      <w:pPr>
        <w:pStyle w:val="Akapitzlist"/>
        <w:numPr>
          <w:ilvl w:val="0"/>
          <w:numId w:val="57"/>
        </w:numPr>
      </w:pPr>
      <w:r>
        <w:t>wysyłanie telemetrii z urządzeń (opcjonalnie, ponieważ urządzenia nie muszą definiować czasu);</w:t>
      </w:r>
    </w:p>
    <w:p w:rsidR="00FA015A" w:rsidRDefault="00FA015A" w:rsidP="00FA015A">
      <w:pPr>
        <w:pStyle w:val="Akapitzlist"/>
        <w:numPr>
          <w:ilvl w:val="0"/>
          <w:numId w:val="57"/>
        </w:numPr>
      </w:pPr>
      <w:r>
        <w:t>zapis telemetrii z urządzeń do bazy danych (jeśli urządzenie samo nie określi czasu wartości, przydzieli go platforma);</w:t>
      </w:r>
    </w:p>
    <w:p w:rsidR="00FB5199" w:rsidRDefault="00FA015A" w:rsidP="00FB5199">
      <w:pPr>
        <w:pStyle w:val="Akapitzlist"/>
        <w:numPr>
          <w:ilvl w:val="0"/>
          <w:numId w:val="57"/>
        </w:numPr>
      </w:pPr>
      <w:r>
        <w:t>w</w:t>
      </w:r>
      <w:r w:rsidR="00FB5199">
        <w:t xml:space="preserve">ysyłanie zapytania </w:t>
      </w:r>
      <w:r>
        <w:t xml:space="preserve">do Web API telemetrii </w:t>
      </w:r>
      <w:r w:rsidR="00FB5199">
        <w:t xml:space="preserve">(wartości </w:t>
      </w:r>
      <w:r w:rsidR="00FB5199" w:rsidRPr="00FB5199">
        <w:rPr>
          <w:i/>
        </w:rPr>
        <w:t>startTime</w:t>
      </w:r>
      <w:r w:rsidR="00FB5199">
        <w:t xml:space="preserve"> oraz </w:t>
      </w:r>
      <w:r w:rsidR="00FB5199" w:rsidRPr="00FB5199">
        <w:rPr>
          <w:i/>
        </w:rPr>
        <w:t>endTime</w:t>
      </w:r>
      <w:r w:rsidR="00FB5199">
        <w:t>)</w:t>
      </w:r>
      <w:r>
        <w:t>;</w:t>
      </w:r>
    </w:p>
    <w:p w:rsidR="00FB5199" w:rsidRDefault="00FA015A" w:rsidP="00FB5199">
      <w:pPr>
        <w:pStyle w:val="Akapitzlist"/>
        <w:numPr>
          <w:ilvl w:val="0"/>
          <w:numId w:val="57"/>
        </w:numPr>
      </w:pPr>
      <w:r>
        <w:t>o</w:t>
      </w:r>
      <w:r w:rsidR="00FB5199">
        <w:t>dbieranie danych</w:t>
      </w:r>
      <w:r>
        <w:t xml:space="preserve"> z Web API telemetrii</w:t>
      </w:r>
      <w:r w:rsidR="00FB5199">
        <w:t xml:space="preserve"> (zawartość </w:t>
      </w:r>
      <w:r w:rsidR="00FB5199" w:rsidRPr="00FB5199">
        <w:rPr>
          <w:i/>
        </w:rPr>
        <w:t>timestamp</w:t>
      </w:r>
      <w:r w:rsidR="00FB5199">
        <w:t>)</w:t>
      </w:r>
      <w:r>
        <w:t>.</w:t>
      </w:r>
    </w:p>
    <w:p w:rsidR="00FB5199" w:rsidRDefault="003253E6" w:rsidP="00FB5199">
      <w:r>
        <w:t xml:space="preserve">Poprawne działanie rozwiązania wymaga, aby </w:t>
      </w:r>
      <w:r w:rsidR="00EF5BC3">
        <w:t>określony został jeden format czasu wykorzystywany podczas każdej z wymienionych czynności. Inaczej, interpretacja danych w bazie telemetrii byłaby problematyczna.</w:t>
      </w:r>
    </w:p>
    <w:p w:rsidR="00EF5BC3" w:rsidRDefault="00EF5BC3" w:rsidP="00FB5199">
      <w:r>
        <w:t>Podczas fazy prototypowania popełniłem błąd, nie zastanawiając się w ogóle nad wspomnianą kwestią. Problem wyszedł na jaw podczas testowania Web API telemetrii – okazało się, że dane historyczne zwracane są w złej kolejności z powodu formatu czasu, który nie daje się łatwo sortować. Początkowo format był następujący:</w:t>
      </w:r>
    </w:p>
    <w:p w:rsidR="00EF5BC3" w:rsidRPr="00E61F62" w:rsidRDefault="00EF5BC3" w:rsidP="00EF5BC3">
      <w:pPr>
        <w:jc w:val="center"/>
        <w:rPr>
          <w:sz w:val="28"/>
        </w:rPr>
      </w:pPr>
      <w:r w:rsidRPr="00E61F62">
        <w:rPr>
          <w:sz w:val="28"/>
        </w:rPr>
        <w:t>MM/DD/YYYY HH:MM:SS</w:t>
      </w:r>
    </w:p>
    <w:p w:rsidR="00EF5BC3" w:rsidRDefault="00EF5BC3" w:rsidP="00EF5BC3">
      <w:pPr>
        <w:jc w:val="left"/>
      </w:pPr>
      <w:r>
        <w:t>Tak naprawdę występowały tu dwa problemy:</w:t>
      </w:r>
    </w:p>
    <w:p w:rsidR="00EF5BC3" w:rsidRDefault="00EF5BC3" w:rsidP="00EF5BC3">
      <w:pPr>
        <w:pStyle w:val="Akapitzlist"/>
        <w:numPr>
          <w:ilvl w:val="0"/>
          <w:numId w:val="58"/>
        </w:numPr>
        <w:jc w:val="left"/>
      </w:pPr>
      <w:r>
        <w:t>wspomniana kwestia sortowania – nie wystarczy zastosować sortowania alfabetycznego w celu poprawnego ułożenia danych,</w:t>
      </w:r>
    </w:p>
    <w:p w:rsidR="00EF5BC3" w:rsidRDefault="00EF5BC3" w:rsidP="00EF5BC3">
      <w:pPr>
        <w:pStyle w:val="Akapitzlist"/>
        <w:numPr>
          <w:ilvl w:val="0"/>
          <w:numId w:val="58"/>
        </w:numPr>
        <w:jc w:val="left"/>
      </w:pPr>
      <w:r>
        <w:t>niewystarczająca rozdzielczość – niektóre urządzenia mogą przesyłać dane kilka razy w ciągu sekundy, co spowodowałoby, że kilka wartości miałoby przypisany ten sam czas.</w:t>
      </w:r>
    </w:p>
    <w:p w:rsidR="00EF5BC3" w:rsidRDefault="00EF5BC3" w:rsidP="00EF5BC3">
      <w:pPr>
        <w:jc w:val="left"/>
      </w:pPr>
      <w:r>
        <w:t>Rozwiązaniem, które zastosowałem było wykorzystanie formatu</w:t>
      </w:r>
      <w:r w:rsidR="0071214A">
        <w:t xml:space="preserve"> określonego przez normę</w:t>
      </w:r>
      <w:r>
        <w:t xml:space="preserve"> </w:t>
      </w:r>
      <w:r w:rsidRPr="003A772A">
        <w:rPr>
          <w:i/>
        </w:rPr>
        <w:t>ISO 8601</w:t>
      </w:r>
      <w:r w:rsidR="0071214A">
        <w:t xml:space="preserve"> [13]</w:t>
      </w:r>
      <w:r>
        <w:t>, który przedstawia się następująco:</w:t>
      </w:r>
    </w:p>
    <w:p w:rsidR="00EF5BC3" w:rsidRPr="00E61F62" w:rsidRDefault="00EF5BC3" w:rsidP="00731000">
      <w:pPr>
        <w:jc w:val="center"/>
        <w:rPr>
          <w:sz w:val="28"/>
        </w:rPr>
      </w:pPr>
      <w:r w:rsidRPr="00E61F62">
        <w:rPr>
          <w:sz w:val="28"/>
        </w:rPr>
        <w:t>YYYY-MM-DD THH:MM:SS:fffffffK</w:t>
      </w:r>
    </w:p>
    <w:p w:rsidR="00EF5BC3" w:rsidRPr="00EF5BC3" w:rsidRDefault="00731000" w:rsidP="00731000">
      <w:r>
        <w:lastRenderedPageBreak/>
        <w:t>Powyższy format rozwiązuje oba wskazane problemy. Ustawienie danych chronologicznie wymaga jedynie prostego sortowania alfabetycznego. Natomiast rozdzielczość</w:t>
      </w:r>
      <w:r w:rsidR="00B72B30">
        <w:t xml:space="preserve"> czasu</w:t>
      </w:r>
      <w:r>
        <w:t xml:space="preserve"> jest rzędu setek nanosekund</w:t>
      </w:r>
      <w:r w:rsidR="00B72B30">
        <w:t>, co w zupełności wystarczy dla potrzeb projektu MJIoT</w:t>
      </w:r>
      <w:r>
        <w:t>.</w:t>
      </w:r>
    </w:p>
    <w:p w:rsidR="00EF5BC3" w:rsidRPr="00EF5BC3" w:rsidRDefault="00115959" w:rsidP="00EF5BC3">
      <w:pPr>
        <w:jc w:val="left"/>
      </w:pPr>
      <w:r>
        <w:t>Inną kwestią jest region określania czasu – zastosowane zostało założenie, że czas zawsze powinien być określany jako UTC</w:t>
      </w:r>
      <w:r w:rsidR="00E61F98">
        <w:t xml:space="preserve"> (Uniwersalny Czas Koordynowany)</w:t>
      </w:r>
      <w:r>
        <w:t>. Po stronie klientów leży ewentualna konwersja tego czasu na lokalny</w:t>
      </w:r>
      <w:r w:rsidR="00F65602">
        <w:t>.</w:t>
      </w:r>
    </w:p>
    <w:p w:rsidR="004A5D6D" w:rsidRDefault="00497F23" w:rsidP="00497F23">
      <w:pPr>
        <w:pStyle w:val="Nagwek2"/>
      </w:pPr>
      <w:bookmarkStart w:id="148" w:name="_Toc522652517"/>
      <w:r>
        <w:t>Web</w:t>
      </w:r>
      <w:r w:rsidR="00E365B5">
        <w:t xml:space="preserve"> </w:t>
      </w:r>
      <w:r>
        <w:t xml:space="preserve">API </w:t>
      </w:r>
      <w:r w:rsidR="00CC34D9">
        <w:t xml:space="preserve">tokenów oraz </w:t>
      </w:r>
      <w:r w:rsidR="008B5DFA">
        <w:t>uwierzytelnianie</w:t>
      </w:r>
      <w:bookmarkEnd w:id="148"/>
    </w:p>
    <w:p w:rsidR="00CD5C1B" w:rsidRDefault="00CD5C1B" w:rsidP="00CD5C1B">
      <w:r>
        <w:t>Kwestią, która w żaden sposób nie była dotychczas poruszana jest autentyfikacja użytkownika oraz autoryzacja jego zapytań.</w:t>
      </w:r>
      <w:r w:rsidR="00497F23">
        <w:t xml:space="preserve"> </w:t>
      </w:r>
      <w:r w:rsidR="00647CA6">
        <w:t xml:space="preserve">Opisane zostały dwie aplikacje typu Web API – obie operują na danych użytkowników, które muszą pozostać zabezpieczone </w:t>
      </w:r>
      <w:r w:rsidR="00BD6346">
        <w:t>p</w:t>
      </w:r>
      <w:r w:rsidR="00CC34D9">
        <w:t xml:space="preserve">rzed nieautoryzowanym dostępem. Tak też jest w rzeczywistości – poprzednie rozdziały nie wspominały o tym, aby </w:t>
      </w:r>
      <w:r w:rsidR="005C7D19">
        <w:t>temat ten omówić w jednym miejscu – niniejszym rozdziale.</w:t>
      </w:r>
    </w:p>
    <w:p w:rsidR="00EE2F72" w:rsidRDefault="006A58C2" w:rsidP="00C9388A">
      <w:pPr>
        <w:pStyle w:val="Nagwek3"/>
      </w:pPr>
      <w:bookmarkStart w:id="149" w:name="_Toc522652518"/>
      <w:r>
        <w:t>Tokeny JWT</w:t>
      </w:r>
      <w:bookmarkEnd w:id="149"/>
    </w:p>
    <w:p w:rsidR="002E61F2" w:rsidRDefault="006A58C2" w:rsidP="006A58C2">
      <w:r>
        <w:t xml:space="preserve">Wykorzystany sposób zabezpieczenia aplikacji Web API polega na wykorzystaniu tokenów JWT (ang. </w:t>
      </w:r>
      <w:r>
        <w:rPr>
          <w:i/>
        </w:rPr>
        <w:t>JSON Web Token</w:t>
      </w:r>
      <w:r>
        <w:t>).</w:t>
      </w:r>
      <w:r w:rsidR="002E61F2">
        <w:t xml:space="preserve"> Sposób ich zastosowania zostanie przybliżony w tym podrozdziale.</w:t>
      </w:r>
    </w:p>
    <w:p w:rsidR="002E61F2" w:rsidRDefault="00942A27" w:rsidP="006A58C2">
      <w:r>
        <w:t>Tokeny JWT to jeden ze sposobów zabezpieczenia rozwiązania typu Web API przed dostępem nieautoryzowanym. Istnieje również wiele innych metod, które spełniają to zadanie, np.:</w:t>
      </w:r>
    </w:p>
    <w:p w:rsidR="00942A27" w:rsidRDefault="00942A27" w:rsidP="00942A27">
      <w:pPr>
        <w:pStyle w:val="Akapitzlist"/>
        <w:numPr>
          <w:ilvl w:val="0"/>
          <w:numId w:val="59"/>
        </w:numPr>
      </w:pPr>
      <w:r>
        <w:t>Basic HTTP Authentication</w:t>
      </w:r>
    </w:p>
    <w:p w:rsidR="00942A27" w:rsidRDefault="00942A27" w:rsidP="00942A27">
      <w:pPr>
        <w:pStyle w:val="Akapitzlist"/>
        <w:numPr>
          <w:ilvl w:val="0"/>
          <w:numId w:val="59"/>
        </w:numPr>
      </w:pPr>
      <w:r>
        <w:t>OAuth2</w:t>
      </w:r>
    </w:p>
    <w:p w:rsidR="00654CED" w:rsidRDefault="00942A27" w:rsidP="00942A27">
      <w:r>
        <w:t xml:space="preserve">Pierwsze z nich zostało przeze mnie odrzucone ze względu na niewielki stopień zabezpieczeń, który oferuje – hasło jest kodowane za pomocą Base64, co oznacza, że haker może z łatwością uzyskać hasło z szyfrogramu. Drugie zaś, w celu </w:t>
      </w:r>
      <w:r w:rsidR="008B5DFA">
        <w:t>uwierzytelnianienia,</w:t>
      </w:r>
      <w:r>
        <w:t xml:space="preserve"> korzysta z usług firm trzecich i wymaga logowania u zewnętrznego dostawcy (najpopularniejsi dostawcy: Google, Facebook, Microsoft), co dodaje, nie zawsze pożądaną, zależność od tychże firm trzecich.</w:t>
      </w:r>
    </w:p>
    <w:p w:rsidR="00152D70" w:rsidRDefault="00152D70" w:rsidP="00152D70">
      <w:pPr>
        <w:pStyle w:val="Nagwek4"/>
      </w:pPr>
      <w:bookmarkStart w:id="150" w:name="_Toc522652519"/>
      <w:r>
        <w:t>Zasada wykorzystania tokenów</w:t>
      </w:r>
      <w:bookmarkEnd w:id="150"/>
    </w:p>
    <w:p w:rsidR="00942A27" w:rsidRDefault="00A811F5" w:rsidP="00942A27">
      <w:r>
        <w:t>Najlepiej wytłumaczyć zagadnienie przedstawiając proces</w:t>
      </w:r>
      <w:r w:rsidR="00F1449E">
        <w:t xml:space="preserve"> jego działania:</w:t>
      </w:r>
    </w:p>
    <w:p w:rsidR="00F1449E" w:rsidRDefault="00F1449E" w:rsidP="00F1449E">
      <w:pPr>
        <w:pStyle w:val="Akapitzlist"/>
        <w:numPr>
          <w:ilvl w:val="0"/>
          <w:numId w:val="60"/>
        </w:numPr>
      </w:pPr>
      <w:r>
        <w:t>Użytkownik chce zalogować się do pewnego serwisu.</w:t>
      </w:r>
    </w:p>
    <w:p w:rsidR="00F1449E" w:rsidRDefault="00F1449E" w:rsidP="00F1449E">
      <w:pPr>
        <w:pStyle w:val="Akapitzlist"/>
        <w:numPr>
          <w:ilvl w:val="0"/>
          <w:numId w:val="60"/>
        </w:numPr>
      </w:pPr>
      <w:r>
        <w:t>Użytkownik podaje swoje dane logowania (najczęściej login oraz hasło).</w:t>
      </w:r>
    </w:p>
    <w:p w:rsidR="00F1449E" w:rsidRDefault="00F1449E" w:rsidP="00F1449E">
      <w:pPr>
        <w:pStyle w:val="Akapitzlist"/>
        <w:numPr>
          <w:ilvl w:val="0"/>
          <w:numId w:val="60"/>
        </w:numPr>
      </w:pPr>
      <w:r>
        <w:lastRenderedPageBreak/>
        <w:t>Aplikacja wysyła dane logowania użytkownika (najlepiej poprzez bezpieczny protokół HTTPS) do serwera wydającego tokeny.</w:t>
      </w:r>
    </w:p>
    <w:p w:rsidR="00F1449E" w:rsidRDefault="00F1449E" w:rsidP="00F1449E">
      <w:pPr>
        <w:pStyle w:val="Akapitzlist"/>
        <w:numPr>
          <w:ilvl w:val="0"/>
          <w:numId w:val="60"/>
        </w:numPr>
      </w:pPr>
      <w:r>
        <w:t>Serwer wydający tokeny sprawdza poprawność otrzymanych danych i, jeśli dane są poprawnie, odsyła token – zaszyfrowany ciąg znaków, który używany będzie przez użytkownika do potwierdzenia jego tożsamości.</w:t>
      </w:r>
      <w:r w:rsidR="00654CED">
        <w:t xml:space="preserve"> Token ważny jest jedynie przez pewien czas (np. 15 minut).</w:t>
      </w:r>
    </w:p>
    <w:p w:rsidR="00F1449E" w:rsidRDefault="00F1449E" w:rsidP="00F1449E">
      <w:pPr>
        <w:pStyle w:val="Akapitzlist"/>
        <w:numPr>
          <w:ilvl w:val="0"/>
          <w:numId w:val="60"/>
        </w:numPr>
      </w:pPr>
      <w:r>
        <w:t xml:space="preserve">Aplikacja, do której logował się użytkownik, otrzymuje token, i wykorzystuje go do kontaktu z właściwym serwerem obsługującym serwis będący punktem jego zainteresowania (np. w celu pobrania listy urządzeń). </w:t>
      </w:r>
    </w:p>
    <w:p w:rsidR="00F1449E" w:rsidRDefault="00F1449E" w:rsidP="00F1449E">
      <w:pPr>
        <w:pStyle w:val="Akapitzlist"/>
        <w:numPr>
          <w:ilvl w:val="0"/>
          <w:numId w:val="60"/>
        </w:numPr>
      </w:pPr>
      <w:r>
        <w:t>Serwis ten, sprawdza token, który dołączony był do zapyta</w:t>
      </w:r>
      <w:r w:rsidR="004734AB">
        <w:t>nia, i</w:t>
      </w:r>
      <w:r>
        <w:t xml:space="preserve"> w razie jego poprawności, odsyła dane, o które prosił użytkownik.</w:t>
      </w:r>
    </w:p>
    <w:p w:rsidR="00F1449E" w:rsidRDefault="00F1449E" w:rsidP="00F1449E">
      <w:pPr>
        <w:pStyle w:val="Akapitzlist"/>
        <w:numPr>
          <w:ilvl w:val="0"/>
          <w:numId w:val="60"/>
        </w:numPr>
      </w:pPr>
      <w:r>
        <w:t>Użytkownik otrzymuje dane, co było jego celem.</w:t>
      </w:r>
    </w:p>
    <w:p w:rsidR="00F1449E" w:rsidRDefault="00F1449E" w:rsidP="00F1449E">
      <w:r>
        <w:t xml:space="preserve">Powyższa lista dosyć ogólnie przedstawia proces otrzymania i wykorzystania tokena. Istotnym jest tutaj fakt, że aplikacja, z której korzystał użytkownik, kontaktowała się z dwoma punktami dostępowymi, zanim wyświetlone zostały wymagane dane. </w:t>
      </w:r>
      <w:r w:rsidR="00152D70">
        <w:t>Co więcej, kontakt z serwerem tokenów został nawiązany tylko raz – w celu wygenerowania kodu. Serwer zwracający właściwe dane (interesujące użytkownika) jest w stanie samodzielnie, bez kontaktu z zewnętrznym serwisem, potwierdzić tożsamość użytkownika.</w:t>
      </w:r>
    </w:p>
    <w:p w:rsidR="00654CED" w:rsidRDefault="00654CED" w:rsidP="00D14AE7">
      <w:r>
        <w:t xml:space="preserve">Wiedząc już, jak ogólnie wygląda proces uwierzytelniania z wykorzystaniem tokenów, warto zastanowić się, w czym tak naprawdę metoda ta jest lepsza od klasycznego sposobu, w postaci wysyłania pary login-hasło. </w:t>
      </w:r>
      <w:r w:rsidR="00D14AE7">
        <w:t xml:space="preserve">Główną zaletą jest to, że </w:t>
      </w:r>
      <w:r>
        <w:t xml:space="preserve">token posiada określony czas ważności, co zmniejsza jego użyteczność dla </w:t>
      </w:r>
      <w:r w:rsidR="00D14AE7">
        <w:t xml:space="preserve">ewentualnego hakera. </w:t>
      </w:r>
      <w:r w:rsidR="00F84A3B">
        <w:t>Kolejną</w:t>
      </w:r>
      <w:r w:rsidR="00D14AE7">
        <w:t xml:space="preserve"> zaletą, która nie jest tak oczywista</w:t>
      </w:r>
      <w:r w:rsidR="006069B7">
        <w:t>,</w:t>
      </w:r>
      <w:r w:rsidR="00D14AE7">
        <w:t xml:space="preserve"> jest ochrona użytkownika przed </w:t>
      </w:r>
      <w:r w:rsidR="006069B7">
        <w:t xml:space="preserve">włamaniami na </w:t>
      </w:r>
      <w:r w:rsidR="00F84A3B">
        <w:t>inne</w:t>
      </w:r>
      <w:r w:rsidR="006069B7">
        <w:t xml:space="preserve"> serwisy, których jest on klientem. Przy korzystaniu z tokena, nawet jeśli zostanie on przechwycony, haker otrzymuje dostęp jedynie do jednego serwisu. Je</w:t>
      </w:r>
      <w:r w:rsidR="00F84A3B">
        <w:t>śli przechwycone zostaną login oraz hasło, napastnik posiada potencjalny dostęp do innych serwisów, do których użytkownik być może loguje się tymi samymi danymi.</w:t>
      </w:r>
      <w:r w:rsidR="00E8311D">
        <w:t xml:space="preserve"> Zauważyć można jeszcze co najmniej jedną zaletę – tokeny mogą zawierać dodatkowe informacje, np. zbiór zasobów, do których użytkownik może uzyskać autoryzację.</w:t>
      </w:r>
    </w:p>
    <w:p w:rsidR="00D47C11" w:rsidRDefault="00D47C11" w:rsidP="00D14AE7">
      <w:r>
        <w:t>Poza korzystaniem z dobrej metody uwierzytelniania, nie należy zapominać o odpowiednim zabezpieczeniu samego procesu przesyłania danych – podstawą jest wykorzystanie protokołu HTTPS, co obecnie staje się standardem.</w:t>
      </w:r>
    </w:p>
    <w:p w:rsidR="00152D70" w:rsidRDefault="00152D70" w:rsidP="00152D70">
      <w:pPr>
        <w:pStyle w:val="Nagwek4"/>
      </w:pPr>
      <w:bookmarkStart w:id="151" w:name="_Toc522652520"/>
      <w:r>
        <w:lastRenderedPageBreak/>
        <w:t>Generowanie JWT</w:t>
      </w:r>
      <w:bookmarkEnd w:id="151"/>
    </w:p>
    <w:p w:rsidR="00152D70" w:rsidRDefault="00152D70" w:rsidP="00152D70">
      <w:r>
        <w:t>Wiedząc już jak wygląda ogólny proces wykorzystania tokenów, warto nieco więcej uwagi poświęcić samym tokenom i dowiedzieć, jak są generowane. Ich postać przedstawia się następująco:</w:t>
      </w:r>
    </w:p>
    <w:p w:rsidR="005D35D5" w:rsidRDefault="005D35D5" w:rsidP="005D35D5">
      <w:pPr>
        <w:jc w:val="center"/>
        <w:rPr>
          <w:sz w:val="28"/>
        </w:rPr>
      </w:pPr>
      <w:r>
        <w:rPr>
          <w:sz w:val="28"/>
        </w:rPr>
        <w:t>NAGŁÓWEK.ZAWARTOŚĆ.SYGNATURA</w:t>
      </w:r>
    </w:p>
    <w:p w:rsidR="00432B6B" w:rsidRPr="00432B6B" w:rsidRDefault="005D35D5" w:rsidP="005D35D5">
      <w:pPr>
        <w:jc w:val="left"/>
      </w:pPr>
      <w:r>
        <w:t>Token składa się więc z trzech części oddzielonych kropką</w:t>
      </w:r>
      <w:r w:rsidR="001A3A06">
        <w:t xml:space="preserve"> – jest to więc po prostu łańcuch tekstowy.</w:t>
      </w:r>
      <w:r w:rsidR="00432B6B">
        <w:t xml:space="preserve"> Najlepiej zacząć od omówienia czym jest </w:t>
      </w:r>
      <w:r w:rsidR="00432B6B">
        <w:rPr>
          <w:i/>
        </w:rPr>
        <w:t>ZAWARTOŚĆ</w:t>
      </w:r>
      <w:r w:rsidR="00432B6B">
        <w:t xml:space="preserve">. Jej przykład znajduje się poniżej. Zaprezentowany JSON to jednocześnie przykład </w:t>
      </w:r>
      <w:r w:rsidR="00432B6B">
        <w:rPr>
          <w:i/>
        </w:rPr>
        <w:t>ZAWARTOŚCI</w:t>
      </w:r>
      <w:r w:rsidR="00432B6B">
        <w:t>, która wykorzystywana jest w projekcie MJIoT.</w:t>
      </w:r>
    </w:p>
    <w:p w:rsidR="00432B6B" w:rsidRDefault="00432B6B" w:rsidP="005D35D5">
      <w:pPr>
        <w:jc w:val="left"/>
      </w:pPr>
      <w:r>
        <w:rPr>
          <w:noProof/>
        </w:rPr>
        <mc:AlternateContent>
          <mc:Choice Requires="wps">
            <w:drawing>
              <wp:inline distT="0" distB="0" distL="0" distR="0" wp14:anchorId="1B633A01" wp14:editId="48B505FD">
                <wp:extent cx="5727940" cy="983412"/>
                <wp:effectExtent l="0" t="0" r="12700" b="7620"/>
                <wp:docPr id="24" name="Pole tekstowe 24"/>
                <wp:cNvGraphicFramePr/>
                <a:graphic xmlns:a="http://schemas.openxmlformats.org/drawingml/2006/main">
                  <a:graphicData uri="http://schemas.microsoft.com/office/word/2010/wordprocessingShape">
                    <wps:wsp>
                      <wps:cNvSpPr txBox="1"/>
                      <wps:spPr>
                        <a:xfrm>
                          <a:off x="0" y="0"/>
                          <a:ext cx="5727940" cy="983412"/>
                        </a:xfrm>
                        <a:prstGeom prst="rect">
                          <a:avLst/>
                        </a:prstGeom>
                        <a:solidFill>
                          <a:schemeClr val="bg1">
                            <a:lumMod val="95000"/>
                          </a:schemeClr>
                        </a:solidFill>
                        <a:ln w="6350">
                          <a:solidFill>
                            <a:schemeClr val="bg2">
                              <a:lumMod val="75000"/>
                            </a:schemeClr>
                          </a:solidFill>
                        </a:ln>
                      </wps:spPr>
                      <wps:txbx>
                        <w:txbxContent>
                          <w:p w:rsidR="00D14AE7" w:rsidRPr="00432B6B" w:rsidRDefault="00D14AE7"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D14AE7" w:rsidRPr="00432B6B" w:rsidRDefault="00D14AE7"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D14AE7" w:rsidRPr="00432B6B" w:rsidRDefault="00D14AE7"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D14AE7" w:rsidRPr="00432B6B" w:rsidRDefault="00D14AE7"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D14AE7" w:rsidRPr="00432B6B" w:rsidRDefault="00D14AE7"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D14AE7" w:rsidRPr="005032FC" w:rsidRDefault="00D14AE7" w:rsidP="00432B6B">
                            <w:pPr>
                              <w:rPr>
                                <w:lang w:val="en-US"/>
                              </w:rPr>
                            </w:pPr>
                          </w:p>
                          <w:p w:rsidR="00D14AE7" w:rsidRPr="00025E3C" w:rsidRDefault="00D14AE7" w:rsidP="00432B6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633A01" id="Pole tekstowe 24" o:spid="_x0000_s1050" type="#_x0000_t202" style="width:451pt;height:7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" fillcolor="#f2f2f2 [3052]" strokecolor="#aeaaaa [2414]" strokeweight=".5pt">
                <v:textbox>
                  <w:txbxContent>
                    <w:p w:rsidR="00D14AE7" w:rsidRPr="00432B6B" w:rsidRDefault="00D14AE7"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D14AE7" w:rsidRPr="00432B6B" w:rsidRDefault="00D14AE7"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D14AE7" w:rsidRPr="00432B6B" w:rsidRDefault="00D14AE7"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D14AE7" w:rsidRPr="00432B6B" w:rsidRDefault="00D14AE7"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D14AE7" w:rsidRPr="00432B6B" w:rsidRDefault="00D14AE7"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D14AE7" w:rsidRPr="005032FC" w:rsidRDefault="00D14AE7" w:rsidP="00432B6B">
                      <w:pPr>
                        <w:rPr>
                          <w:lang w:val="en-US"/>
                        </w:rPr>
                      </w:pPr>
                    </w:p>
                    <w:p w:rsidR="00D14AE7" w:rsidRPr="00025E3C" w:rsidRDefault="00D14AE7" w:rsidP="00432B6B">
                      <w:pPr>
                        <w:rPr>
                          <w:lang w:val="en-US"/>
                        </w:rPr>
                      </w:pPr>
                    </w:p>
                  </w:txbxContent>
                </v:textbox>
                <w10:anchorlock/>
              </v:shape>
            </w:pict>
          </mc:Fallback>
        </mc:AlternateContent>
      </w:r>
    </w:p>
    <w:p w:rsidR="009263D6" w:rsidRDefault="00432B6B" w:rsidP="005D35D5">
      <w:pPr>
        <w:jc w:val="left"/>
      </w:pPr>
      <w:r>
        <w:t xml:space="preserve">Zawarte tutaj dane to zbiór informacji, który jest wymagany podczas </w:t>
      </w:r>
      <w:r w:rsidR="008B5DFA">
        <w:t>autentykacji</w:t>
      </w:r>
      <w:r>
        <w:t xml:space="preserve"> zapytania. Jest więc zawarta informacja o jednostce, która wygenerowała token (</w:t>
      </w:r>
      <w:r>
        <w:rPr>
          <w:i/>
        </w:rPr>
        <w:t>iss</w:t>
      </w:r>
      <w:r>
        <w:t>), identyfikator użytkownika (</w:t>
      </w:r>
      <w:r>
        <w:rPr>
          <w:i/>
        </w:rPr>
        <w:t>sub</w:t>
      </w:r>
      <w:r>
        <w:t>) oraz czas wygaśnięcia tokena (</w:t>
      </w:r>
      <w:r>
        <w:rPr>
          <w:i/>
        </w:rPr>
        <w:t>exp</w:t>
      </w:r>
      <w:r>
        <w:t xml:space="preserve">). Zbiór informacji, który się tu znajduje nie jest w żaden sposób </w:t>
      </w:r>
      <w:r w:rsidR="008A3439">
        <w:t>wymuszony na programiście – można tu umieścić dowolne informacje, z jednym zastrzeżeniem – nie mogą one być poufne. Nie należy więc zapisywać haseł, kluczy ani innych informacji, które chcemy chronić.</w:t>
      </w:r>
      <w:r w:rsidR="00E20C41">
        <w:t xml:space="preserve"> Wynika to z faktu, że </w:t>
      </w:r>
      <w:r w:rsidR="00E20C41">
        <w:rPr>
          <w:i/>
        </w:rPr>
        <w:t>ZAWARTOŚĆ</w:t>
      </w:r>
      <w:r w:rsidR="00E20C41">
        <w:t xml:space="preserve"> nie jest s</w:t>
      </w:r>
      <w:r w:rsidR="009263D6">
        <w:t>zyfrowana!</w:t>
      </w:r>
    </w:p>
    <w:p w:rsidR="00A96121" w:rsidRDefault="009263D6" w:rsidP="005D35D5">
      <w:pPr>
        <w:jc w:val="left"/>
      </w:pPr>
      <w:r>
        <w:t xml:space="preserve">Następnie omówię </w:t>
      </w:r>
      <w:r>
        <w:rPr>
          <w:i/>
        </w:rPr>
        <w:t>SYGNATURĘ</w:t>
      </w:r>
      <w:r>
        <w:t>, która</w:t>
      </w:r>
      <w:r w:rsidR="00C53F20">
        <w:t xml:space="preserve"> stanowi ostatnią część klucza</w:t>
      </w:r>
      <w:r w:rsidR="00B34C00">
        <w:t xml:space="preserve"> oraz jego najważniejszą część</w:t>
      </w:r>
      <w:r w:rsidR="00C53F20">
        <w:t xml:space="preserve">. Jest ona po prostu zaszyfrowaną </w:t>
      </w:r>
      <w:r w:rsidR="00C53F20">
        <w:rPr>
          <w:i/>
        </w:rPr>
        <w:t>ZAWARTOŚCIĄ</w:t>
      </w:r>
      <w:r w:rsidR="00A96121">
        <w:t>. C</w:t>
      </w:r>
      <w:r w:rsidR="00C53F20">
        <w:t xml:space="preserve">zęsto określa się tę część tokena jako MAC (ang. </w:t>
      </w:r>
      <w:r w:rsidR="00C53F20">
        <w:rPr>
          <w:i/>
        </w:rPr>
        <w:t>Message Authentication Code</w:t>
      </w:r>
      <w:r w:rsidR="00A96121">
        <w:t>).</w:t>
      </w:r>
      <w:r w:rsidR="00B34C00">
        <w:t xml:space="preserve"> Szyfrowanie odbywa się z wykorzystaniem klucza prywatnego, który znany jest jedynie przez serwer generujący token. Klucz ten stanowi jedną część pary kryptograficznej szyfrowania asymetrycznego. Drugi klucz – publiczny </w:t>
      </w:r>
      <w:r w:rsidR="008A600A">
        <w:t>–</w:t>
      </w:r>
      <w:r w:rsidR="00B34C00">
        <w:t xml:space="preserve"> </w:t>
      </w:r>
      <w:r w:rsidR="008A600A">
        <w:t xml:space="preserve">służy do odszyfrowania </w:t>
      </w:r>
      <w:r w:rsidR="008A600A">
        <w:rPr>
          <w:i/>
        </w:rPr>
        <w:t>SYGNATURY</w:t>
      </w:r>
      <w:r w:rsidR="008A600A">
        <w:t>.</w:t>
      </w:r>
      <w:r w:rsidR="001F1D09">
        <w:t xml:space="preserve"> </w:t>
      </w:r>
      <w:r w:rsidR="008B5DFA">
        <w:t>Uwierzytelnienie</w:t>
      </w:r>
      <w:r w:rsidR="001F1D09">
        <w:t xml:space="preserve"> polega więc na odszyfrowaniu </w:t>
      </w:r>
      <w:r w:rsidR="001F1D09">
        <w:rPr>
          <w:i/>
        </w:rPr>
        <w:t>SYGNATURY</w:t>
      </w:r>
      <w:r w:rsidR="001F1D09">
        <w:t xml:space="preserve"> i porównaniu wyniku z </w:t>
      </w:r>
      <w:r w:rsidR="001F1D09">
        <w:rPr>
          <w:i/>
        </w:rPr>
        <w:t>ZAWARTOŚCIĄ</w:t>
      </w:r>
      <w:r w:rsidR="001F1D09">
        <w:t xml:space="preserve"> – jeśli</w:t>
      </w:r>
      <w:r w:rsidR="00833DC8">
        <w:t xml:space="preserve"> się one zgadzają</w:t>
      </w:r>
      <w:r w:rsidR="001F1D09">
        <w:t xml:space="preserve">, zapytanie uznawane jest </w:t>
      </w:r>
      <w:r w:rsidR="00CF3765">
        <w:t>jako</w:t>
      </w:r>
      <w:r w:rsidR="001F1D09">
        <w:t xml:space="preserve"> </w:t>
      </w:r>
      <w:r w:rsidR="004E65DF">
        <w:t>poprawne</w:t>
      </w:r>
      <w:r w:rsidR="001F1D09">
        <w:t>.</w:t>
      </w:r>
    </w:p>
    <w:p w:rsidR="00D877E6" w:rsidRDefault="00D877E6" w:rsidP="005D35D5">
      <w:pPr>
        <w:jc w:val="left"/>
      </w:pPr>
      <w:r>
        <w:t xml:space="preserve">Pozostaje </w:t>
      </w:r>
      <w:r w:rsidR="00F16728">
        <w:t>jeszcze</w:t>
      </w:r>
      <w:r>
        <w:t xml:space="preserve"> jedna kwestia – rodzaj wykorzystanego szyfrowania. W tym celu token zawiera </w:t>
      </w:r>
      <w:r>
        <w:rPr>
          <w:i/>
        </w:rPr>
        <w:t>NAGŁÓWEK</w:t>
      </w:r>
      <w:r>
        <w:t>. Oto jego postać:</w:t>
      </w:r>
    </w:p>
    <w:p w:rsidR="00D877E6" w:rsidRDefault="00D877E6" w:rsidP="005D35D5">
      <w:pPr>
        <w:jc w:val="left"/>
      </w:pPr>
      <w:r>
        <w:rPr>
          <w:noProof/>
        </w:rPr>
        <w:lastRenderedPageBreak/>
        <mc:AlternateContent>
          <mc:Choice Requires="wps">
            <w:drawing>
              <wp:inline distT="0" distB="0" distL="0" distR="0" wp14:anchorId="58467CB7" wp14:editId="232B6833">
                <wp:extent cx="5727940" cy="776378"/>
                <wp:effectExtent l="0" t="0" r="12700" b="11430"/>
                <wp:docPr id="25" name="Pole tekstowe 25"/>
                <wp:cNvGraphicFramePr/>
                <a:graphic xmlns:a="http://schemas.openxmlformats.org/drawingml/2006/main">
                  <a:graphicData uri="http://schemas.microsoft.com/office/word/2010/wordprocessingShape">
                    <wps:wsp>
                      <wps:cNvSpPr txBox="1"/>
                      <wps:spPr>
                        <a:xfrm>
                          <a:off x="0" y="0"/>
                          <a:ext cx="5727940" cy="776378"/>
                        </a:xfrm>
                        <a:prstGeom prst="rect">
                          <a:avLst/>
                        </a:prstGeom>
                        <a:solidFill>
                          <a:schemeClr val="bg1">
                            <a:lumMod val="95000"/>
                          </a:schemeClr>
                        </a:solidFill>
                        <a:ln w="6350">
                          <a:solidFill>
                            <a:schemeClr val="bg2">
                              <a:lumMod val="75000"/>
                            </a:schemeClr>
                          </a:solidFill>
                        </a:ln>
                      </wps:spPr>
                      <wps:txbx>
                        <w:txbxContent>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D14AE7" w:rsidRPr="005032FC" w:rsidRDefault="00D14AE7" w:rsidP="00D877E6">
                            <w:pPr>
                              <w:rPr>
                                <w:lang w:val="en-US"/>
                              </w:rPr>
                            </w:pPr>
                          </w:p>
                          <w:p w:rsidR="00D14AE7" w:rsidRPr="00025E3C" w:rsidRDefault="00D14AE7" w:rsidP="00D877E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467CB7" id="Pole tekstowe 25" o:spid="_x0000_s1051" type="#_x0000_t202" style="width:451pt;height:6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" fillcolor="#f2f2f2 [3052]" strokecolor="#aeaaaa [2414]" strokeweight=".5pt">
                <v:textbox>
                  <w:txbxContent>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D14AE7" w:rsidRPr="00D877E6" w:rsidRDefault="00D14AE7"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D14AE7" w:rsidRPr="005032FC" w:rsidRDefault="00D14AE7" w:rsidP="00D877E6">
                      <w:pPr>
                        <w:rPr>
                          <w:lang w:val="en-US"/>
                        </w:rPr>
                      </w:pPr>
                    </w:p>
                    <w:p w:rsidR="00D14AE7" w:rsidRPr="00025E3C" w:rsidRDefault="00D14AE7" w:rsidP="00D877E6">
                      <w:pPr>
                        <w:rPr>
                          <w:lang w:val="en-US"/>
                        </w:rPr>
                      </w:pPr>
                    </w:p>
                  </w:txbxContent>
                </v:textbox>
                <w10:anchorlock/>
              </v:shape>
            </w:pict>
          </mc:Fallback>
        </mc:AlternateContent>
      </w:r>
    </w:p>
    <w:p w:rsidR="00D877E6" w:rsidRDefault="00CF3765" w:rsidP="005D35D5">
      <w:pPr>
        <w:jc w:val="left"/>
      </w:pPr>
      <w:r>
        <w:t>Powyższy JSON informuje, że token został zaszyfrowany za pomocą RS-256</w:t>
      </w:r>
      <w:r w:rsidR="00F24493">
        <w:t>. Mając taki zestaw informacji, można bezpiecznie obsłużyć zapytania użytkownika.</w:t>
      </w:r>
    </w:p>
    <w:p w:rsidR="005C1744" w:rsidRDefault="005C1744" w:rsidP="005D35D5">
      <w:pPr>
        <w:jc w:val="left"/>
      </w:pPr>
      <w:r>
        <w:t>Oto przykładowy token JWT:</w:t>
      </w:r>
    </w:p>
    <w:p w:rsidR="005C1744" w:rsidRDefault="005C1744" w:rsidP="005D35D5">
      <w:pPr>
        <w:jc w:val="left"/>
      </w:pPr>
      <w:r>
        <w:rPr>
          <w:noProof/>
        </w:rPr>
        <mc:AlternateContent>
          <mc:Choice Requires="wps">
            <w:drawing>
              <wp:inline distT="0" distB="0" distL="0" distR="0" wp14:anchorId="38E34DA3" wp14:editId="03264108">
                <wp:extent cx="5727940" cy="655608"/>
                <wp:effectExtent l="0" t="0" r="12700" b="17780"/>
                <wp:docPr id="26" name="Pole tekstowe 26"/>
                <wp:cNvGraphicFramePr/>
                <a:graphic xmlns:a="http://schemas.openxmlformats.org/drawingml/2006/main">
                  <a:graphicData uri="http://schemas.microsoft.com/office/word/2010/wordprocessingShape">
                    <wps:wsp>
                      <wps:cNvSpPr txBox="1"/>
                      <wps:spPr>
                        <a:xfrm>
                          <a:off x="0" y="0"/>
                          <a:ext cx="5727940" cy="655608"/>
                        </a:xfrm>
                        <a:prstGeom prst="rect">
                          <a:avLst/>
                        </a:prstGeom>
                        <a:solidFill>
                          <a:schemeClr val="bg1">
                            <a:lumMod val="95000"/>
                          </a:schemeClr>
                        </a:solidFill>
                        <a:ln w="6350">
                          <a:solidFill>
                            <a:schemeClr val="bg2">
                              <a:lumMod val="75000"/>
                            </a:schemeClr>
                          </a:solidFill>
                        </a:ln>
                      </wps:spPr>
                      <wps:txbx>
                        <w:txbxContent>
                          <w:p w:rsidR="00D14AE7" w:rsidRPr="005C1744" w:rsidRDefault="00D14AE7" w:rsidP="005C1744">
                            <w:pPr>
                              <w:spacing w:before="0" w:after="0" w:line="270" w:lineRule="atLeast"/>
                              <w:jc w:val="left"/>
                              <w:rPr>
                                <w:rFonts w:ascii="Fira Code" w:hAnsi="Fira Code"/>
                                <w:color w:val="70AD47" w:themeColor="accent6"/>
                                <w:sz w:val="18"/>
                                <w:szCs w:val="18"/>
                              </w:rPr>
                            </w:pPr>
                            <w:bookmarkStart w:id="152" w:name="OLE_LINK7"/>
                            <w:bookmarkStart w:id="153" w:name="OLE_LINK8"/>
                            <w:bookmarkStart w:id="154" w:name="OLE_LINK9"/>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bookmarkEnd w:id="152"/>
                          <w:bookmarkEnd w:id="153"/>
                          <w:bookmarkEnd w:id="154"/>
                          <w:p w:rsidR="00D14AE7" w:rsidRPr="005C1744" w:rsidRDefault="00D14AE7" w:rsidP="005C1744">
                            <w:pPr>
                              <w:rPr>
                                <w:color w:val="70AD47" w:themeColor="accent6"/>
                                <w:lang w:val="en-US"/>
                              </w:rPr>
                            </w:pPr>
                          </w:p>
                          <w:p w:rsidR="00D14AE7" w:rsidRPr="00025E3C" w:rsidRDefault="00D14AE7" w:rsidP="005C174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E34DA3" id="Pole tekstowe 26" o:spid="_x0000_s1052"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" fillcolor="#f2f2f2 [3052]" strokecolor="#aeaaaa [2414]" strokeweight=".5pt">
                <v:textbox>
                  <w:txbxContent>
                    <w:p w:rsidR="00D14AE7" w:rsidRPr="005C1744" w:rsidRDefault="00D14AE7" w:rsidP="005C1744">
                      <w:pPr>
                        <w:spacing w:before="0" w:after="0" w:line="270" w:lineRule="atLeast"/>
                        <w:jc w:val="left"/>
                        <w:rPr>
                          <w:rFonts w:ascii="Fira Code" w:hAnsi="Fira Code"/>
                          <w:color w:val="70AD47" w:themeColor="accent6"/>
                          <w:sz w:val="18"/>
                          <w:szCs w:val="18"/>
                        </w:rPr>
                      </w:pPr>
                      <w:bookmarkStart w:id="154" w:name="OLE_LINK7"/>
                      <w:bookmarkStart w:id="155" w:name="OLE_LINK8"/>
                      <w:bookmarkStart w:id="156" w:name="OLE_LINK9"/>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bookmarkEnd w:id="154"/>
                    <w:bookmarkEnd w:id="155"/>
                    <w:bookmarkEnd w:id="156"/>
                    <w:p w:rsidR="00D14AE7" w:rsidRPr="005C1744" w:rsidRDefault="00D14AE7" w:rsidP="005C1744">
                      <w:pPr>
                        <w:rPr>
                          <w:color w:val="70AD47" w:themeColor="accent6"/>
                          <w:lang w:val="en-US"/>
                        </w:rPr>
                      </w:pPr>
                    </w:p>
                    <w:p w:rsidR="00D14AE7" w:rsidRPr="00025E3C" w:rsidRDefault="00D14AE7" w:rsidP="005C1744">
                      <w:pPr>
                        <w:rPr>
                          <w:lang w:val="en-US"/>
                        </w:rPr>
                      </w:pPr>
                    </w:p>
                  </w:txbxContent>
                </v:textbox>
                <w10:anchorlock/>
              </v:shape>
            </w:pict>
          </mc:Fallback>
        </mc:AlternateContent>
      </w:r>
    </w:p>
    <w:p w:rsidR="005C1744" w:rsidRDefault="005C1744" w:rsidP="005D35D5">
      <w:pPr>
        <w:jc w:val="left"/>
      </w:pPr>
      <w:r>
        <w:t xml:space="preserve">Kolor czerwony to </w:t>
      </w:r>
      <w:r>
        <w:rPr>
          <w:i/>
        </w:rPr>
        <w:t>NAGŁÓWEK</w:t>
      </w:r>
      <w:r>
        <w:t xml:space="preserve">, niebieski to </w:t>
      </w:r>
      <w:r>
        <w:rPr>
          <w:i/>
        </w:rPr>
        <w:t>ZAWARTOŚĆ</w:t>
      </w:r>
      <w:r>
        <w:t xml:space="preserve">, zielonym kolorem natomiast oznaczona jest </w:t>
      </w:r>
      <w:r>
        <w:rPr>
          <w:i/>
        </w:rPr>
        <w:t>SYGNATURA</w:t>
      </w:r>
      <w:r>
        <w:t>.</w:t>
      </w:r>
      <w:r w:rsidR="00EF33D0">
        <w:t xml:space="preserve"> Powyższy przykład nie zawiera żadnych obiektów JSON, mimo że przecież w takim formacie przedstawione zostały poszczególne części. Powodem tego jest fakt, że części tokena poddawane są kodowaniu Base64Url – jest to wersja Base64, która zawiera jedynie znaki możliwe do umieszczenia w adresie URL. Taki token może być więc </w:t>
      </w:r>
      <w:r w:rsidR="0054042C">
        <w:t>łatwo</w:t>
      </w:r>
      <w:r w:rsidR="000B0F85">
        <w:t xml:space="preserve"> przesyłany w I</w:t>
      </w:r>
      <w:r w:rsidR="00EF33D0">
        <w:t>nternecie.</w:t>
      </w:r>
    </w:p>
    <w:p w:rsidR="000326D0" w:rsidRDefault="00CE7F55" w:rsidP="00CE7F55">
      <w:pPr>
        <w:pStyle w:val="Nagwek4"/>
      </w:pPr>
      <w:bookmarkStart w:id="155" w:name="_Toc522652521"/>
      <w:r>
        <w:t>Uwierzytelnienie użytkownika</w:t>
      </w:r>
      <w:bookmarkEnd w:id="155"/>
    </w:p>
    <w:p w:rsidR="00CE7F55" w:rsidRDefault="00CE7F55" w:rsidP="00CE7F55">
      <w:r>
        <w:t xml:space="preserve">Do tej pory omówiona została jedna strona całego procesu – to, co dzieje się po stronie serwera generującego token. Pozostaje przyjrzeć się jeszcze procedurze obsługi tokena przez Web API, stanowiące punkt dostępu do danych interesujących użytkownika (np. Web API urządzeń bądź Web API telemetrii). </w:t>
      </w:r>
      <w:r w:rsidR="0073167B">
        <w:t>Tym razem algorytm przedstawiony zostanie za pomocą schematu blokowego:</w:t>
      </w:r>
    </w:p>
    <w:p w:rsidR="0073167B" w:rsidRDefault="0073167B" w:rsidP="0073167B">
      <w:pPr>
        <w:keepNext/>
        <w:jc w:val="center"/>
      </w:pPr>
      <w:r>
        <w:rPr>
          <w:noProof/>
        </w:rPr>
        <w:lastRenderedPageBreak/>
        <w:drawing>
          <wp:inline distT="0" distB="0" distL="0" distR="0">
            <wp:extent cx="2648309" cy="5123919"/>
            <wp:effectExtent l="0" t="0" r="635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wt_decryp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3482" cy="5133927"/>
                    </a:xfrm>
                    <a:prstGeom prst="rect">
                      <a:avLst/>
                    </a:prstGeom>
                  </pic:spPr>
                </pic:pic>
              </a:graphicData>
            </a:graphic>
          </wp:inline>
        </w:drawing>
      </w:r>
    </w:p>
    <w:p w:rsidR="0073167B" w:rsidRDefault="0073167B" w:rsidP="0073167B">
      <w:pPr>
        <w:pStyle w:val="Legenda"/>
        <w:jc w:val="center"/>
      </w:pPr>
      <w:r>
        <w:t xml:space="preserve">Ilustracja </w:t>
      </w:r>
      <w:r w:rsidR="008E1ED1">
        <w:rPr>
          <w:noProof/>
        </w:rPr>
        <w:fldChar w:fldCharType="begin"/>
      </w:r>
      <w:r w:rsidR="008E1ED1">
        <w:rPr>
          <w:noProof/>
        </w:rPr>
        <w:instrText xml:space="preserve"> STYLEREF 1 \s </w:instrText>
      </w:r>
      <w:r w:rsidR="008E1ED1">
        <w:rPr>
          <w:noProof/>
        </w:rPr>
        <w:fldChar w:fldCharType="separate"/>
      </w:r>
      <w:r>
        <w:rPr>
          <w:noProof/>
        </w:rPr>
        <w:t>4</w:t>
      </w:r>
      <w:r w:rsidR="008E1ED1">
        <w:rPr>
          <w:noProof/>
        </w:rPr>
        <w:fldChar w:fldCharType="end"/>
      </w:r>
      <w:r>
        <w:t>.</w:t>
      </w:r>
      <w:r w:rsidR="008E1ED1">
        <w:rPr>
          <w:noProof/>
        </w:rPr>
        <w:fldChar w:fldCharType="begin"/>
      </w:r>
      <w:r w:rsidR="008E1ED1">
        <w:rPr>
          <w:noProof/>
        </w:rPr>
        <w:instrText xml:space="preserve"> SEQ Ilustracja \* ARABIC \s 1 </w:instrText>
      </w:r>
      <w:r w:rsidR="008E1ED1">
        <w:rPr>
          <w:noProof/>
        </w:rPr>
        <w:fldChar w:fldCharType="separate"/>
      </w:r>
      <w:r>
        <w:rPr>
          <w:noProof/>
        </w:rPr>
        <w:t>16</w:t>
      </w:r>
      <w:r w:rsidR="008E1ED1">
        <w:rPr>
          <w:noProof/>
        </w:rPr>
        <w:fldChar w:fldCharType="end"/>
      </w:r>
      <w:r>
        <w:t xml:space="preserve"> Schemat blokowy procesu weryfikacji tożsamości użytkownika</w:t>
      </w:r>
      <w:r w:rsidR="00CA666E">
        <w:t xml:space="preserve"> za pomocą tokena</w:t>
      </w:r>
    </w:p>
    <w:p w:rsidR="00C87776" w:rsidRDefault="006D72D3" w:rsidP="00C87776">
      <w:r>
        <w:t>Powyższy algorytm został zaimplementowany w opisanych już Web API platformy.</w:t>
      </w:r>
      <w:r w:rsidR="0050589A">
        <w:t xml:space="preserve"> </w:t>
      </w:r>
      <w:r w:rsidR="0031672F">
        <w:t>Mimo że niniejszy rozdział dotyczy Web API tokenów, to dopiero tutaj podane zostaną pewne szczegóły implementacji algorytmu z ilustracji 4.16. Dzięki temu temat uwierzytelniania zamknięty zos</w:t>
      </w:r>
      <w:r w:rsidR="003E1CFA">
        <w:t>t</w:t>
      </w:r>
      <w:r w:rsidR="0031672F">
        <w:t>anie w jednym rozdziale.</w:t>
      </w:r>
    </w:p>
    <w:p w:rsidR="003E1CFA" w:rsidRDefault="003E1CFA" w:rsidP="003E1CFA">
      <w:pPr>
        <w:pStyle w:val="Nagwek3"/>
      </w:pPr>
      <w:r>
        <w:t xml:space="preserve"> </w:t>
      </w:r>
      <w:bookmarkStart w:id="156" w:name="_Toc522652522"/>
      <w:r>
        <w:t>Obsługa tokenów przez główne Web API</w:t>
      </w:r>
      <w:bookmarkEnd w:id="156"/>
    </w:p>
    <w:p w:rsidR="003E1CFA" w:rsidRDefault="003E1CFA" w:rsidP="003E1CFA">
      <w:r>
        <w:t>Ze względu na fakt, że Web API urządzeń korzysta ze środowiska .NET, a Web API telemetrii z Node.JS, obsługa token</w:t>
      </w:r>
      <w:r w:rsidR="00E20CCE">
        <w:t>ów musiała być stworzona osobno dla każdego z rozwiązań.</w:t>
      </w:r>
    </w:p>
    <w:p w:rsidR="00132883" w:rsidRDefault="00132883" w:rsidP="00132883">
      <w:pPr>
        <w:pStyle w:val="Nagwek4"/>
      </w:pPr>
      <w:bookmarkStart w:id="157" w:name="_Toc522652523"/>
      <w:r>
        <w:t>Web API urządzeń</w:t>
      </w:r>
      <w:bookmarkEnd w:id="157"/>
    </w:p>
    <w:p w:rsidR="00AE59E3" w:rsidRDefault="00AE59E3" w:rsidP="003E1CFA">
      <w:r>
        <w:t xml:space="preserve">W przypadku aplikacji .NET, wykorzystana została biblioteka </w:t>
      </w:r>
      <w:bookmarkStart w:id="158" w:name="OLE_LINK1"/>
      <w:bookmarkStart w:id="159" w:name="OLE_LINK2"/>
      <w:r w:rsidRPr="005B55EA">
        <w:rPr>
          <w:i/>
        </w:rPr>
        <w:t>Jose-JWT</w:t>
      </w:r>
      <w:r>
        <w:t xml:space="preserve"> </w:t>
      </w:r>
      <w:bookmarkEnd w:id="158"/>
      <w:bookmarkEnd w:id="159"/>
      <w:r>
        <w:t xml:space="preserve">[14]. Jest to projekt, który znacznie ułatwia zarówno tworzenie jak i weryfikację tokenów JWT. Zawiera </w:t>
      </w:r>
      <w:r>
        <w:lastRenderedPageBreak/>
        <w:t>implementację wielu algorytmów szyfrowania i posiada bardzo wygodne API. Zaletą jest też czytelna i rzetelnie napisana doumentacja.</w:t>
      </w:r>
      <w:r w:rsidR="00344F54">
        <w:t xml:space="preserve"> </w:t>
      </w:r>
      <w:r w:rsidR="00014985">
        <w:t xml:space="preserve">Swoją drogą, ta sama biblioteka wykorzystywana jest </w:t>
      </w:r>
      <w:r w:rsidR="005B55EA">
        <w:t>przez Web API generujące tokeny.</w:t>
      </w:r>
    </w:p>
    <w:p w:rsidR="00A82841" w:rsidRDefault="00A82841" w:rsidP="003E1CFA">
      <w:r>
        <w:t xml:space="preserve">ASP.NET </w:t>
      </w:r>
      <w:r w:rsidR="00A1075C">
        <w:t xml:space="preserve">posiada pewien określony łańcuch obsługi zapytań. Oznacza to, że każde zapytanie do Web API przechodzi przez określone procedury, zanim wysłana zostanie odpowiedź. Istnieje możliwość dodania dodatkowych modułów do wspomnianego łańcucha. Wymaga to stworzenia klasy dziedziczącej z </w:t>
      </w:r>
      <w:r w:rsidR="00A1075C">
        <w:rPr>
          <w:i/>
        </w:rPr>
        <w:t>DelegatingHandler</w:t>
      </w:r>
      <w:r w:rsidR="000114BA">
        <w:t xml:space="preserve"> i zarejestrowania jej:</w:t>
      </w:r>
    </w:p>
    <w:p w:rsidR="000114BA" w:rsidRDefault="000114BA" w:rsidP="000114BA">
      <w:pPr>
        <w:keepNext/>
      </w:pPr>
      <w:r>
        <w:rPr>
          <w:noProof/>
        </w:rPr>
        <mc:AlternateContent>
          <mc:Choice Requires="wps">
            <w:drawing>
              <wp:inline distT="0" distB="0" distL="0" distR="0" wp14:anchorId="443E1A72" wp14:editId="1D895BB6">
                <wp:extent cx="5727940" cy="3226279"/>
                <wp:effectExtent l="0" t="0" r="12700" b="12700"/>
                <wp:docPr id="32" name="Pole tekstowe 32"/>
                <wp:cNvGraphicFramePr/>
                <a:graphic xmlns:a="http://schemas.openxmlformats.org/drawingml/2006/main">
                  <a:graphicData uri="http://schemas.microsoft.com/office/word/2010/wordprocessingShape">
                    <wps:wsp>
                      <wps:cNvSpPr txBox="1"/>
                      <wps:spPr>
                        <a:xfrm>
                          <a:off x="0" y="0"/>
                          <a:ext cx="5727940" cy="3226279"/>
                        </a:xfrm>
                        <a:prstGeom prst="rect">
                          <a:avLst/>
                        </a:prstGeom>
                        <a:solidFill>
                          <a:srgbClr val="FEFFF7"/>
                        </a:solidFill>
                        <a:ln w="6350">
                          <a:solidFill>
                            <a:schemeClr val="bg2">
                              <a:lumMod val="75000"/>
                            </a:schemeClr>
                          </a:solidFill>
                        </a:ln>
                      </wps:spPr>
                      <wps:txbx>
                        <w:txbxContent>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class</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WebApiConfig</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void</w:t>
                            </w:r>
                            <w:r w:rsidRPr="000114BA">
                              <w:rPr>
                                <w:rFonts w:ascii="Fira Code" w:hAnsi="Fira Code"/>
                                <w:color w:val="000000"/>
                                <w:sz w:val="18"/>
                                <w:szCs w:val="18"/>
                                <w:lang w:val="en-US"/>
                              </w:rPr>
                              <w:t xml:space="preserve"> </w:t>
                            </w:r>
                            <w:r w:rsidRPr="000114BA">
                              <w:rPr>
                                <w:rFonts w:ascii="Fira Code" w:hAnsi="Fira Code"/>
                                <w:color w:val="795E26"/>
                                <w:sz w:val="18"/>
                                <w:szCs w:val="18"/>
                                <w:lang w:val="en-US"/>
                              </w:rPr>
                              <w:t>Register</w:t>
                            </w:r>
                            <w:r w:rsidRPr="000114BA">
                              <w:rPr>
                                <w:rFonts w:ascii="Fira Code" w:hAnsi="Fira Code"/>
                                <w:color w:val="000000"/>
                                <w:sz w:val="18"/>
                                <w:szCs w:val="18"/>
                                <w:lang w:val="en-US"/>
                              </w:rPr>
                              <w:t>(</w:t>
                            </w:r>
                            <w:r w:rsidRPr="000114BA">
                              <w:rPr>
                                <w:rFonts w:ascii="Fira Code" w:hAnsi="Fira Code"/>
                                <w:color w:val="267F99"/>
                                <w:sz w:val="18"/>
                                <w:szCs w:val="18"/>
                                <w:lang w:val="en-US"/>
                              </w:rPr>
                              <w:t>HttpConfiguration</w:t>
                            </w: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EnableCors</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8000"/>
                                <w:sz w:val="18"/>
                                <w:szCs w:val="18"/>
                                <w:lang w:val="en-US"/>
                              </w:rPr>
                              <w:t>// Web API routes</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MapHttpAttributeRoutes</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MessageHandlers</w:t>
                            </w:r>
                            <w:r w:rsidRPr="000114BA">
                              <w:rPr>
                                <w:rFonts w:ascii="Fira Code" w:hAnsi="Fira Code"/>
                                <w:color w:val="000000"/>
                                <w:sz w:val="18"/>
                                <w:szCs w:val="18"/>
                                <w:lang w:val="en-US"/>
                              </w:rPr>
                              <w:t>.</w:t>
                            </w:r>
                            <w:r w:rsidRPr="000114BA">
                              <w:rPr>
                                <w:rFonts w:ascii="Fira Code" w:hAnsi="Fira Code"/>
                                <w:color w:val="795E26"/>
                                <w:sz w:val="18"/>
                                <w:szCs w:val="18"/>
                                <w:lang w:val="en-US"/>
                              </w:rPr>
                              <w:t>Add</w:t>
                            </w:r>
                            <w:r w:rsidRPr="000114BA">
                              <w:rPr>
                                <w:rFonts w:ascii="Fira Code" w:hAnsi="Fira Code"/>
                                <w:color w:val="000000"/>
                                <w:sz w:val="18"/>
                                <w:szCs w:val="18"/>
                                <w:lang w:val="en-US"/>
                              </w:rPr>
                              <w:t>(</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TokenValidator</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Routes</w:t>
                            </w:r>
                            <w:r w:rsidRPr="000114BA">
                              <w:rPr>
                                <w:rFonts w:ascii="Fira Code" w:hAnsi="Fira Code"/>
                                <w:color w:val="000000"/>
                                <w:sz w:val="18"/>
                                <w:szCs w:val="18"/>
                                <w:lang w:val="en-US"/>
                              </w:rPr>
                              <w:t>.</w:t>
                            </w:r>
                            <w:r w:rsidRPr="000114BA">
                              <w:rPr>
                                <w:rFonts w:ascii="Fira Code" w:hAnsi="Fira Code"/>
                                <w:color w:val="795E26"/>
                                <w:sz w:val="18"/>
                                <w:szCs w:val="18"/>
                                <w:lang w:val="en-US"/>
                              </w:rPr>
                              <w:t>MapHttpRoute</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name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"DefaultApi"</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routeTemplate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"api/{controller}/{action}/{id}"</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defaults</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id</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RouteParameter</w:t>
                            </w:r>
                            <w:r w:rsidRPr="000114BA">
                              <w:rPr>
                                <w:rFonts w:ascii="Fira Code" w:hAnsi="Fira Code"/>
                                <w:color w:val="000000"/>
                                <w:sz w:val="18"/>
                                <w:szCs w:val="18"/>
                                <w:lang w:val="en-US"/>
                              </w:rPr>
                              <w:t>.</w:t>
                            </w:r>
                            <w:r w:rsidRPr="000114BA">
                              <w:rPr>
                                <w:rFonts w:ascii="Fira Code" w:hAnsi="Fira Code"/>
                                <w:color w:val="001080"/>
                                <w:sz w:val="18"/>
                                <w:szCs w:val="18"/>
                                <w:lang w:val="en-US"/>
                              </w:rPr>
                              <w:t>Optional</w:t>
                            </w:r>
                            <w:r w:rsidRPr="000114BA">
                              <w:rPr>
                                <w:rFonts w:ascii="Fira Code" w:hAnsi="Fira Code"/>
                                <w:color w:val="000000"/>
                                <w:sz w:val="18"/>
                                <w:szCs w:val="18"/>
                                <w:lang w:val="en-US"/>
                              </w:rPr>
                              <w:t xml:space="preserve"> }</w:t>
                            </w:r>
                          </w:p>
                          <w:p w:rsidR="00D14AE7" w:rsidRPr="000114BA" w:rsidRDefault="00D14AE7"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lang w:val="en-US"/>
                              </w:rPr>
                              <w:t xml:space="preserve">        </w:t>
                            </w:r>
                            <w:r w:rsidRPr="000114BA">
                              <w:rPr>
                                <w:rFonts w:ascii="Fira Code" w:hAnsi="Fira Code"/>
                                <w:color w:val="000000"/>
                                <w:sz w:val="18"/>
                                <w:szCs w:val="18"/>
                              </w:rPr>
                              <w:t>);</w:t>
                            </w:r>
                          </w:p>
                          <w:p w:rsidR="00D14AE7" w:rsidRPr="000114BA" w:rsidRDefault="00D14AE7"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 xml:space="preserve">    }</w:t>
                            </w:r>
                          </w:p>
                          <w:p w:rsidR="00D14AE7" w:rsidRPr="000114BA" w:rsidRDefault="00D14AE7"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w:t>
                            </w:r>
                          </w:p>
                          <w:p w:rsidR="00D14AE7" w:rsidRPr="000114BA" w:rsidRDefault="00D14AE7" w:rsidP="000114BA">
                            <w:pPr>
                              <w:spacing w:before="0" w:after="0" w:line="270" w:lineRule="atLeast"/>
                              <w:jc w:val="left"/>
                              <w:rPr>
                                <w:rFonts w:ascii="Fira Code" w:hAnsi="Fira Code"/>
                                <w:color w:val="000000"/>
                                <w:sz w:val="18"/>
                                <w:szCs w:val="18"/>
                              </w:rPr>
                            </w:pPr>
                          </w:p>
                          <w:p w:rsidR="00D14AE7" w:rsidRPr="00D172AE" w:rsidRDefault="00D14AE7" w:rsidP="000114BA">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E1A72" id="Pole tekstowe 32" o:spid="_x0000_s1053" type="#_x0000_t202" style="width:451pt;height:25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" fillcolor="#fefff7" strokecolor="#aeaaaa [2414]" strokeweight=".5pt">
                <v:textbox>
                  <w:txbxContent>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class</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WebApiConfig</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void</w:t>
                      </w:r>
                      <w:r w:rsidRPr="000114BA">
                        <w:rPr>
                          <w:rFonts w:ascii="Fira Code" w:hAnsi="Fira Code"/>
                          <w:color w:val="000000"/>
                          <w:sz w:val="18"/>
                          <w:szCs w:val="18"/>
                          <w:lang w:val="en-US"/>
                        </w:rPr>
                        <w:t xml:space="preserve"> </w:t>
                      </w:r>
                      <w:r w:rsidRPr="000114BA">
                        <w:rPr>
                          <w:rFonts w:ascii="Fira Code" w:hAnsi="Fira Code"/>
                          <w:color w:val="795E26"/>
                          <w:sz w:val="18"/>
                          <w:szCs w:val="18"/>
                          <w:lang w:val="en-US"/>
                        </w:rPr>
                        <w:t>Register</w:t>
                      </w:r>
                      <w:r w:rsidRPr="000114BA">
                        <w:rPr>
                          <w:rFonts w:ascii="Fira Code" w:hAnsi="Fira Code"/>
                          <w:color w:val="000000"/>
                          <w:sz w:val="18"/>
                          <w:szCs w:val="18"/>
                          <w:lang w:val="en-US"/>
                        </w:rPr>
                        <w:t>(</w:t>
                      </w:r>
                      <w:r w:rsidRPr="000114BA">
                        <w:rPr>
                          <w:rFonts w:ascii="Fira Code" w:hAnsi="Fira Code"/>
                          <w:color w:val="267F99"/>
                          <w:sz w:val="18"/>
                          <w:szCs w:val="18"/>
                          <w:lang w:val="en-US"/>
                        </w:rPr>
                        <w:t>HttpConfiguration</w:t>
                      </w: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EnableCors</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8000"/>
                          <w:sz w:val="18"/>
                          <w:szCs w:val="18"/>
                          <w:lang w:val="en-US"/>
                        </w:rPr>
                        <w:t>// Web API routes</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MapHttpAttributeRoutes</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MessageHandlers</w:t>
                      </w:r>
                      <w:r w:rsidRPr="000114BA">
                        <w:rPr>
                          <w:rFonts w:ascii="Fira Code" w:hAnsi="Fira Code"/>
                          <w:color w:val="000000"/>
                          <w:sz w:val="18"/>
                          <w:szCs w:val="18"/>
                          <w:lang w:val="en-US"/>
                        </w:rPr>
                        <w:t>.</w:t>
                      </w:r>
                      <w:r w:rsidRPr="000114BA">
                        <w:rPr>
                          <w:rFonts w:ascii="Fira Code" w:hAnsi="Fira Code"/>
                          <w:color w:val="795E26"/>
                          <w:sz w:val="18"/>
                          <w:szCs w:val="18"/>
                          <w:lang w:val="en-US"/>
                        </w:rPr>
                        <w:t>Add</w:t>
                      </w:r>
                      <w:r w:rsidRPr="000114BA">
                        <w:rPr>
                          <w:rFonts w:ascii="Fira Code" w:hAnsi="Fira Code"/>
                          <w:color w:val="000000"/>
                          <w:sz w:val="18"/>
                          <w:szCs w:val="18"/>
                          <w:lang w:val="en-US"/>
                        </w:rPr>
                        <w:t>(</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TokenValidator</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Routes</w:t>
                      </w:r>
                      <w:r w:rsidRPr="000114BA">
                        <w:rPr>
                          <w:rFonts w:ascii="Fira Code" w:hAnsi="Fira Code"/>
                          <w:color w:val="000000"/>
                          <w:sz w:val="18"/>
                          <w:szCs w:val="18"/>
                          <w:lang w:val="en-US"/>
                        </w:rPr>
                        <w:t>.</w:t>
                      </w:r>
                      <w:r w:rsidRPr="000114BA">
                        <w:rPr>
                          <w:rFonts w:ascii="Fira Code" w:hAnsi="Fira Code"/>
                          <w:color w:val="795E26"/>
                          <w:sz w:val="18"/>
                          <w:szCs w:val="18"/>
                          <w:lang w:val="en-US"/>
                        </w:rPr>
                        <w:t>MapHttpRoute</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name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"DefaultApi"</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routeTemplate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"api/{controller}/{action}/{id}"</w:t>
                      </w:r>
                      <w:r w:rsidRPr="000114BA">
                        <w:rPr>
                          <w:rFonts w:ascii="Fira Code" w:hAnsi="Fira Code"/>
                          <w:color w:val="000000"/>
                          <w:sz w:val="18"/>
                          <w:szCs w:val="18"/>
                          <w:lang w:val="en-US"/>
                        </w:rPr>
                        <w:t>,</w:t>
                      </w:r>
                    </w:p>
                    <w:p w:rsidR="00D14AE7" w:rsidRPr="000114BA" w:rsidRDefault="00D14AE7"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defaults</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id</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RouteParameter</w:t>
                      </w:r>
                      <w:r w:rsidRPr="000114BA">
                        <w:rPr>
                          <w:rFonts w:ascii="Fira Code" w:hAnsi="Fira Code"/>
                          <w:color w:val="000000"/>
                          <w:sz w:val="18"/>
                          <w:szCs w:val="18"/>
                          <w:lang w:val="en-US"/>
                        </w:rPr>
                        <w:t>.</w:t>
                      </w:r>
                      <w:r w:rsidRPr="000114BA">
                        <w:rPr>
                          <w:rFonts w:ascii="Fira Code" w:hAnsi="Fira Code"/>
                          <w:color w:val="001080"/>
                          <w:sz w:val="18"/>
                          <w:szCs w:val="18"/>
                          <w:lang w:val="en-US"/>
                        </w:rPr>
                        <w:t>Optional</w:t>
                      </w:r>
                      <w:r w:rsidRPr="000114BA">
                        <w:rPr>
                          <w:rFonts w:ascii="Fira Code" w:hAnsi="Fira Code"/>
                          <w:color w:val="000000"/>
                          <w:sz w:val="18"/>
                          <w:szCs w:val="18"/>
                          <w:lang w:val="en-US"/>
                        </w:rPr>
                        <w:t xml:space="preserve"> }</w:t>
                      </w:r>
                    </w:p>
                    <w:p w:rsidR="00D14AE7" w:rsidRPr="000114BA" w:rsidRDefault="00D14AE7"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lang w:val="en-US"/>
                        </w:rPr>
                        <w:t xml:space="preserve">        </w:t>
                      </w:r>
                      <w:r w:rsidRPr="000114BA">
                        <w:rPr>
                          <w:rFonts w:ascii="Fira Code" w:hAnsi="Fira Code"/>
                          <w:color w:val="000000"/>
                          <w:sz w:val="18"/>
                          <w:szCs w:val="18"/>
                        </w:rPr>
                        <w:t>);</w:t>
                      </w:r>
                    </w:p>
                    <w:p w:rsidR="00D14AE7" w:rsidRPr="000114BA" w:rsidRDefault="00D14AE7"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 xml:space="preserve">    }</w:t>
                      </w:r>
                    </w:p>
                    <w:p w:rsidR="00D14AE7" w:rsidRPr="000114BA" w:rsidRDefault="00D14AE7"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w:t>
                      </w:r>
                    </w:p>
                    <w:p w:rsidR="00D14AE7" w:rsidRPr="000114BA" w:rsidRDefault="00D14AE7" w:rsidP="000114BA">
                      <w:pPr>
                        <w:spacing w:before="0" w:after="0" w:line="270" w:lineRule="atLeast"/>
                        <w:jc w:val="left"/>
                        <w:rPr>
                          <w:rFonts w:ascii="Fira Code" w:hAnsi="Fira Code"/>
                          <w:color w:val="000000"/>
                          <w:sz w:val="18"/>
                          <w:szCs w:val="18"/>
                        </w:rPr>
                      </w:pPr>
                    </w:p>
                    <w:p w:rsidR="00D14AE7" w:rsidRPr="00D172AE" w:rsidRDefault="00D14AE7" w:rsidP="000114BA">
                      <w:pPr>
                        <w:spacing w:before="0" w:after="0" w:line="270" w:lineRule="atLeast"/>
                        <w:jc w:val="left"/>
                        <w:rPr>
                          <w:rFonts w:ascii="Fira Code" w:hAnsi="Fira Code"/>
                          <w:color w:val="000000"/>
                          <w:sz w:val="18"/>
                          <w:szCs w:val="18"/>
                        </w:rPr>
                      </w:pPr>
                    </w:p>
                  </w:txbxContent>
                </v:textbox>
                <w10:anchorlock/>
              </v:shape>
            </w:pict>
          </mc:Fallback>
        </mc:AlternateContent>
      </w:r>
    </w:p>
    <w:p w:rsidR="000114BA" w:rsidRDefault="000114BA" w:rsidP="000114BA">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18</w:t>
      </w:r>
      <w:r w:rsidR="008E1ED1">
        <w:rPr>
          <w:noProof/>
        </w:rPr>
        <w:fldChar w:fldCharType="end"/>
      </w:r>
      <w:r>
        <w:t xml:space="preserve"> Klasa WebApiConfig, która pozwala konfigurować Web API</w:t>
      </w:r>
    </w:p>
    <w:p w:rsidR="000114BA" w:rsidRPr="000114BA" w:rsidRDefault="000114BA" w:rsidP="000114BA">
      <w:r>
        <w:t xml:space="preserve">Sama klasa </w:t>
      </w:r>
      <w:r w:rsidR="005855E8">
        <w:t xml:space="preserve">do </w:t>
      </w:r>
      <w:r>
        <w:t>obsługi tokenów</w:t>
      </w:r>
      <w:r w:rsidR="005855E8">
        <w:t xml:space="preserve"> (</w:t>
      </w:r>
      <w:r w:rsidR="005855E8">
        <w:rPr>
          <w:i/>
        </w:rPr>
        <w:t>TokenValidator</w:t>
      </w:r>
      <w:r w:rsidR="005855E8">
        <w:t>)</w:t>
      </w:r>
      <w:r>
        <w:t xml:space="preserve"> przedstawiona jest poniżej:</w:t>
      </w:r>
    </w:p>
    <w:p w:rsidR="000114BA" w:rsidRDefault="000114BA" w:rsidP="003E1CFA"/>
    <w:p w:rsidR="00A1075C" w:rsidRDefault="00A1075C" w:rsidP="00A1075C">
      <w:pPr>
        <w:keepNext/>
      </w:pPr>
      <w:r>
        <w:rPr>
          <w:noProof/>
        </w:rPr>
        <w:lastRenderedPageBreak/>
        <mc:AlternateContent>
          <mc:Choice Requires="wps">
            <w:drawing>
              <wp:inline distT="0" distB="0" distL="0" distR="0" wp14:anchorId="50CC495D" wp14:editId="48274EA0">
                <wp:extent cx="5727940" cy="7703389"/>
                <wp:effectExtent l="0" t="0" r="12700" b="18415"/>
                <wp:docPr id="31" name="Pole tekstowe 31"/>
                <wp:cNvGraphicFramePr/>
                <a:graphic xmlns:a="http://schemas.openxmlformats.org/drawingml/2006/main">
                  <a:graphicData uri="http://schemas.microsoft.com/office/word/2010/wordprocessingShape">
                    <wps:wsp>
                      <wps:cNvSpPr txBox="1"/>
                      <wps:spPr>
                        <a:xfrm>
                          <a:off x="0" y="0"/>
                          <a:ext cx="5727940" cy="7703389"/>
                        </a:xfrm>
                        <a:prstGeom prst="rect">
                          <a:avLst/>
                        </a:prstGeom>
                        <a:solidFill>
                          <a:srgbClr val="FEFFF7"/>
                        </a:solidFill>
                        <a:ln w="6350">
                          <a:solidFill>
                            <a:schemeClr val="bg2">
                              <a:lumMod val="75000"/>
                            </a:schemeClr>
                          </a:solidFill>
                        </a:ln>
                      </wps:spPr>
                      <wps:txbx>
                        <w:txbxContent>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class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TokenValidator</w:t>
                            </w:r>
                            <w:r w:rsidRPr="00A1075C">
                              <w:rPr>
                                <w:rFonts w:ascii="Fira Code" w:hAnsi="Fira Code"/>
                                <w:color w:val="000000"/>
                                <w:sz w:val="18"/>
                                <w:szCs w:val="18"/>
                                <w:lang w:val="en-US"/>
                              </w:rPr>
                              <w:t xml:space="preserve"> : </w:t>
                            </w:r>
                            <w:r w:rsidRPr="00A1075C">
                              <w:rPr>
                                <w:rFonts w:ascii="Fira Code" w:hAnsi="Fira Code"/>
                                <w:color w:val="267F99"/>
                                <w:sz w:val="18"/>
                                <w:szCs w:val="18"/>
                                <w:lang w:val="en-US"/>
                              </w:rPr>
                              <w:t>DelegatingHandler</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TokenValidator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 xml:space="preserve"> =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LocalCertificateLoader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ICertificateLoader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protected</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override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 xml:space="preserve">&gt; </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CancellationToken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System</w:t>
                            </w:r>
                            <w:r w:rsidRPr="00A1075C">
                              <w:rPr>
                                <w:rFonts w:ascii="Fira Code" w:hAnsi="Fira Code"/>
                                <w:color w:val="000000"/>
                                <w:sz w:val="18"/>
                                <w:szCs w:val="18"/>
                                <w:lang w:val="en-US"/>
                              </w:rPr>
                              <w:t>.</w:t>
                            </w:r>
                            <w:r w:rsidRPr="00A1075C">
                              <w:rPr>
                                <w:rFonts w:ascii="Fira Code" w:hAnsi="Fira Code"/>
                                <w:color w:val="001080"/>
                                <w:sz w:val="18"/>
                                <w:szCs w:val="18"/>
                                <w:lang w:val="en-US"/>
                              </w:rPr>
                              <w:t>Diagnostics</w:t>
                            </w:r>
                            <w:r w:rsidRPr="00A1075C">
                              <w:rPr>
                                <w:rFonts w:ascii="Fira Code" w:hAnsi="Fira Code"/>
                                <w:color w:val="000000"/>
                                <w:sz w:val="18"/>
                                <w:szCs w:val="18"/>
                                <w:lang w:val="en-US"/>
                              </w:rPr>
                              <w:t>.</w:t>
                            </w:r>
                            <w:r w:rsidRPr="00A1075C">
                              <w:rPr>
                                <w:rFonts w:ascii="Fira Code" w:hAnsi="Fira Code"/>
                                <w:color w:val="001080"/>
                                <w:sz w:val="18"/>
                                <w:szCs w:val="18"/>
                                <w:lang w:val="en-US"/>
                              </w:rPr>
                              <w:t>Debug</w:t>
                            </w:r>
                            <w:r w:rsidRPr="00A1075C">
                              <w:rPr>
                                <w:rFonts w:ascii="Fira Code" w:hAnsi="Fira Code"/>
                                <w:color w:val="000000"/>
                                <w:sz w:val="18"/>
                                <w:szCs w:val="18"/>
                                <w:lang w:val="en-US"/>
                              </w:rPr>
                              <w:t>.</w:t>
                            </w:r>
                            <w:r w:rsidRPr="00A1075C">
                              <w:rPr>
                                <w:rFonts w:ascii="Fira Code" w:hAnsi="Fira Code"/>
                                <w:color w:val="795E26"/>
                                <w:sz w:val="18"/>
                                <w:szCs w:val="18"/>
                                <w:lang w:val="en-US"/>
                              </w:rPr>
                              <w:t>WriteLine</w:t>
                            </w:r>
                            <w:r w:rsidRPr="00A1075C">
                              <w:rPr>
                                <w:rFonts w:ascii="Fira Code" w:hAnsi="Fira Code"/>
                                <w:color w:val="000000"/>
                                <w:sz w:val="18"/>
                                <w:szCs w:val="18"/>
                                <w:lang w:val="en-US"/>
                              </w:rPr>
                              <w:t>(</w:t>
                            </w:r>
                            <w:r w:rsidRPr="00A1075C">
                              <w:rPr>
                                <w:rFonts w:ascii="Fira Code" w:hAnsi="Fira Code"/>
                                <w:color w:val="A31515"/>
                                <w:sz w:val="18"/>
                                <w:szCs w:val="18"/>
                                <w:lang w:val="en-US"/>
                              </w:rPr>
                              <w:t>"Token started"</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8000"/>
                                <w:sz w:val="18"/>
                                <w:szCs w:val="18"/>
                                <w:lang w:val="en-US"/>
                              </w:rPr>
                              <w:t>//PREFLIGHT CALL</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 xml:space="preserve"> == </w:t>
                            </w:r>
                            <w:r w:rsidRPr="00A1075C">
                              <w:rPr>
                                <w:rFonts w:ascii="Fira Code" w:hAnsi="Fira Code"/>
                                <w:color w:val="A31515"/>
                                <w:sz w:val="18"/>
                                <w:szCs w:val="18"/>
                                <w:lang w:val="en-US"/>
                              </w:rPr>
                              <w:t>"OPTIONS"</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r w:rsidRPr="00A1075C">
                              <w:rPr>
                                <w:rFonts w:ascii="Fira Code" w:hAnsi="Fira Code"/>
                                <w:color w:val="795E26"/>
                                <w:sz w:val="18"/>
                                <w:szCs w:val="18"/>
                                <w:lang w:val="en-US"/>
                              </w:rPr>
                              <w:t>LoadCertificate</w:t>
                            </w:r>
                            <w:r w:rsidRPr="00A1075C">
                              <w:rPr>
                                <w:rFonts w:ascii="Fira Code" w:hAnsi="Fira Code"/>
                                <w:color w:val="000000"/>
                                <w:sz w:val="18"/>
                                <w:szCs w:val="18"/>
                                <w:lang w:val="en-US"/>
                              </w:rPr>
                              <w:t>().</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r w:rsidRPr="00A1075C">
                              <w:rPr>
                                <w:rFonts w:ascii="Fira Code" w:hAnsi="Fira Code"/>
                                <w:color w:val="001080"/>
                                <w:sz w:val="18"/>
                                <w:szCs w:val="18"/>
                                <w:lang w:val="en-US"/>
                              </w:rPr>
                              <w:t>Key</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as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RSACryptoServiceProvider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try</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Jose</w:t>
                            </w:r>
                            <w:r w:rsidRPr="00A1075C">
                              <w:rPr>
                                <w:rFonts w:ascii="Fira Code" w:hAnsi="Fira Code"/>
                                <w:color w:val="000000"/>
                                <w:sz w:val="18"/>
                                <w:szCs w:val="18"/>
                                <w:lang w:val="en-US"/>
                              </w:rPr>
                              <w:t>.</w:t>
                            </w:r>
                            <w:r w:rsidRPr="00A1075C">
                              <w:rPr>
                                <w:rFonts w:ascii="Fira Code" w:hAnsi="Fira Code"/>
                                <w:color w:val="001080"/>
                                <w:sz w:val="18"/>
                                <w:szCs w:val="18"/>
                                <w:lang w:val="en-US"/>
                              </w:rPr>
                              <w:t>JWT</w:t>
                            </w:r>
                            <w:r w:rsidRPr="00A1075C">
                              <w:rPr>
                                <w:rFonts w:ascii="Fira Code" w:hAnsi="Fira Code"/>
                                <w:color w:val="000000"/>
                                <w:sz w:val="18"/>
                                <w:szCs w:val="18"/>
                                <w:lang w:val="en-US"/>
                              </w:rPr>
                              <w:t>.</w:t>
                            </w:r>
                            <w:r w:rsidRPr="00A1075C">
                              <w:rPr>
                                <w:rFonts w:ascii="Fira Code" w:hAnsi="Fira Code"/>
                                <w:color w:val="795E26"/>
                                <w:sz w:val="18"/>
                                <w:szCs w:val="18"/>
                                <w:lang w:val="en-US"/>
                              </w:rPr>
                              <w:t>Decode</w:t>
                            </w:r>
                            <w:r w:rsidRPr="00A1075C">
                              <w:rPr>
                                <w:rFonts w:ascii="Fira Code" w:hAnsi="Fira Code"/>
                                <w:color w:val="000000"/>
                                <w:sz w:val="18"/>
                                <w:szCs w:val="18"/>
                                <w:lang w:val="en-US"/>
                              </w:rPr>
                              <w:t>(</w:t>
                            </w:r>
                            <w:r w:rsidRPr="00A1075C">
                              <w:rPr>
                                <w:rFonts w:ascii="Fira Code" w:hAnsi="Fira Code"/>
                                <w:color w:val="001080"/>
                                <w:sz w:val="18"/>
                                <w:szCs w:val="18"/>
                                <w:lang w:val="en-US"/>
                              </w:rPr>
                              <w:t>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JObject</w:t>
                            </w:r>
                            <w:r w:rsidRPr="00A1075C">
                              <w:rPr>
                                <w:rFonts w:ascii="Fira Code" w:hAnsi="Fira Code"/>
                                <w:color w:val="000000"/>
                                <w:sz w:val="18"/>
                                <w:szCs w:val="18"/>
                                <w:lang w:val="en-US"/>
                              </w:rPr>
                              <w:t>.</w:t>
                            </w:r>
                            <w:r w:rsidRPr="00A1075C">
                              <w:rPr>
                                <w:rFonts w:ascii="Fira Code" w:hAnsi="Fira Code"/>
                                <w:color w:val="795E26"/>
                                <w:sz w:val="18"/>
                                <w:szCs w:val="18"/>
                                <w:lang w:val="en-US"/>
                              </w:rPr>
                              <w:t>Parse</w:t>
                            </w:r>
                            <w:r w:rsidRPr="00A1075C">
                              <w:rPr>
                                <w:rFonts w:ascii="Fira Code" w:hAnsi="Fira Code"/>
                                <w:color w:val="000000"/>
                                <w:sz w:val="18"/>
                                <w:szCs w:val="18"/>
                                <w:lang w:val="en-US"/>
                              </w:rPr>
                              <w:t>(</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json</w:t>
                            </w:r>
                            <w:r w:rsidRPr="00A1075C">
                              <w:rPr>
                                <w:rFonts w:ascii="Fira Code" w:hAnsi="Fira Code"/>
                                <w:color w:val="000000"/>
                                <w:sz w:val="18"/>
                                <w:szCs w:val="18"/>
                                <w:lang w:val="en-US"/>
                              </w:rPr>
                              <w:t>[</w:t>
                            </w:r>
                            <w:r w:rsidRPr="00A1075C">
                              <w:rPr>
                                <w:rFonts w:ascii="Fira Code" w:hAnsi="Fira Code"/>
                                <w:color w:val="A31515"/>
                                <w:sz w:val="18"/>
                                <w:szCs w:val="18"/>
                                <w:lang w:val="en-US"/>
                              </w:rPr>
                              <w:t>"sub"</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Properties</w:t>
                            </w:r>
                            <w:r w:rsidRPr="00A1075C">
                              <w:rPr>
                                <w:rFonts w:ascii="Fira Code" w:hAnsi="Fira Code"/>
                                <w:color w:val="000000"/>
                                <w:sz w:val="18"/>
                                <w:szCs w:val="18"/>
                                <w:lang w:val="en-US"/>
                              </w:rPr>
                              <w:t>.</w:t>
                            </w:r>
                            <w:r w:rsidRPr="00A1075C">
                              <w:rPr>
                                <w:rFonts w:ascii="Fira Code" w:hAnsi="Fira Code"/>
                                <w:color w:val="795E26"/>
                                <w:sz w:val="18"/>
                                <w:szCs w:val="18"/>
                                <w:lang w:val="en-US"/>
                              </w:rPr>
                              <w:t>Add</w:t>
                            </w:r>
                            <w:r w:rsidRPr="00A1075C">
                              <w:rPr>
                                <w:rFonts w:ascii="Fira Code" w:hAnsi="Fira Code"/>
                                <w:color w:val="000000"/>
                                <w:sz w:val="18"/>
                                <w:szCs w:val="18"/>
                                <w:lang w:val="en-US"/>
                              </w:rPr>
                              <w:t>(</w:t>
                            </w:r>
                            <w:r w:rsidRPr="00A1075C">
                              <w:rPr>
                                <w:rFonts w:ascii="Fira Code" w:hAnsi="Fira Code"/>
                                <w:color w:val="A31515"/>
                                <w:sz w:val="18"/>
                                <w:szCs w:val="18"/>
                                <w:lang w:val="en-US"/>
                              </w:rPr>
                              <w:t>"userId"</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catch</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Exception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e</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static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bool</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0114BA">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rPr>
                            </w:pPr>
                            <w:r w:rsidRPr="00A1075C">
                              <w:rPr>
                                <w:rFonts w:ascii="Fira Code" w:hAnsi="Fira Code"/>
                                <w:color w:val="000000"/>
                                <w:sz w:val="18"/>
                                <w:szCs w:val="18"/>
                                <w:lang w:val="en-US"/>
                              </w:rPr>
                              <w:t xml:space="preserve">    </w:t>
                            </w:r>
                            <w:r w:rsidRPr="00A1075C">
                              <w:rPr>
                                <w:rFonts w:ascii="Fira Code" w:hAnsi="Fira Code"/>
                                <w:color w:val="000000"/>
                                <w:sz w:val="18"/>
                                <w:szCs w:val="18"/>
                              </w:rPr>
                              <w:t>}</w:t>
                            </w:r>
                          </w:p>
                          <w:p w:rsidR="00D14AE7" w:rsidRPr="00D172AE" w:rsidRDefault="00D14AE7" w:rsidP="00A1075C">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CC495D" id="Pole tekstowe 31" o:spid="_x0000_s1054" type="#_x0000_t202" style="width:451pt;height:60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" fillcolor="#fefff7" strokecolor="#aeaaaa [2414]" strokeweight=".5pt">
                <v:textbox>
                  <w:txbxContent>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class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TokenValidator</w:t>
                      </w:r>
                      <w:r w:rsidRPr="00A1075C">
                        <w:rPr>
                          <w:rFonts w:ascii="Fira Code" w:hAnsi="Fira Code"/>
                          <w:color w:val="000000"/>
                          <w:sz w:val="18"/>
                          <w:szCs w:val="18"/>
                          <w:lang w:val="en-US"/>
                        </w:rPr>
                        <w:t xml:space="preserve"> : </w:t>
                      </w:r>
                      <w:r w:rsidRPr="00A1075C">
                        <w:rPr>
                          <w:rFonts w:ascii="Fira Code" w:hAnsi="Fira Code"/>
                          <w:color w:val="267F99"/>
                          <w:sz w:val="18"/>
                          <w:szCs w:val="18"/>
                          <w:lang w:val="en-US"/>
                        </w:rPr>
                        <w:t>DelegatingHandler</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TokenValidator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 xml:space="preserve"> =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LocalCertificateLoader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ICertificateLoader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protected</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override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 xml:space="preserve">&gt; </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CancellationToken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System</w:t>
                      </w:r>
                      <w:r w:rsidRPr="00A1075C">
                        <w:rPr>
                          <w:rFonts w:ascii="Fira Code" w:hAnsi="Fira Code"/>
                          <w:color w:val="000000"/>
                          <w:sz w:val="18"/>
                          <w:szCs w:val="18"/>
                          <w:lang w:val="en-US"/>
                        </w:rPr>
                        <w:t>.</w:t>
                      </w:r>
                      <w:r w:rsidRPr="00A1075C">
                        <w:rPr>
                          <w:rFonts w:ascii="Fira Code" w:hAnsi="Fira Code"/>
                          <w:color w:val="001080"/>
                          <w:sz w:val="18"/>
                          <w:szCs w:val="18"/>
                          <w:lang w:val="en-US"/>
                        </w:rPr>
                        <w:t>Diagnostics</w:t>
                      </w:r>
                      <w:r w:rsidRPr="00A1075C">
                        <w:rPr>
                          <w:rFonts w:ascii="Fira Code" w:hAnsi="Fira Code"/>
                          <w:color w:val="000000"/>
                          <w:sz w:val="18"/>
                          <w:szCs w:val="18"/>
                          <w:lang w:val="en-US"/>
                        </w:rPr>
                        <w:t>.</w:t>
                      </w:r>
                      <w:r w:rsidRPr="00A1075C">
                        <w:rPr>
                          <w:rFonts w:ascii="Fira Code" w:hAnsi="Fira Code"/>
                          <w:color w:val="001080"/>
                          <w:sz w:val="18"/>
                          <w:szCs w:val="18"/>
                          <w:lang w:val="en-US"/>
                        </w:rPr>
                        <w:t>Debug</w:t>
                      </w:r>
                      <w:r w:rsidRPr="00A1075C">
                        <w:rPr>
                          <w:rFonts w:ascii="Fira Code" w:hAnsi="Fira Code"/>
                          <w:color w:val="000000"/>
                          <w:sz w:val="18"/>
                          <w:szCs w:val="18"/>
                          <w:lang w:val="en-US"/>
                        </w:rPr>
                        <w:t>.</w:t>
                      </w:r>
                      <w:r w:rsidRPr="00A1075C">
                        <w:rPr>
                          <w:rFonts w:ascii="Fira Code" w:hAnsi="Fira Code"/>
                          <w:color w:val="795E26"/>
                          <w:sz w:val="18"/>
                          <w:szCs w:val="18"/>
                          <w:lang w:val="en-US"/>
                        </w:rPr>
                        <w:t>WriteLine</w:t>
                      </w:r>
                      <w:r w:rsidRPr="00A1075C">
                        <w:rPr>
                          <w:rFonts w:ascii="Fira Code" w:hAnsi="Fira Code"/>
                          <w:color w:val="000000"/>
                          <w:sz w:val="18"/>
                          <w:szCs w:val="18"/>
                          <w:lang w:val="en-US"/>
                        </w:rPr>
                        <w:t>(</w:t>
                      </w:r>
                      <w:r w:rsidRPr="00A1075C">
                        <w:rPr>
                          <w:rFonts w:ascii="Fira Code" w:hAnsi="Fira Code"/>
                          <w:color w:val="A31515"/>
                          <w:sz w:val="18"/>
                          <w:szCs w:val="18"/>
                          <w:lang w:val="en-US"/>
                        </w:rPr>
                        <w:t>"Token started"</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8000"/>
                          <w:sz w:val="18"/>
                          <w:szCs w:val="18"/>
                          <w:lang w:val="en-US"/>
                        </w:rPr>
                        <w:t>//PREFLIGHT CALL</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 xml:space="preserve"> == </w:t>
                      </w:r>
                      <w:r w:rsidRPr="00A1075C">
                        <w:rPr>
                          <w:rFonts w:ascii="Fira Code" w:hAnsi="Fira Code"/>
                          <w:color w:val="A31515"/>
                          <w:sz w:val="18"/>
                          <w:szCs w:val="18"/>
                          <w:lang w:val="en-US"/>
                        </w:rPr>
                        <w:t>"OPTIONS"</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r w:rsidRPr="00A1075C">
                        <w:rPr>
                          <w:rFonts w:ascii="Fira Code" w:hAnsi="Fira Code"/>
                          <w:color w:val="795E26"/>
                          <w:sz w:val="18"/>
                          <w:szCs w:val="18"/>
                          <w:lang w:val="en-US"/>
                        </w:rPr>
                        <w:t>LoadCertificate</w:t>
                      </w:r>
                      <w:r w:rsidRPr="00A1075C">
                        <w:rPr>
                          <w:rFonts w:ascii="Fira Code" w:hAnsi="Fira Code"/>
                          <w:color w:val="000000"/>
                          <w:sz w:val="18"/>
                          <w:szCs w:val="18"/>
                          <w:lang w:val="en-US"/>
                        </w:rPr>
                        <w:t>().</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r w:rsidRPr="00A1075C">
                        <w:rPr>
                          <w:rFonts w:ascii="Fira Code" w:hAnsi="Fira Code"/>
                          <w:color w:val="001080"/>
                          <w:sz w:val="18"/>
                          <w:szCs w:val="18"/>
                          <w:lang w:val="en-US"/>
                        </w:rPr>
                        <w:t>Key</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as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RSACryptoServiceProvider</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try</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Jose</w:t>
                      </w:r>
                      <w:r w:rsidRPr="00A1075C">
                        <w:rPr>
                          <w:rFonts w:ascii="Fira Code" w:hAnsi="Fira Code"/>
                          <w:color w:val="000000"/>
                          <w:sz w:val="18"/>
                          <w:szCs w:val="18"/>
                          <w:lang w:val="en-US"/>
                        </w:rPr>
                        <w:t>.</w:t>
                      </w:r>
                      <w:r w:rsidRPr="00A1075C">
                        <w:rPr>
                          <w:rFonts w:ascii="Fira Code" w:hAnsi="Fira Code"/>
                          <w:color w:val="001080"/>
                          <w:sz w:val="18"/>
                          <w:szCs w:val="18"/>
                          <w:lang w:val="en-US"/>
                        </w:rPr>
                        <w:t>JWT</w:t>
                      </w:r>
                      <w:r w:rsidRPr="00A1075C">
                        <w:rPr>
                          <w:rFonts w:ascii="Fira Code" w:hAnsi="Fira Code"/>
                          <w:color w:val="000000"/>
                          <w:sz w:val="18"/>
                          <w:szCs w:val="18"/>
                          <w:lang w:val="en-US"/>
                        </w:rPr>
                        <w:t>.</w:t>
                      </w:r>
                      <w:r w:rsidRPr="00A1075C">
                        <w:rPr>
                          <w:rFonts w:ascii="Fira Code" w:hAnsi="Fira Code"/>
                          <w:color w:val="795E26"/>
                          <w:sz w:val="18"/>
                          <w:szCs w:val="18"/>
                          <w:lang w:val="en-US"/>
                        </w:rPr>
                        <w:t>Decode</w:t>
                      </w:r>
                      <w:r w:rsidRPr="00A1075C">
                        <w:rPr>
                          <w:rFonts w:ascii="Fira Code" w:hAnsi="Fira Code"/>
                          <w:color w:val="000000"/>
                          <w:sz w:val="18"/>
                          <w:szCs w:val="18"/>
                          <w:lang w:val="en-US"/>
                        </w:rPr>
                        <w:t>(</w:t>
                      </w:r>
                      <w:r w:rsidRPr="00A1075C">
                        <w:rPr>
                          <w:rFonts w:ascii="Fira Code" w:hAnsi="Fira Code"/>
                          <w:color w:val="001080"/>
                          <w:sz w:val="18"/>
                          <w:szCs w:val="18"/>
                          <w:lang w:val="en-US"/>
                        </w:rPr>
                        <w:t>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JObject</w:t>
                      </w:r>
                      <w:r w:rsidRPr="00A1075C">
                        <w:rPr>
                          <w:rFonts w:ascii="Fira Code" w:hAnsi="Fira Code"/>
                          <w:color w:val="000000"/>
                          <w:sz w:val="18"/>
                          <w:szCs w:val="18"/>
                          <w:lang w:val="en-US"/>
                        </w:rPr>
                        <w:t>.</w:t>
                      </w:r>
                      <w:r w:rsidRPr="00A1075C">
                        <w:rPr>
                          <w:rFonts w:ascii="Fira Code" w:hAnsi="Fira Code"/>
                          <w:color w:val="795E26"/>
                          <w:sz w:val="18"/>
                          <w:szCs w:val="18"/>
                          <w:lang w:val="en-US"/>
                        </w:rPr>
                        <w:t>Parse</w:t>
                      </w:r>
                      <w:r w:rsidRPr="00A1075C">
                        <w:rPr>
                          <w:rFonts w:ascii="Fira Code" w:hAnsi="Fira Code"/>
                          <w:color w:val="000000"/>
                          <w:sz w:val="18"/>
                          <w:szCs w:val="18"/>
                          <w:lang w:val="en-US"/>
                        </w:rPr>
                        <w:t>(</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json</w:t>
                      </w:r>
                      <w:r w:rsidRPr="00A1075C">
                        <w:rPr>
                          <w:rFonts w:ascii="Fira Code" w:hAnsi="Fira Code"/>
                          <w:color w:val="000000"/>
                          <w:sz w:val="18"/>
                          <w:szCs w:val="18"/>
                          <w:lang w:val="en-US"/>
                        </w:rPr>
                        <w:t>[</w:t>
                      </w:r>
                      <w:r w:rsidRPr="00A1075C">
                        <w:rPr>
                          <w:rFonts w:ascii="Fira Code" w:hAnsi="Fira Code"/>
                          <w:color w:val="A31515"/>
                          <w:sz w:val="18"/>
                          <w:szCs w:val="18"/>
                          <w:lang w:val="en-US"/>
                        </w:rPr>
                        <w:t>"sub"</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Properties</w:t>
                      </w:r>
                      <w:r w:rsidRPr="00A1075C">
                        <w:rPr>
                          <w:rFonts w:ascii="Fira Code" w:hAnsi="Fira Code"/>
                          <w:color w:val="000000"/>
                          <w:sz w:val="18"/>
                          <w:szCs w:val="18"/>
                          <w:lang w:val="en-US"/>
                        </w:rPr>
                        <w:t>.</w:t>
                      </w:r>
                      <w:r w:rsidRPr="00A1075C">
                        <w:rPr>
                          <w:rFonts w:ascii="Fira Code" w:hAnsi="Fira Code"/>
                          <w:color w:val="795E26"/>
                          <w:sz w:val="18"/>
                          <w:szCs w:val="18"/>
                          <w:lang w:val="en-US"/>
                        </w:rPr>
                        <w:t>Add</w:t>
                      </w:r>
                      <w:r w:rsidRPr="00A1075C">
                        <w:rPr>
                          <w:rFonts w:ascii="Fira Code" w:hAnsi="Fira Code"/>
                          <w:color w:val="000000"/>
                          <w:sz w:val="18"/>
                          <w:szCs w:val="18"/>
                          <w:lang w:val="en-US"/>
                        </w:rPr>
                        <w:t>(</w:t>
                      </w:r>
                      <w:r w:rsidRPr="00A1075C">
                        <w:rPr>
                          <w:rFonts w:ascii="Fira Code" w:hAnsi="Fira Code"/>
                          <w:color w:val="A31515"/>
                          <w:sz w:val="18"/>
                          <w:szCs w:val="18"/>
                          <w:lang w:val="en-US"/>
                        </w:rPr>
                        <w:t>"userId"</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catch</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Exception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e</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D14AE7" w:rsidRPr="00A1075C" w:rsidRDefault="00D14AE7" w:rsidP="00A1075C">
                      <w:pPr>
                        <w:spacing w:before="0" w:after="0" w:line="270" w:lineRule="atLeast"/>
                        <w:jc w:val="left"/>
                        <w:rPr>
                          <w:rFonts w:ascii="Fira Code" w:hAnsi="Fira Code"/>
                          <w:color w:val="000000"/>
                          <w:sz w:val="18"/>
                          <w:szCs w:val="18"/>
                          <w:lang w:val="en-US"/>
                        </w:rPr>
                      </w:pPr>
                    </w:p>
                    <w:p w:rsidR="00D14AE7" w:rsidRPr="00A1075C" w:rsidRDefault="00D14AE7"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static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bool</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0114BA">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D14AE7" w:rsidRPr="00A1075C" w:rsidRDefault="00D14AE7" w:rsidP="00A1075C">
                      <w:pPr>
                        <w:spacing w:before="0" w:after="0" w:line="270" w:lineRule="atLeast"/>
                        <w:jc w:val="left"/>
                        <w:rPr>
                          <w:rFonts w:ascii="Fira Code" w:hAnsi="Fira Code"/>
                          <w:color w:val="000000"/>
                          <w:sz w:val="18"/>
                          <w:szCs w:val="18"/>
                        </w:rPr>
                      </w:pPr>
                      <w:r w:rsidRPr="00A1075C">
                        <w:rPr>
                          <w:rFonts w:ascii="Fira Code" w:hAnsi="Fira Code"/>
                          <w:color w:val="000000"/>
                          <w:sz w:val="18"/>
                          <w:szCs w:val="18"/>
                          <w:lang w:val="en-US"/>
                        </w:rPr>
                        <w:t xml:space="preserve">    </w:t>
                      </w:r>
                      <w:r w:rsidRPr="00A1075C">
                        <w:rPr>
                          <w:rFonts w:ascii="Fira Code" w:hAnsi="Fira Code"/>
                          <w:color w:val="000000"/>
                          <w:sz w:val="18"/>
                          <w:szCs w:val="18"/>
                        </w:rPr>
                        <w:t>}</w:t>
                      </w:r>
                    </w:p>
                    <w:p w:rsidR="00D14AE7" w:rsidRPr="00D172AE" w:rsidRDefault="00D14AE7" w:rsidP="00A1075C">
                      <w:pPr>
                        <w:spacing w:before="0" w:after="0" w:line="270" w:lineRule="atLeast"/>
                        <w:jc w:val="left"/>
                        <w:rPr>
                          <w:rFonts w:ascii="Fira Code" w:hAnsi="Fira Code"/>
                          <w:color w:val="000000"/>
                          <w:sz w:val="18"/>
                          <w:szCs w:val="18"/>
                        </w:rPr>
                      </w:pPr>
                    </w:p>
                  </w:txbxContent>
                </v:textbox>
                <w10:anchorlock/>
              </v:shape>
            </w:pict>
          </mc:Fallback>
        </mc:AlternateContent>
      </w:r>
    </w:p>
    <w:p w:rsidR="00A1075C" w:rsidRDefault="00A1075C" w:rsidP="00A1075C">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19</w:t>
      </w:r>
      <w:r w:rsidR="008E1ED1">
        <w:rPr>
          <w:noProof/>
        </w:rPr>
        <w:fldChar w:fldCharType="end"/>
      </w:r>
      <w:r>
        <w:t xml:space="preserve"> Klasa TokenValidator do weryfikacji tokenów wewnątrz Web API urządzeń</w:t>
      </w:r>
    </w:p>
    <w:p w:rsidR="000114BA" w:rsidRDefault="002C48C7" w:rsidP="000114BA">
      <w:r>
        <w:lastRenderedPageBreak/>
        <w:t xml:space="preserve">W kodzie źródłowym 4.19, metoda </w:t>
      </w:r>
      <w:r w:rsidRPr="002C48C7">
        <w:rPr>
          <w:i/>
        </w:rPr>
        <w:t>TryRetrieveToken</w:t>
      </w:r>
      <w:r>
        <w:rPr>
          <w:i/>
        </w:rPr>
        <w:t>()</w:t>
      </w:r>
      <w:r>
        <w:t xml:space="preserve"> została pominięta ze względu na zbyt wiele linii kodu – jej funkcja polega na odcztaniu tokena z z obiektu </w:t>
      </w:r>
      <w:r w:rsidRPr="002C48C7">
        <w:rPr>
          <w:i/>
        </w:rPr>
        <w:t>HttpRequestMessage</w:t>
      </w:r>
      <w:r>
        <w:t xml:space="preserve"> (jeśli token istnieje).</w:t>
      </w:r>
    </w:p>
    <w:p w:rsidR="002F6C0B" w:rsidRDefault="00487FB6" w:rsidP="000114BA">
      <w:r>
        <w:t xml:space="preserve">Na uwagę zasługuje interfejs </w:t>
      </w:r>
      <w:r w:rsidRPr="00487FB6">
        <w:rPr>
          <w:i/>
        </w:rPr>
        <w:t>ICertificateLoader</w:t>
      </w:r>
      <w:r w:rsidR="002F6C0B">
        <w:t>:</w:t>
      </w:r>
    </w:p>
    <w:p w:rsidR="002F6C0B" w:rsidRDefault="002F6C0B" w:rsidP="002F6C0B">
      <w:pPr>
        <w:keepNext/>
      </w:pPr>
      <w:r>
        <w:rPr>
          <w:noProof/>
        </w:rPr>
        <mc:AlternateContent>
          <mc:Choice Requires="wps">
            <w:drawing>
              <wp:inline distT="0" distB="0" distL="0" distR="0" wp14:anchorId="2BF52E2F" wp14:editId="77F99E35">
                <wp:extent cx="5727940" cy="828136"/>
                <wp:effectExtent l="0" t="0" r="12700" b="10160"/>
                <wp:docPr id="33" name="Pole tekstowe 33"/>
                <wp:cNvGraphicFramePr/>
                <a:graphic xmlns:a="http://schemas.openxmlformats.org/drawingml/2006/main">
                  <a:graphicData uri="http://schemas.microsoft.com/office/word/2010/wordprocessingShape">
                    <wps:wsp>
                      <wps:cNvSpPr txBox="1"/>
                      <wps:spPr>
                        <a:xfrm>
                          <a:off x="0" y="0"/>
                          <a:ext cx="5727940" cy="828136"/>
                        </a:xfrm>
                        <a:prstGeom prst="rect">
                          <a:avLst/>
                        </a:prstGeom>
                        <a:solidFill>
                          <a:srgbClr val="FEFFF7"/>
                        </a:solidFill>
                        <a:ln w="6350">
                          <a:solidFill>
                            <a:schemeClr val="bg2">
                              <a:lumMod val="75000"/>
                            </a:schemeClr>
                          </a:solidFill>
                        </a:ln>
                      </wps:spPr>
                      <wps:txbx>
                        <w:txbxContent>
                          <w:p w:rsidR="00D14AE7" w:rsidRPr="002F6C0B" w:rsidRDefault="00D14AE7" w:rsidP="002F6C0B">
                            <w:pPr>
                              <w:spacing w:before="0" w:after="0" w:line="270" w:lineRule="atLeast"/>
                              <w:jc w:val="left"/>
                              <w:rPr>
                                <w:rFonts w:ascii="Fira Code" w:hAnsi="Fira Code"/>
                                <w:color w:val="000000"/>
                                <w:sz w:val="18"/>
                                <w:szCs w:val="18"/>
                                <w:lang w:val="en-US"/>
                              </w:rPr>
                            </w:pPr>
                            <w:r w:rsidRPr="002F6C0B">
                              <w:rPr>
                                <w:rFonts w:ascii="Fira Code" w:hAnsi="Fira Code"/>
                                <w:color w:val="0000FF"/>
                                <w:sz w:val="18"/>
                                <w:szCs w:val="18"/>
                                <w:lang w:val="en-US"/>
                              </w:rPr>
                              <w:t>public</w:t>
                            </w:r>
                            <w:r w:rsidRPr="002F6C0B">
                              <w:rPr>
                                <w:rFonts w:ascii="Fira Code" w:hAnsi="Fira Code"/>
                                <w:color w:val="000000"/>
                                <w:sz w:val="18"/>
                                <w:szCs w:val="18"/>
                                <w:lang w:val="en-US"/>
                              </w:rPr>
                              <w:t xml:space="preserve"> </w:t>
                            </w:r>
                            <w:r w:rsidRPr="002F6C0B">
                              <w:rPr>
                                <w:rFonts w:ascii="Fira Code" w:hAnsi="Fira Code"/>
                                <w:color w:val="0000FF"/>
                                <w:sz w:val="18"/>
                                <w:szCs w:val="18"/>
                                <w:lang w:val="en-US"/>
                              </w:rPr>
                              <w:t>interface</w:t>
                            </w: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ICertificateLoader</w:t>
                            </w:r>
                          </w:p>
                          <w:p w:rsidR="00D14AE7" w:rsidRPr="002F6C0B" w:rsidRDefault="00D14AE7"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w:t>
                            </w:r>
                          </w:p>
                          <w:p w:rsidR="00D14AE7" w:rsidRPr="002F6C0B" w:rsidRDefault="00D14AE7"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X509Certificate2</w:t>
                            </w:r>
                            <w:r w:rsidRPr="002F6C0B">
                              <w:rPr>
                                <w:rFonts w:ascii="Fira Code" w:hAnsi="Fira Code"/>
                                <w:color w:val="000000"/>
                                <w:sz w:val="18"/>
                                <w:szCs w:val="18"/>
                                <w:lang w:val="en-US"/>
                              </w:rPr>
                              <w:t xml:space="preserve"> </w:t>
                            </w:r>
                            <w:r w:rsidRPr="002F6C0B">
                              <w:rPr>
                                <w:rFonts w:ascii="Fira Code" w:hAnsi="Fira Code"/>
                                <w:color w:val="795E26"/>
                                <w:sz w:val="18"/>
                                <w:szCs w:val="18"/>
                                <w:lang w:val="en-US"/>
                              </w:rPr>
                              <w:t>LoadCertificate</w:t>
                            </w:r>
                            <w:r w:rsidRPr="002F6C0B">
                              <w:rPr>
                                <w:rFonts w:ascii="Fira Code" w:hAnsi="Fira Code"/>
                                <w:color w:val="000000"/>
                                <w:sz w:val="18"/>
                                <w:szCs w:val="18"/>
                                <w:lang w:val="en-US"/>
                              </w:rPr>
                              <w:t>();</w:t>
                            </w:r>
                          </w:p>
                          <w:p w:rsidR="00D14AE7" w:rsidRPr="002F6C0B" w:rsidRDefault="00D14AE7" w:rsidP="002F6C0B">
                            <w:pPr>
                              <w:spacing w:before="0" w:after="0" w:line="270" w:lineRule="atLeast"/>
                              <w:jc w:val="left"/>
                              <w:rPr>
                                <w:rFonts w:ascii="Fira Code" w:hAnsi="Fira Code"/>
                                <w:color w:val="000000"/>
                                <w:sz w:val="18"/>
                                <w:szCs w:val="18"/>
                              </w:rPr>
                            </w:pPr>
                            <w:r w:rsidRPr="002F6C0B">
                              <w:rPr>
                                <w:rFonts w:ascii="Fira Code" w:hAnsi="Fira Code"/>
                                <w:color w:val="000000"/>
                                <w:sz w:val="18"/>
                                <w:szCs w:val="18"/>
                              </w:rPr>
                              <w:t>}</w:t>
                            </w:r>
                          </w:p>
                          <w:p w:rsidR="00D14AE7" w:rsidRPr="00D172AE" w:rsidRDefault="00D14AE7" w:rsidP="002F6C0B">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F52E2F" id="Pole tekstowe 33" o:spid="_x0000_s1055" type="#_x0000_t202" style="width:451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" fillcolor="#fefff7" strokecolor="#aeaaaa [2414]" strokeweight=".5pt">
                <v:textbox>
                  <w:txbxContent>
                    <w:p w:rsidR="00D14AE7" w:rsidRPr="002F6C0B" w:rsidRDefault="00D14AE7" w:rsidP="002F6C0B">
                      <w:pPr>
                        <w:spacing w:before="0" w:after="0" w:line="270" w:lineRule="atLeast"/>
                        <w:jc w:val="left"/>
                        <w:rPr>
                          <w:rFonts w:ascii="Fira Code" w:hAnsi="Fira Code"/>
                          <w:color w:val="000000"/>
                          <w:sz w:val="18"/>
                          <w:szCs w:val="18"/>
                          <w:lang w:val="en-US"/>
                        </w:rPr>
                      </w:pPr>
                      <w:r w:rsidRPr="002F6C0B">
                        <w:rPr>
                          <w:rFonts w:ascii="Fira Code" w:hAnsi="Fira Code"/>
                          <w:color w:val="0000FF"/>
                          <w:sz w:val="18"/>
                          <w:szCs w:val="18"/>
                          <w:lang w:val="en-US"/>
                        </w:rPr>
                        <w:t>public</w:t>
                      </w:r>
                      <w:r w:rsidRPr="002F6C0B">
                        <w:rPr>
                          <w:rFonts w:ascii="Fira Code" w:hAnsi="Fira Code"/>
                          <w:color w:val="000000"/>
                          <w:sz w:val="18"/>
                          <w:szCs w:val="18"/>
                          <w:lang w:val="en-US"/>
                        </w:rPr>
                        <w:t xml:space="preserve"> </w:t>
                      </w:r>
                      <w:r w:rsidRPr="002F6C0B">
                        <w:rPr>
                          <w:rFonts w:ascii="Fira Code" w:hAnsi="Fira Code"/>
                          <w:color w:val="0000FF"/>
                          <w:sz w:val="18"/>
                          <w:szCs w:val="18"/>
                          <w:lang w:val="en-US"/>
                        </w:rPr>
                        <w:t>interface</w:t>
                      </w: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ICertificateLoader</w:t>
                      </w:r>
                    </w:p>
                    <w:p w:rsidR="00D14AE7" w:rsidRPr="002F6C0B" w:rsidRDefault="00D14AE7"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w:t>
                      </w:r>
                    </w:p>
                    <w:p w:rsidR="00D14AE7" w:rsidRPr="002F6C0B" w:rsidRDefault="00D14AE7"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X509Certificate2</w:t>
                      </w:r>
                      <w:r w:rsidRPr="002F6C0B">
                        <w:rPr>
                          <w:rFonts w:ascii="Fira Code" w:hAnsi="Fira Code"/>
                          <w:color w:val="000000"/>
                          <w:sz w:val="18"/>
                          <w:szCs w:val="18"/>
                          <w:lang w:val="en-US"/>
                        </w:rPr>
                        <w:t xml:space="preserve"> </w:t>
                      </w:r>
                      <w:r w:rsidRPr="002F6C0B">
                        <w:rPr>
                          <w:rFonts w:ascii="Fira Code" w:hAnsi="Fira Code"/>
                          <w:color w:val="795E26"/>
                          <w:sz w:val="18"/>
                          <w:szCs w:val="18"/>
                          <w:lang w:val="en-US"/>
                        </w:rPr>
                        <w:t>LoadCertificate</w:t>
                      </w:r>
                      <w:r w:rsidRPr="002F6C0B">
                        <w:rPr>
                          <w:rFonts w:ascii="Fira Code" w:hAnsi="Fira Code"/>
                          <w:color w:val="000000"/>
                          <w:sz w:val="18"/>
                          <w:szCs w:val="18"/>
                          <w:lang w:val="en-US"/>
                        </w:rPr>
                        <w:t>();</w:t>
                      </w:r>
                    </w:p>
                    <w:p w:rsidR="00D14AE7" w:rsidRPr="002F6C0B" w:rsidRDefault="00D14AE7" w:rsidP="002F6C0B">
                      <w:pPr>
                        <w:spacing w:before="0" w:after="0" w:line="270" w:lineRule="atLeast"/>
                        <w:jc w:val="left"/>
                        <w:rPr>
                          <w:rFonts w:ascii="Fira Code" w:hAnsi="Fira Code"/>
                          <w:color w:val="000000"/>
                          <w:sz w:val="18"/>
                          <w:szCs w:val="18"/>
                        </w:rPr>
                      </w:pPr>
                      <w:r w:rsidRPr="002F6C0B">
                        <w:rPr>
                          <w:rFonts w:ascii="Fira Code" w:hAnsi="Fira Code"/>
                          <w:color w:val="000000"/>
                          <w:sz w:val="18"/>
                          <w:szCs w:val="18"/>
                        </w:rPr>
                        <w:t>}</w:t>
                      </w:r>
                    </w:p>
                    <w:p w:rsidR="00D14AE7" w:rsidRPr="00D172AE" w:rsidRDefault="00D14AE7" w:rsidP="002F6C0B">
                      <w:pPr>
                        <w:spacing w:before="0" w:after="0" w:line="270" w:lineRule="atLeast"/>
                        <w:jc w:val="left"/>
                        <w:rPr>
                          <w:rFonts w:ascii="Fira Code" w:hAnsi="Fira Code"/>
                          <w:color w:val="000000"/>
                          <w:sz w:val="18"/>
                          <w:szCs w:val="18"/>
                        </w:rPr>
                      </w:pPr>
                    </w:p>
                  </w:txbxContent>
                </v:textbox>
                <w10:anchorlock/>
              </v:shape>
            </w:pict>
          </mc:Fallback>
        </mc:AlternateContent>
      </w:r>
    </w:p>
    <w:p w:rsidR="002F6C0B" w:rsidRDefault="002F6C0B" w:rsidP="002F6C0B">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Pr>
          <w:noProof/>
        </w:rPr>
        <w:t>4</w:t>
      </w:r>
      <w:r w:rsidR="008E1ED1">
        <w:rPr>
          <w:noProof/>
        </w:rPr>
        <w:fldChar w:fldCharType="end"/>
      </w:r>
      <w:r>
        <w:t>.</w:t>
      </w:r>
      <w:r w:rsidR="008E1ED1">
        <w:rPr>
          <w:noProof/>
        </w:rPr>
        <w:fldChar w:fldCharType="begin"/>
      </w:r>
      <w:r w:rsidR="008E1ED1">
        <w:rPr>
          <w:noProof/>
        </w:rPr>
        <w:instrText xml:space="preserve"> SEQ Kod_źródłowy \* ARABIC \s 1 </w:instrText>
      </w:r>
      <w:r w:rsidR="008E1ED1">
        <w:rPr>
          <w:noProof/>
        </w:rPr>
        <w:fldChar w:fldCharType="separate"/>
      </w:r>
      <w:r>
        <w:rPr>
          <w:noProof/>
        </w:rPr>
        <w:t>20</w:t>
      </w:r>
      <w:r w:rsidR="008E1ED1">
        <w:rPr>
          <w:noProof/>
        </w:rPr>
        <w:fldChar w:fldCharType="end"/>
      </w:r>
      <w:r>
        <w:t xml:space="preserve"> Interfejs ICertificateLoader, którego implememtacja ładuje certyfikat</w:t>
      </w:r>
    </w:p>
    <w:p w:rsidR="00487FB6" w:rsidRPr="002F6C0B" w:rsidRDefault="00487FB6" w:rsidP="000114BA">
      <w:r>
        <w:t xml:space="preserve">Jego obecność wynika z </w:t>
      </w:r>
      <w:r w:rsidR="002F6C0B">
        <w:t xml:space="preserve">problematyczną sytuacją jaką napotkałem podczas umieszczania Web API Urządzeń wewnątrz usługi App Service platformy Azure. Okazało się, że niemożliwy jest odczyt certyfikatu z systemu plików. Taka strategia działała prawidłowo podczas uruchamiania programu na lokalnym komputerze, Azure wymaga jednak, aby certyfikat był wysłany na serwer poprzez specjalny panel ustawień usługi App Service. W związku z tym, proces ładowania certyfikatu jest inny podczas uruchamiania Web API w środowiskach lokalnym i chmurowym. Dzięki obecności interfejsu, można stworzyć jego różne implementacje (np. </w:t>
      </w:r>
      <w:r w:rsidR="002F6C0B">
        <w:rPr>
          <w:i/>
        </w:rPr>
        <w:t>LocalCertificateLoader</w:t>
      </w:r>
      <w:r w:rsidR="002F6C0B">
        <w:t xml:space="preserve"> oraz </w:t>
      </w:r>
      <w:r w:rsidR="002F6C0B">
        <w:rPr>
          <w:i/>
        </w:rPr>
        <w:t>AzureCertificateLoader</w:t>
      </w:r>
      <w:r w:rsidR="002F6C0B">
        <w:t>).</w:t>
      </w:r>
    </w:p>
    <w:p w:rsidR="00132883" w:rsidRDefault="00132883" w:rsidP="00132883">
      <w:pPr>
        <w:pStyle w:val="Nagwek4"/>
      </w:pPr>
      <w:bookmarkStart w:id="160" w:name="_Toc522652524"/>
      <w:r>
        <w:t>Web API telemetrii</w:t>
      </w:r>
      <w:bookmarkEnd w:id="160"/>
    </w:p>
    <w:p w:rsidR="005B55EA" w:rsidRDefault="005B55EA" w:rsidP="00D172AE">
      <w:r>
        <w:t xml:space="preserve">Aplikacja Node.JS (Web API telemetrii) również wykorzystuje zewnętrzną bibliotekę - </w:t>
      </w:r>
      <w:r w:rsidRPr="005B55EA">
        <w:rPr>
          <w:i/>
        </w:rPr>
        <w:t>express-bearer-token</w:t>
      </w:r>
      <w:r>
        <w:t xml:space="preserve">. Jest to tak naprawdę dodatek do frameworka </w:t>
      </w:r>
      <w:r>
        <w:rPr>
          <w:i/>
        </w:rPr>
        <w:t>express</w:t>
      </w:r>
      <w:r>
        <w:t>, który obsługuje zapytania.</w:t>
      </w:r>
      <w:r w:rsidR="00D172AE">
        <w:t xml:space="preserve"> Wykorzystanie biblioteki sprowadza się do włączenia jej w łańcuch obsługi pojedynczego zapytania:</w:t>
      </w:r>
    </w:p>
    <w:p w:rsidR="00D172AE" w:rsidRDefault="00D172AE" w:rsidP="00D172AE">
      <w:pPr>
        <w:keepNext/>
        <w:shd w:val="clear" w:color="auto" w:fill="FFFFFE"/>
        <w:spacing w:before="0" w:after="0" w:line="300" w:lineRule="atLeast"/>
        <w:jc w:val="left"/>
      </w:pPr>
      <w:r>
        <w:rPr>
          <w:noProof/>
        </w:rPr>
        <mc:AlternateContent>
          <mc:Choice Requires="wps">
            <w:drawing>
              <wp:inline distT="0" distB="0" distL="0" distR="0" wp14:anchorId="3C8D24CD" wp14:editId="0DC99F1F">
                <wp:extent cx="5727940" cy="1664898"/>
                <wp:effectExtent l="0" t="0" r="12700" b="12065"/>
                <wp:docPr id="28" name="Pole tekstowe 28"/>
                <wp:cNvGraphicFramePr/>
                <a:graphic xmlns:a="http://schemas.openxmlformats.org/drawingml/2006/main">
                  <a:graphicData uri="http://schemas.microsoft.com/office/word/2010/wordprocessingShape">
                    <wps:wsp>
                      <wps:cNvSpPr txBox="1"/>
                      <wps:spPr>
                        <a:xfrm>
                          <a:off x="0" y="0"/>
                          <a:ext cx="5727940" cy="1664898"/>
                        </a:xfrm>
                        <a:prstGeom prst="rect">
                          <a:avLst/>
                        </a:prstGeom>
                        <a:solidFill>
                          <a:srgbClr val="FEFFF7"/>
                        </a:solidFill>
                        <a:ln w="6350">
                          <a:solidFill>
                            <a:schemeClr val="bg2">
                              <a:lumMod val="75000"/>
                            </a:schemeClr>
                          </a:solidFill>
                        </a:ln>
                      </wps:spPr>
                      <wps:txbx>
                        <w:txbxContent>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795E26"/>
                                <w:sz w:val="18"/>
                                <w:szCs w:val="18"/>
                                <w:lang w:val="en-US"/>
                              </w:rPr>
                              <w:t>bearerToken</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lang w:val="en-US"/>
                              </w:rPr>
                            </w:pP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0000FF"/>
                                <w:sz w:val="18"/>
                                <w:szCs w:val="18"/>
                                <w:lang w:val="en-US"/>
                              </w:rPr>
                              <w:t>async</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req</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next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=&gt;</w:t>
                            </w:r>
                            <w:r w:rsidRPr="00D172AE">
                              <w:rPr>
                                <w:rFonts w:ascii="Fira Code" w:hAnsi="Fira Code"/>
                                <w:color w:val="000000"/>
                                <w:sz w:val="18"/>
                                <w:szCs w:val="18"/>
                                <w:lang w:val="en-US"/>
                              </w:rPr>
                              <w:t xml:space="preserve"> {</w:t>
                            </w: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let</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 xml:space="preserve"> = </w:t>
                            </w:r>
                            <w:r w:rsidRPr="00D172AE">
                              <w:rPr>
                                <w:rFonts w:ascii="Fira Code" w:hAnsi="Fira Code"/>
                                <w:color w:val="AF00DB"/>
                                <w:sz w:val="18"/>
                                <w:szCs w:val="18"/>
                                <w:lang w:val="en-US"/>
                              </w:rPr>
                              <w:t>await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authHandler</w:t>
                            </w:r>
                            <w:r w:rsidRPr="00D172AE">
                              <w:rPr>
                                <w:rFonts w:ascii="Fira Code" w:hAnsi="Fira Code"/>
                                <w:color w:val="000000"/>
                                <w:sz w:val="18"/>
                                <w:szCs w:val="18"/>
                                <w:lang w:val="en-US"/>
                              </w:rPr>
                              <w:t>.</w:t>
                            </w:r>
                            <w:r w:rsidRPr="00D172AE">
                              <w:rPr>
                                <w:rFonts w:ascii="Fira Code" w:hAnsi="Fira Code"/>
                                <w:color w:val="795E26"/>
                                <w:sz w:val="18"/>
                                <w:szCs w:val="18"/>
                                <w:lang w:val="en-US"/>
                              </w:rPr>
                              <w:t>verifyToken</w:t>
                            </w:r>
                            <w:r w:rsidRPr="00D172AE">
                              <w:rPr>
                                <w:rFonts w:ascii="Fira Code" w:hAnsi="Fira Code"/>
                                <w:color w:val="000000"/>
                                <w:sz w:val="18"/>
                                <w:szCs w:val="18"/>
                                <w:lang w:val="en-US"/>
                              </w:rPr>
                              <w:t>(</w:t>
                            </w:r>
                            <w:r w:rsidRPr="00D172AE">
                              <w:rPr>
                                <w:rFonts w:ascii="Fira Code" w:hAnsi="Fira Code"/>
                                <w:color w:val="001080"/>
                                <w:sz w:val="18"/>
                                <w:szCs w:val="18"/>
                                <w:lang w:val="en-US"/>
                              </w:rPr>
                              <w:t>req</w:t>
                            </w:r>
                            <w:r w:rsidRPr="00D172AE">
                              <w:rPr>
                                <w:rFonts w:ascii="Fira Code" w:hAnsi="Fira Code"/>
                                <w:color w:val="000000"/>
                                <w:sz w:val="18"/>
                                <w:szCs w:val="18"/>
                                <w:lang w:val="en-US"/>
                              </w:rPr>
                              <w:t>.</w:t>
                            </w:r>
                            <w:r w:rsidRPr="00D172AE">
                              <w:rPr>
                                <w:rFonts w:ascii="Fira Code" w:hAnsi="Fira Code"/>
                                <w:color w:val="001080"/>
                                <w:sz w:val="18"/>
                                <w:szCs w:val="18"/>
                                <w:lang w:val="en-US"/>
                              </w:rPr>
                              <w:t>token</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AF00DB"/>
                                <w:sz w:val="18"/>
                                <w:szCs w:val="18"/>
                                <w:lang w:val="en-US"/>
                              </w:rPr>
                              <w:t>if</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w:t>
                            </w:r>
                            <w:r w:rsidRPr="00D172AE">
                              <w:rPr>
                                <w:rFonts w:ascii="Fira Code" w:hAnsi="Fira Code"/>
                                <w:color w:val="795E26"/>
                                <w:sz w:val="18"/>
                                <w:szCs w:val="18"/>
                                <w:lang w:val="en-US"/>
                              </w:rPr>
                              <w:t>status</w:t>
                            </w:r>
                            <w:r w:rsidRPr="00D172AE">
                              <w:rPr>
                                <w:rFonts w:ascii="Fira Code" w:hAnsi="Fira Code"/>
                                <w:color w:val="000000"/>
                                <w:sz w:val="18"/>
                                <w:szCs w:val="18"/>
                                <w:lang w:val="en-US"/>
                              </w:rPr>
                              <w:t>(</w:t>
                            </w:r>
                            <w:r w:rsidRPr="00D172AE">
                              <w:rPr>
                                <w:rFonts w:ascii="Fira Code" w:hAnsi="Fira Code"/>
                                <w:color w:val="09885A"/>
                                <w:sz w:val="18"/>
                                <w:szCs w:val="18"/>
                                <w:lang w:val="en-US"/>
                              </w:rPr>
                              <w:t>401</w:t>
                            </w:r>
                            <w:r w:rsidRPr="00D172AE">
                              <w:rPr>
                                <w:rFonts w:ascii="Fira Code" w:hAnsi="Fira Code"/>
                                <w:color w:val="000000"/>
                                <w:sz w:val="18"/>
                                <w:szCs w:val="18"/>
                                <w:lang w:val="en-US"/>
                              </w:rPr>
                              <w:t>).</w:t>
                            </w:r>
                            <w:r w:rsidRPr="00D172AE">
                              <w:rPr>
                                <w:rFonts w:ascii="Fira Code" w:hAnsi="Fira Code"/>
                                <w:color w:val="795E26"/>
                                <w:sz w:val="18"/>
                                <w:szCs w:val="18"/>
                                <w:lang w:val="en-US"/>
                              </w:rPr>
                              <w:t>send</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lang w:val="en-US"/>
                              </w:rPr>
                              <w:t xml:space="preserve">            </w:t>
                            </w:r>
                            <w:r w:rsidRPr="00D172AE">
                              <w:rPr>
                                <w:rFonts w:ascii="Fira Code" w:hAnsi="Fira Code"/>
                                <w:color w:val="A31515"/>
                                <w:sz w:val="18"/>
                                <w:szCs w:val="18"/>
                                <w:lang w:val="en-US"/>
                              </w:rPr>
                              <w:t xml:space="preserve">"The request's token is not correct. </w:t>
                            </w:r>
                            <w:r w:rsidRPr="00D172AE">
                              <w:rPr>
                                <w:rFonts w:ascii="Fira Code" w:hAnsi="Fira Code"/>
                                <w:color w:val="A31515"/>
                                <w:sz w:val="18"/>
                                <w:szCs w:val="18"/>
                              </w:rPr>
                              <w:t>Request dropped."</w:t>
                            </w:r>
                            <w:r w:rsidRPr="00D172AE">
                              <w:rPr>
                                <w:rFonts w:ascii="Fira Code" w:hAnsi="Fira Code"/>
                                <w:color w:val="000000"/>
                                <w:sz w:val="18"/>
                                <w:szCs w:val="18"/>
                              </w:rPr>
                              <w:t>);</w:t>
                            </w:r>
                          </w:p>
                          <w:p w:rsidR="00D14AE7" w:rsidRPr="00D172AE" w:rsidRDefault="00D14AE7"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 xml:space="preserve">    </w:t>
                            </w:r>
                            <w:r w:rsidRPr="00D172AE">
                              <w:rPr>
                                <w:rFonts w:ascii="Fira Code" w:hAnsi="Fira Code"/>
                                <w:color w:val="795E26"/>
                                <w:sz w:val="18"/>
                                <w:szCs w:val="18"/>
                              </w:rPr>
                              <w:t>next</w:t>
                            </w:r>
                            <w:r w:rsidRPr="00D172AE">
                              <w:rPr>
                                <w:rFonts w:ascii="Fira Code" w:hAnsi="Fira Code"/>
                                <w:color w:val="000000"/>
                                <w:sz w:val="18"/>
                                <w:szCs w:val="18"/>
                              </w:rPr>
                              <w:t>();</w:t>
                            </w:r>
                          </w:p>
                          <w:p w:rsidR="00D14AE7" w:rsidRPr="00D172AE" w:rsidRDefault="00D14AE7"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w:t>
                            </w:r>
                          </w:p>
                          <w:p w:rsidR="00D14AE7" w:rsidRPr="00D172AE" w:rsidRDefault="00D14AE7" w:rsidP="00D172AE">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8D24CD" id="Pole tekstowe 28" o:spid="_x0000_s1056" type="#_x0000_t202" style="width:451pt;height:1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" fillcolor="#fefff7" strokecolor="#aeaaaa [2414]" strokeweight=".5pt">
                <v:textbox>
                  <w:txbxContent>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795E26"/>
                          <w:sz w:val="18"/>
                          <w:szCs w:val="18"/>
                          <w:lang w:val="en-US"/>
                        </w:rPr>
                        <w:t>bearerToken</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lang w:val="en-US"/>
                        </w:rPr>
                      </w:pP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0000FF"/>
                          <w:sz w:val="18"/>
                          <w:szCs w:val="18"/>
                          <w:lang w:val="en-US"/>
                        </w:rPr>
                        <w:t>async</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req</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next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=&gt;</w:t>
                      </w:r>
                      <w:r w:rsidRPr="00D172AE">
                        <w:rPr>
                          <w:rFonts w:ascii="Fira Code" w:hAnsi="Fira Code"/>
                          <w:color w:val="000000"/>
                          <w:sz w:val="18"/>
                          <w:szCs w:val="18"/>
                          <w:lang w:val="en-US"/>
                        </w:rPr>
                        <w:t xml:space="preserve"> {</w:t>
                      </w: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let</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 xml:space="preserve"> = </w:t>
                      </w:r>
                      <w:r w:rsidRPr="00D172AE">
                        <w:rPr>
                          <w:rFonts w:ascii="Fira Code" w:hAnsi="Fira Code"/>
                          <w:color w:val="AF00DB"/>
                          <w:sz w:val="18"/>
                          <w:szCs w:val="18"/>
                          <w:lang w:val="en-US"/>
                        </w:rPr>
                        <w:t>await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authHandler</w:t>
                      </w:r>
                      <w:r w:rsidRPr="00D172AE">
                        <w:rPr>
                          <w:rFonts w:ascii="Fira Code" w:hAnsi="Fira Code"/>
                          <w:color w:val="000000"/>
                          <w:sz w:val="18"/>
                          <w:szCs w:val="18"/>
                          <w:lang w:val="en-US"/>
                        </w:rPr>
                        <w:t>.</w:t>
                      </w:r>
                      <w:r w:rsidRPr="00D172AE">
                        <w:rPr>
                          <w:rFonts w:ascii="Fira Code" w:hAnsi="Fira Code"/>
                          <w:color w:val="795E26"/>
                          <w:sz w:val="18"/>
                          <w:szCs w:val="18"/>
                          <w:lang w:val="en-US"/>
                        </w:rPr>
                        <w:t>verifyToken</w:t>
                      </w:r>
                      <w:r w:rsidRPr="00D172AE">
                        <w:rPr>
                          <w:rFonts w:ascii="Fira Code" w:hAnsi="Fira Code"/>
                          <w:color w:val="000000"/>
                          <w:sz w:val="18"/>
                          <w:szCs w:val="18"/>
                          <w:lang w:val="en-US"/>
                        </w:rPr>
                        <w:t>(</w:t>
                      </w:r>
                      <w:r w:rsidRPr="00D172AE">
                        <w:rPr>
                          <w:rFonts w:ascii="Fira Code" w:hAnsi="Fira Code"/>
                          <w:color w:val="001080"/>
                          <w:sz w:val="18"/>
                          <w:szCs w:val="18"/>
                          <w:lang w:val="en-US"/>
                        </w:rPr>
                        <w:t>req</w:t>
                      </w:r>
                      <w:r w:rsidRPr="00D172AE">
                        <w:rPr>
                          <w:rFonts w:ascii="Fira Code" w:hAnsi="Fira Code"/>
                          <w:color w:val="000000"/>
                          <w:sz w:val="18"/>
                          <w:szCs w:val="18"/>
                          <w:lang w:val="en-US"/>
                        </w:rPr>
                        <w:t>.</w:t>
                      </w:r>
                      <w:r w:rsidRPr="00D172AE">
                        <w:rPr>
                          <w:rFonts w:ascii="Fira Code" w:hAnsi="Fira Code"/>
                          <w:color w:val="001080"/>
                          <w:sz w:val="18"/>
                          <w:szCs w:val="18"/>
                          <w:lang w:val="en-US"/>
                        </w:rPr>
                        <w:t>token</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AF00DB"/>
                          <w:sz w:val="18"/>
                          <w:szCs w:val="18"/>
                          <w:lang w:val="en-US"/>
                        </w:rPr>
                        <w:t>if</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w:t>
                      </w:r>
                      <w:r w:rsidRPr="00D172AE">
                        <w:rPr>
                          <w:rFonts w:ascii="Fira Code" w:hAnsi="Fira Code"/>
                          <w:color w:val="795E26"/>
                          <w:sz w:val="18"/>
                          <w:szCs w:val="18"/>
                          <w:lang w:val="en-US"/>
                        </w:rPr>
                        <w:t>status</w:t>
                      </w:r>
                      <w:r w:rsidRPr="00D172AE">
                        <w:rPr>
                          <w:rFonts w:ascii="Fira Code" w:hAnsi="Fira Code"/>
                          <w:color w:val="000000"/>
                          <w:sz w:val="18"/>
                          <w:szCs w:val="18"/>
                          <w:lang w:val="en-US"/>
                        </w:rPr>
                        <w:t>(</w:t>
                      </w:r>
                      <w:r w:rsidRPr="00D172AE">
                        <w:rPr>
                          <w:rFonts w:ascii="Fira Code" w:hAnsi="Fira Code"/>
                          <w:color w:val="09885A"/>
                          <w:sz w:val="18"/>
                          <w:szCs w:val="18"/>
                          <w:lang w:val="en-US"/>
                        </w:rPr>
                        <w:t>401</w:t>
                      </w:r>
                      <w:r w:rsidRPr="00D172AE">
                        <w:rPr>
                          <w:rFonts w:ascii="Fira Code" w:hAnsi="Fira Code"/>
                          <w:color w:val="000000"/>
                          <w:sz w:val="18"/>
                          <w:szCs w:val="18"/>
                          <w:lang w:val="en-US"/>
                        </w:rPr>
                        <w:t>).</w:t>
                      </w:r>
                      <w:r w:rsidRPr="00D172AE">
                        <w:rPr>
                          <w:rFonts w:ascii="Fira Code" w:hAnsi="Fira Code"/>
                          <w:color w:val="795E26"/>
                          <w:sz w:val="18"/>
                          <w:szCs w:val="18"/>
                          <w:lang w:val="en-US"/>
                        </w:rPr>
                        <w:t>send</w:t>
                      </w:r>
                      <w:r w:rsidRPr="00D172AE">
                        <w:rPr>
                          <w:rFonts w:ascii="Fira Code" w:hAnsi="Fira Code"/>
                          <w:color w:val="000000"/>
                          <w:sz w:val="18"/>
                          <w:szCs w:val="18"/>
                          <w:lang w:val="en-US"/>
                        </w:rPr>
                        <w:t>(</w:t>
                      </w:r>
                    </w:p>
                    <w:p w:rsidR="00D14AE7" w:rsidRPr="00D172AE" w:rsidRDefault="00D14AE7"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lang w:val="en-US"/>
                        </w:rPr>
                        <w:t xml:space="preserve">            </w:t>
                      </w:r>
                      <w:r w:rsidRPr="00D172AE">
                        <w:rPr>
                          <w:rFonts w:ascii="Fira Code" w:hAnsi="Fira Code"/>
                          <w:color w:val="A31515"/>
                          <w:sz w:val="18"/>
                          <w:szCs w:val="18"/>
                          <w:lang w:val="en-US"/>
                        </w:rPr>
                        <w:t xml:space="preserve">"The request's token is not correct. </w:t>
                      </w:r>
                      <w:r w:rsidRPr="00D172AE">
                        <w:rPr>
                          <w:rFonts w:ascii="Fira Code" w:hAnsi="Fira Code"/>
                          <w:color w:val="A31515"/>
                          <w:sz w:val="18"/>
                          <w:szCs w:val="18"/>
                        </w:rPr>
                        <w:t>Request dropped."</w:t>
                      </w:r>
                      <w:r w:rsidRPr="00D172AE">
                        <w:rPr>
                          <w:rFonts w:ascii="Fira Code" w:hAnsi="Fira Code"/>
                          <w:color w:val="000000"/>
                          <w:sz w:val="18"/>
                          <w:szCs w:val="18"/>
                        </w:rPr>
                        <w:t>);</w:t>
                      </w:r>
                    </w:p>
                    <w:p w:rsidR="00D14AE7" w:rsidRPr="00D172AE" w:rsidRDefault="00D14AE7"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 xml:space="preserve">    </w:t>
                      </w:r>
                      <w:r w:rsidRPr="00D172AE">
                        <w:rPr>
                          <w:rFonts w:ascii="Fira Code" w:hAnsi="Fira Code"/>
                          <w:color w:val="795E26"/>
                          <w:sz w:val="18"/>
                          <w:szCs w:val="18"/>
                        </w:rPr>
                        <w:t>next</w:t>
                      </w:r>
                      <w:r w:rsidRPr="00D172AE">
                        <w:rPr>
                          <w:rFonts w:ascii="Fira Code" w:hAnsi="Fira Code"/>
                          <w:color w:val="000000"/>
                          <w:sz w:val="18"/>
                          <w:szCs w:val="18"/>
                        </w:rPr>
                        <w:t>();</w:t>
                      </w:r>
                    </w:p>
                    <w:p w:rsidR="00D14AE7" w:rsidRPr="00D172AE" w:rsidRDefault="00D14AE7"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w:t>
                      </w:r>
                    </w:p>
                    <w:p w:rsidR="00D14AE7" w:rsidRPr="00D172AE" w:rsidRDefault="00D14AE7" w:rsidP="00D172AE">
                      <w:pPr>
                        <w:spacing w:before="0" w:after="0" w:line="270" w:lineRule="atLeast"/>
                        <w:jc w:val="left"/>
                        <w:rPr>
                          <w:rFonts w:ascii="Fira Code" w:hAnsi="Fira Code"/>
                          <w:color w:val="000000"/>
                          <w:sz w:val="18"/>
                          <w:szCs w:val="18"/>
                        </w:rPr>
                      </w:pPr>
                    </w:p>
                  </w:txbxContent>
                </v:textbox>
                <w10:anchorlock/>
              </v:shape>
            </w:pict>
          </mc:Fallback>
        </mc:AlternateContent>
      </w:r>
    </w:p>
    <w:p w:rsidR="00D172AE" w:rsidRPr="005B55EA" w:rsidRDefault="00D172AE" w:rsidP="00D172AE">
      <w:pPr>
        <w:pStyle w:val="Legenda"/>
        <w:jc w:val="center"/>
        <w:rPr>
          <w:rFonts w:ascii="Roboto Mono" w:hAnsi="Roboto Mono"/>
          <w:color w:val="000000"/>
          <w:sz w:val="20"/>
          <w:szCs w:val="20"/>
        </w:rP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21</w:t>
      </w:r>
      <w:r w:rsidR="008E1ED1">
        <w:rPr>
          <w:noProof/>
        </w:rPr>
        <w:fldChar w:fldCharType="end"/>
      </w:r>
      <w:r>
        <w:t xml:space="preserve"> Włączenie express-bearer-token do łańcucha obsługi zapytań</w:t>
      </w:r>
    </w:p>
    <w:p w:rsidR="005B55EA" w:rsidRDefault="00D172AE" w:rsidP="00D172AE">
      <w:r>
        <w:lastRenderedPageBreak/>
        <w:t xml:space="preserve">Nie wystarczy to jednak do działania weryfikacji. W kodzie źródłowym powyżej (4.18) widać również wywołanie </w:t>
      </w:r>
      <w:r w:rsidRPr="00D172AE">
        <w:rPr>
          <w:rFonts w:ascii="Fira Code" w:hAnsi="Fira Code"/>
          <w:color w:val="0000FF"/>
          <w:sz w:val="18"/>
          <w:szCs w:val="18"/>
        </w:rPr>
        <w:t>this</w:t>
      </w:r>
      <w:r w:rsidRPr="00D172AE">
        <w:rPr>
          <w:rFonts w:ascii="Fira Code" w:hAnsi="Fira Code"/>
          <w:color w:val="000000"/>
          <w:sz w:val="18"/>
          <w:szCs w:val="18"/>
        </w:rPr>
        <w:t>.</w:t>
      </w:r>
      <w:r w:rsidRPr="00D172AE">
        <w:rPr>
          <w:rFonts w:ascii="Fira Code" w:hAnsi="Fira Code"/>
          <w:color w:val="001080"/>
          <w:sz w:val="18"/>
          <w:szCs w:val="18"/>
        </w:rPr>
        <w:t>authHandler</w:t>
      </w:r>
      <w:r w:rsidRPr="00D172AE">
        <w:rPr>
          <w:rFonts w:ascii="Fira Code" w:hAnsi="Fira Code"/>
          <w:color w:val="000000"/>
          <w:sz w:val="18"/>
          <w:szCs w:val="18"/>
        </w:rPr>
        <w:t>.</w:t>
      </w:r>
      <w:r w:rsidRPr="00D172AE">
        <w:rPr>
          <w:rFonts w:ascii="Fira Code" w:hAnsi="Fira Code"/>
          <w:color w:val="795E26"/>
          <w:sz w:val="18"/>
          <w:szCs w:val="18"/>
        </w:rPr>
        <w:t>verifyToken</w:t>
      </w:r>
      <w:r w:rsidRPr="00D172AE">
        <w:rPr>
          <w:rFonts w:ascii="Fira Code" w:hAnsi="Fira Code"/>
          <w:color w:val="000000"/>
          <w:sz w:val="18"/>
          <w:szCs w:val="18"/>
        </w:rPr>
        <w:t>(</w:t>
      </w:r>
      <w:r w:rsidRPr="00D172AE">
        <w:rPr>
          <w:rFonts w:ascii="Fira Code" w:hAnsi="Fira Code"/>
          <w:color w:val="001080"/>
          <w:sz w:val="18"/>
          <w:szCs w:val="18"/>
        </w:rPr>
        <w:t>req</w:t>
      </w:r>
      <w:r w:rsidRPr="00D172AE">
        <w:rPr>
          <w:rFonts w:ascii="Fira Code" w:hAnsi="Fira Code"/>
          <w:color w:val="000000"/>
          <w:sz w:val="18"/>
          <w:szCs w:val="18"/>
        </w:rPr>
        <w:t>.</w:t>
      </w:r>
      <w:r w:rsidRPr="00D172AE">
        <w:rPr>
          <w:rFonts w:ascii="Fira Code" w:hAnsi="Fira Code"/>
          <w:color w:val="001080"/>
          <w:sz w:val="18"/>
          <w:szCs w:val="18"/>
        </w:rPr>
        <w:t>token</w:t>
      </w:r>
      <w:r>
        <w:rPr>
          <w:rFonts w:ascii="Fira Code" w:hAnsi="Fira Code"/>
          <w:color w:val="000000"/>
          <w:sz w:val="18"/>
          <w:szCs w:val="18"/>
        </w:rPr>
        <w:t>)</w:t>
      </w:r>
      <w:r w:rsidR="00B7361C">
        <w:t xml:space="preserve">. Stworzona została klasa </w:t>
      </w:r>
      <w:r w:rsidR="00B7361C" w:rsidRPr="00B7361C">
        <w:rPr>
          <w:i/>
        </w:rPr>
        <w:t>AuthHandler</w:t>
      </w:r>
      <w:r w:rsidR="00B7361C">
        <w:t xml:space="preserve">, która definiuje metodę </w:t>
      </w:r>
      <w:r w:rsidR="00B7361C">
        <w:rPr>
          <w:i/>
        </w:rPr>
        <w:t>verifyToken</w:t>
      </w:r>
      <w:r w:rsidR="00B7361C">
        <w:t>:</w:t>
      </w:r>
    </w:p>
    <w:p w:rsidR="00B7361C" w:rsidRDefault="00B7361C" w:rsidP="00B7361C">
      <w:pPr>
        <w:keepNext/>
      </w:pPr>
      <w:r>
        <w:rPr>
          <w:noProof/>
        </w:rPr>
        <mc:AlternateContent>
          <mc:Choice Requires="wps">
            <w:drawing>
              <wp:inline distT="0" distB="0" distL="0" distR="0" wp14:anchorId="39384758" wp14:editId="3F15CD17">
                <wp:extent cx="5727940" cy="4425351"/>
                <wp:effectExtent l="0" t="0" r="12700" b="6985"/>
                <wp:docPr id="30" name="Pole tekstowe 30"/>
                <wp:cNvGraphicFramePr/>
                <a:graphic xmlns:a="http://schemas.openxmlformats.org/drawingml/2006/main">
                  <a:graphicData uri="http://schemas.microsoft.com/office/word/2010/wordprocessingShape">
                    <wps:wsp>
                      <wps:cNvSpPr txBox="1"/>
                      <wps:spPr>
                        <a:xfrm>
                          <a:off x="0" y="0"/>
                          <a:ext cx="5727940" cy="4425351"/>
                        </a:xfrm>
                        <a:prstGeom prst="rect">
                          <a:avLst/>
                        </a:prstGeom>
                        <a:solidFill>
                          <a:srgbClr val="FEFFF7"/>
                        </a:solidFill>
                        <a:ln w="6350">
                          <a:solidFill>
                            <a:schemeClr val="bg2">
                              <a:lumMod val="75000"/>
                            </a:schemeClr>
                          </a:solidFill>
                        </a:ln>
                      </wps:spPr>
                      <wps:txbx>
                        <w:txbxContent>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FF"/>
                                <w:sz w:val="18"/>
                                <w:szCs w:val="18"/>
                                <w:lang w:val="en-US"/>
                              </w:rPr>
                              <w:t>class</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AuthHandler</w:t>
                            </w: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constructor</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null</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verifyToken</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fs</w:t>
                            </w:r>
                            <w:r w:rsidRPr="00467B45">
                              <w:rPr>
                                <w:rFonts w:ascii="Fira Code" w:hAnsi="Fira Code"/>
                                <w:color w:val="000000"/>
                                <w:sz w:val="18"/>
                                <w:szCs w:val="18"/>
                                <w:lang w:val="en-US"/>
                              </w:rPr>
                              <w:t>.</w:t>
                            </w:r>
                            <w:r w:rsidRPr="00467B45">
                              <w:rPr>
                                <w:rFonts w:ascii="Fira Code" w:hAnsi="Fira Code"/>
                                <w:color w:val="795E26"/>
                                <w:sz w:val="18"/>
                                <w:szCs w:val="18"/>
                                <w:lang w:val="en-US"/>
                              </w:rPr>
                              <w:t>readFileSync</w:t>
                            </w:r>
                            <w:r w:rsidRPr="00467B45">
                              <w:rPr>
                                <w:rFonts w:ascii="Fira Code" w:hAnsi="Fira Code"/>
                                <w:color w:val="000000"/>
                                <w:sz w:val="18"/>
                                <w:szCs w:val="18"/>
                                <w:lang w:val="en-US"/>
                              </w:rPr>
                              <w:t>(</w:t>
                            </w:r>
                            <w:r w:rsidRPr="00467B45">
                              <w:rPr>
                                <w:rFonts w:ascii="Fira Code" w:hAnsi="Fira Code"/>
                                <w:color w:val="A31515"/>
                                <w:sz w:val="18"/>
                                <w:szCs w:val="18"/>
                                <w:lang w:val="en-US"/>
                              </w:rPr>
                              <w:t>'./assets/cert.pem'</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new</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Promise</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resolve</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reject</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jwt</w:t>
                            </w:r>
                            <w:r w:rsidRPr="00467B45">
                              <w:rPr>
                                <w:rFonts w:ascii="Fira Code" w:hAnsi="Fira Code"/>
                                <w:color w:val="000000"/>
                                <w:sz w:val="18"/>
                                <w:szCs w:val="18"/>
                                <w:lang w:val="en-US"/>
                              </w:rPr>
                              <w:t>.</w:t>
                            </w:r>
                            <w:r w:rsidRPr="00467B45">
                              <w:rPr>
                                <w:rFonts w:ascii="Fira Code" w:hAnsi="Fira Code"/>
                                <w:color w:val="795E26"/>
                                <w:sz w:val="18"/>
                                <w:szCs w:val="18"/>
                                <w:lang w:val="en-US"/>
                              </w:rPr>
                              <w:t>verify</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algorithms:</w:t>
                            </w:r>
                            <w:r w:rsidRPr="00467B45">
                              <w:rPr>
                                <w:rFonts w:ascii="Fira Code" w:hAnsi="Fira Code"/>
                                <w:color w:val="000000"/>
                                <w:sz w:val="18"/>
                                <w:szCs w:val="18"/>
                                <w:lang w:val="en-US"/>
                              </w:rPr>
                              <w:t xml:space="preserve"> [</w:t>
                            </w:r>
                            <w:r w:rsidRPr="00467B45">
                              <w:rPr>
                                <w:rFonts w:ascii="Fira Code" w:hAnsi="Fira Code"/>
                                <w:color w:val="A31515"/>
                                <w:sz w:val="18"/>
                                <w:szCs w:val="18"/>
                                <w:lang w:val="en-US"/>
                              </w:rPr>
                              <w:t>'RS256'</w:t>
                            </w: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err</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if</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undefined</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decoded</w:t>
                            </w:r>
                            <w:r w:rsidRPr="00467B45">
                              <w:rPr>
                                <w:rFonts w:ascii="Fira Code" w:hAnsi="Fira Code"/>
                                <w:color w:val="000000"/>
                                <w:sz w:val="18"/>
                                <w:szCs w:val="18"/>
                                <w:lang w:val="en-US"/>
                              </w:rPr>
                              <w:t>.</w:t>
                            </w:r>
                            <w:r w:rsidRPr="00467B45">
                              <w:rPr>
                                <w:rFonts w:ascii="Fira Code" w:hAnsi="Fira Code"/>
                                <w:color w:val="001080"/>
                                <w:sz w:val="18"/>
                                <w:szCs w:val="18"/>
                                <w:lang w:val="en-US"/>
                              </w:rPr>
                              <w:t>sub</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true</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else</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false</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getUserId</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lang w:val="en-US"/>
                              </w:rPr>
                              <w:t xml:space="preserve">    </w:t>
                            </w:r>
                            <w:r w:rsidRPr="00467B45">
                              <w:rPr>
                                <w:rFonts w:ascii="Fira Code" w:hAnsi="Fira Code"/>
                                <w:color w:val="000000"/>
                                <w:sz w:val="18"/>
                                <w:szCs w:val="18"/>
                              </w:rPr>
                              <w:t>}</w:t>
                            </w:r>
                          </w:p>
                          <w:p w:rsidR="00D14AE7" w:rsidRPr="00467B45" w:rsidRDefault="00D14AE7"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rPr>
                              <w:t>}</w:t>
                            </w:r>
                          </w:p>
                          <w:p w:rsidR="00D14AE7" w:rsidRPr="00D172AE" w:rsidRDefault="00D14AE7" w:rsidP="00467B45">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384758" id="Pole tekstowe 30" o:spid="_x0000_s1057" type="#_x0000_t202" style="width:451pt;height:34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" fillcolor="#fefff7" strokecolor="#aeaaaa [2414]" strokeweight=".5pt">
                <v:textbox>
                  <w:txbxContent>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FF"/>
                          <w:sz w:val="18"/>
                          <w:szCs w:val="18"/>
                          <w:lang w:val="en-US"/>
                        </w:rPr>
                        <w:t>class</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AuthHandler</w:t>
                      </w: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constructor</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null</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verifyToken</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fs</w:t>
                      </w:r>
                      <w:r w:rsidRPr="00467B45">
                        <w:rPr>
                          <w:rFonts w:ascii="Fira Code" w:hAnsi="Fira Code"/>
                          <w:color w:val="000000"/>
                          <w:sz w:val="18"/>
                          <w:szCs w:val="18"/>
                          <w:lang w:val="en-US"/>
                        </w:rPr>
                        <w:t>.</w:t>
                      </w:r>
                      <w:r w:rsidRPr="00467B45">
                        <w:rPr>
                          <w:rFonts w:ascii="Fira Code" w:hAnsi="Fira Code"/>
                          <w:color w:val="795E26"/>
                          <w:sz w:val="18"/>
                          <w:szCs w:val="18"/>
                          <w:lang w:val="en-US"/>
                        </w:rPr>
                        <w:t>readFileSync</w:t>
                      </w:r>
                      <w:r w:rsidRPr="00467B45">
                        <w:rPr>
                          <w:rFonts w:ascii="Fira Code" w:hAnsi="Fira Code"/>
                          <w:color w:val="000000"/>
                          <w:sz w:val="18"/>
                          <w:szCs w:val="18"/>
                          <w:lang w:val="en-US"/>
                        </w:rPr>
                        <w:t>(</w:t>
                      </w:r>
                      <w:r w:rsidRPr="00467B45">
                        <w:rPr>
                          <w:rFonts w:ascii="Fira Code" w:hAnsi="Fira Code"/>
                          <w:color w:val="A31515"/>
                          <w:sz w:val="18"/>
                          <w:szCs w:val="18"/>
                          <w:lang w:val="en-US"/>
                        </w:rPr>
                        <w:t>'./assets/cert.pem'</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new</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Promise</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resolve</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reject</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jwt</w:t>
                      </w:r>
                      <w:r w:rsidRPr="00467B45">
                        <w:rPr>
                          <w:rFonts w:ascii="Fira Code" w:hAnsi="Fira Code"/>
                          <w:color w:val="000000"/>
                          <w:sz w:val="18"/>
                          <w:szCs w:val="18"/>
                          <w:lang w:val="en-US"/>
                        </w:rPr>
                        <w:t>.</w:t>
                      </w:r>
                      <w:r w:rsidRPr="00467B45">
                        <w:rPr>
                          <w:rFonts w:ascii="Fira Code" w:hAnsi="Fira Code"/>
                          <w:color w:val="795E26"/>
                          <w:sz w:val="18"/>
                          <w:szCs w:val="18"/>
                          <w:lang w:val="en-US"/>
                        </w:rPr>
                        <w:t>verify</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algorithms:</w:t>
                      </w:r>
                      <w:r w:rsidRPr="00467B45">
                        <w:rPr>
                          <w:rFonts w:ascii="Fira Code" w:hAnsi="Fira Code"/>
                          <w:color w:val="000000"/>
                          <w:sz w:val="18"/>
                          <w:szCs w:val="18"/>
                          <w:lang w:val="en-US"/>
                        </w:rPr>
                        <w:t xml:space="preserve"> [</w:t>
                      </w:r>
                      <w:r w:rsidRPr="00467B45">
                        <w:rPr>
                          <w:rFonts w:ascii="Fira Code" w:hAnsi="Fira Code"/>
                          <w:color w:val="A31515"/>
                          <w:sz w:val="18"/>
                          <w:szCs w:val="18"/>
                          <w:lang w:val="en-US"/>
                        </w:rPr>
                        <w:t>'RS256'</w:t>
                      </w: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err</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if</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undefined</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decoded</w:t>
                      </w:r>
                      <w:r w:rsidRPr="00467B45">
                        <w:rPr>
                          <w:rFonts w:ascii="Fira Code" w:hAnsi="Fira Code"/>
                          <w:color w:val="000000"/>
                          <w:sz w:val="18"/>
                          <w:szCs w:val="18"/>
                          <w:lang w:val="en-US"/>
                        </w:rPr>
                        <w:t>.</w:t>
                      </w:r>
                      <w:r w:rsidRPr="00467B45">
                        <w:rPr>
                          <w:rFonts w:ascii="Fira Code" w:hAnsi="Fira Code"/>
                          <w:color w:val="001080"/>
                          <w:sz w:val="18"/>
                          <w:szCs w:val="18"/>
                          <w:lang w:val="en-US"/>
                        </w:rPr>
                        <w:t>sub</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true</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else</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false</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D14AE7" w:rsidRPr="00467B45" w:rsidRDefault="00D14AE7" w:rsidP="00467B45">
                      <w:pPr>
                        <w:spacing w:before="0" w:after="0" w:line="270" w:lineRule="atLeast"/>
                        <w:jc w:val="left"/>
                        <w:rPr>
                          <w:rFonts w:ascii="Fira Code" w:hAnsi="Fira Code"/>
                          <w:color w:val="000000"/>
                          <w:sz w:val="18"/>
                          <w:szCs w:val="18"/>
                          <w:lang w:val="en-US"/>
                        </w:rPr>
                      </w:pP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getUserId</w:t>
                      </w:r>
                      <w:r w:rsidRPr="00467B45">
                        <w:rPr>
                          <w:rFonts w:ascii="Fira Code" w:hAnsi="Fira Code"/>
                          <w:color w:val="000000"/>
                          <w:sz w:val="18"/>
                          <w:szCs w:val="18"/>
                          <w:lang w:val="en-US"/>
                        </w:rPr>
                        <w:t>() {</w:t>
                      </w:r>
                    </w:p>
                    <w:p w:rsidR="00D14AE7" w:rsidRPr="00467B45" w:rsidRDefault="00D14AE7"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w:t>
                      </w:r>
                    </w:p>
                    <w:p w:rsidR="00D14AE7" w:rsidRPr="00467B45" w:rsidRDefault="00D14AE7"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lang w:val="en-US"/>
                        </w:rPr>
                        <w:t xml:space="preserve">    </w:t>
                      </w:r>
                      <w:r w:rsidRPr="00467B45">
                        <w:rPr>
                          <w:rFonts w:ascii="Fira Code" w:hAnsi="Fira Code"/>
                          <w:color w:val="000000"/>
                          <w:sz w:val="18"/>
                          <w:szCs w:val="18"/>
                        </w:rPr>
                        <w:t>}</w:t>
                      </w:r>
                    </w:p>
                    <w:p w:rsidR="00D14AE7" w:rsidRPr="00467B45" w:rsidRDefault="00D14AE7"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rPr>
                        <w:t>}</w:t>
                      </w:r>
                    </w:p>
                    <w:p w:rsidR="00D14AE7" w:rsidRPr="00D172AE" w:rsidRDefault="00D14AE7" w:rsidP="00467B45">
                      <w:pPr>
                        <w:spacing w:before="0" w:after="0" w:line="270" w:lineRule="atLeast"/>
                        <w:jc w:val="left"/>
                        <w:rPr>
                          <w:rFonts w:ascii="Fira Code" w:hAnsi="Fira Code"/>
                          <w:color w:val="000000"/>
                          <w:sz w:val="18"/>
                          <w:szCs w:val="18"/>
                        </w:rPr>
                      </w:pPr>
                    </w:p>
                  </w:txbxContent>
                </v:textbox>
                <w10:anchorlock/>
              </v:shape>
            </w:pict>
          </mc:Fallback>
        </mc:AlternateContent>
      </w:r>
    </w:p>
    <w:p w:rsidR="00B7361C" w:rsidRDefault="00B7361C" w:rsidP="00B7361C">
      <w:pPr>
        <w:pStyle w:val="Legenda"/>
        <w:jc w:val="center"/>
      </w:pPr>
      <w:r>
        <w:t xml:space="preserve">Kod źródłowy </w:t>
      </w:r>
      <w:r w:rsidR="008E1ED1">
        <w:rPr>
          <w:noProof/>
        </w:rPr>
        <w:fldChar w:fldCharType="begin"/>
      </w:r>
      <w:r w:rsidR="008E1ED1">
        <w:rPr>
          <w:noProof/>
        </w:rPr>
        <w:instrText xml:space="preserve"> STYLEREF 1 \s </w:instrText>
      </w:r>
      <w:r w:rsidR="008E1ED1">
        <w:rPr>
          <w:noProof/>
        </w:rPr>
        <w:fldChar w:fldCharType="separate"/>
      </w:r>
      <w:r w:rsidR="002F6C0B">
        <w:rPr>
          <w:noProof/>
        </w:rPr>
        <w:t>4</w:t>
      </w:r>
      <w:r w:rsidR="008E1ED1">
        <w:rPr>
          <w:noProof/>
        </w:rPr>
        <w:fldChar w:fldCharType="end"/>
      </w:r>
      <w:r w:rsidR="002F6C0B">
        <w:t>.</w:t>
      </w:r>
      <w:r w:rsidR="008E1ED1">
        <w:rPr>
          <w:noProof/>
        </w:rPr>
        <w:fldChar w:fldCharType="begin"/>
      </w:r>
      <w:r w:rsidR="008E1ED1">
        <w:rPr>
          <w:noProof/>
        </w:rPr>
        <w:instrText xml:space="preserve"> SEQ Kod_źródłowy \* ARABIC \s 1 </w:instrText>
      </w:r>
      <w:r w:rsidR="008E1ED1">
        <w:rPr>
          <w:noProof/>
        </w:rPr>
        <w:fldChar w:fldCharType="separate"/>
      </w:r>
      <w:r w:rsidR="002F6C0B">
        <w:rPr>
          <w:noProof/>
        </w:rPr>
        <w:t>22</w:t>
      </w:r>
      <w:r w:rsidR="008E1ED1">
        <w:rPr>
          <w:noProof/>
        </w:rPr>
        <w:fldChar w:fldCharType="end"/>
      </w:r>
      <w:r>
        <w:t xml:space="preserve"> Klasa AuthHandler, która weryfikuje tożsamość użytkownika</w:t>
      </w:r>
    </w:p>
    <w:p w:rsidR="00467B45" w:rsidRDefault="00467B45" w:rsidP="00467B45">
      <w:r>
        <w:t xml:space="preserve">Do poprawnego działania, wymagany jest oczywiście publiczny certyfikat, który zapisany jest w pliku </w:t>
      </w:r>
      <w:r w:rsidRPr="00467B45">
        <w:rPr>
          <w:i/>
        </w:rPr>
        <w:t>cert.pem</w:t>
      </w:r>
      <w:r>
        <w:t>.</w:t>
      </w:r>
    </w:p>
    <w:p w:rsidR="00111060" w:rsidRDefault="00111060" w:rsidP="00467B45"/>
    <w:p w:rsidR="00111060" w:rsidRDefault="00111060" w:rsidP="00111060">
      <w:pPr>
        <w:pStyle w:val="Nagwek3"/>
      </w:pPr>
      <w:r>
        <w:t xml:space="preserve"> </w:t>
      </w:r>
      <w:bookmarkStart w:id="161" w:name="_Toc522652525"/>
      <w:r>
        <w:t>Wybór technologii</w:t>
      </w:r>
      <w:bookmarkEnd w:id="161"/>
    </w:p>
    <w:p w:rsidR="0020303A" w:rsidRDefault="00111060" w:rsidP="00111060">
      <w:r>
        <w:t xml:space="preserve">Tak jak w przypadku poprzednich Web API, należało wybrać środowisko, w którym zostanie ono zaimplementowane. Wybór padł na ASP .NET Core, ponownie, tak jak </w:t>
      </w:r>
      <w:r w:rsidR="00544573">
        <w:t xml:space="preserve">przy okazji tworzenia Web API telemetrii, w celu poznania tego środowiska. Bazuje ono na .NET Core, które jest tworzoną przez Microsoft kontynuacją „klasycznego” .NET Framework. Jego wielkim atutem jest multi-platformowość. Aplikacje .NET Core uruchomimy (jeśli pozwolą na to wykorzystane zależności) na systemach: macOS, Linux, Windows. Jest to ogromna </w:t>
      </w:r>
      <w:r w:rsidR="00544573">
        <w:lastRenderedPageBreak/>
        <w:t>przewaga w porównaniu z .NET Framework. Co więcej, firma Microsoft obecnie intensywnie rozwija wersję Core swojego środowiska (obecna wersja to 2.1), wzbogacając je o kolejne nowości.</w:t>
      </w:r>
      <w:r w:rsidR="00B43758">
        <w:t xml:space="preserve"> </w:t>
      </w:r>
      <w:r w:rsidR="00300A48">
        <w:t>W związku z tym, .NET Core zdobywa ostatnio ogromną popularność. Zalecane jest zresztą tworzenie nowych rozwiązań z jego wykor</w:t>
      </w:r>
      <w:r w:rsidR="0032540A">
        <w:t xml:space="preserve">zystaniem [15], co wskazuje, że jest to środowisko, które jest przez Microsoft traktowane poważnie </w:t>
      </w:r>
      <w:r w:rsidR="001F5A06">
        <w:t>i spodziewać należy się sporych inwestycji w jego rozwój</w:t>
      </w:r>
      <w:r w:rsidR="0032540A">
        <w:t>.</w:t>
      </w:r>
      <w:r w:rsidR="003A049A">
        <w:t xml:space="preserve"> </w:t>
      </w:r>
      <w:r w:rsidR="0020303A">
        <w:t xml:space="preserve">W związku z tym, że ASP .NET Core jest bardzo podobne do ASP .NET 5 (wykorzystane w Web API Urządzeń), rozpoczęcie pracy w </w:t>
      </w:r>
      <w:r w:rsidR="005B2BFF">
        <w:t xml:space="preserve">tej </w:t>
      </w:r>
      <w:r w:rsidR="0020303A">
        <w:t>technologii było dla mnie znacznie łatwiejsze niż</w:t>
      </w:r>
      <w:r w:rsidR="000F09F7">
        <w:t xml:space="preserve"> podczas korzysta</w:t>
      </w:r>
      <w:r w:rsidR="0020303A">
        <w:t>nia z Node.JS.</w:t>
      </w:r>
    </w:p>
    <w:p w:rsidR="003A049A" w:rsidRDefault="003A049A" w:rsidP="00111060">
      <w:r>
        <w:t xml:space="preserve">Jak wspomniane zostało w poprzednim podrozdziale, jedną z kluczowych zależności aplikacji jest </w:t>
      </w:r>
      <w:r w:rsidRPr="005B55EA">
        <w:rPr>
          <w:i/>
        </w:rPr>
        <w:t>Jose-JWT</w:t>
      </w:r>
      <w:r>
        <w:t>, czyli biblioteka do prostej obsługi tokenów JWT.</w:t>
      </w:r>
      <w:r w:rsidR="00010C6D">
        <w:t xml:space="preserve"> Poza tym aplikacja korzysta z, opisanego już, Entity Framework (w wersji Core – przeznaczonej dla .NET Core).</w:t>
      </w:r>
    </w:p>
    <w:p w:rsidR="00A37BE7" w:rsidRDefault="00A37BE7" w:rsidP="00A37BE7">
      <w:pPr>
        <w:pStyle w:val="Nagwek3"/>
      </w:pPr>
      <w:r>
        <w:t xml:space="preserve"> </w:t>
      </w:r>
      <w:bookmarkStart w:id="162" w:name="_Toc522652526"/>
      <w:r>
        <w:t>Punkt dostępowy</w:t>
      </w:r>
      <w:bookmarkEnd w:id="162"/>
    </w:p>
    <w:p w:rsidR="00A37BE7" w:rsidRDefault="00A37BE7" w:rsidP="00A37BE7">
      <w:r>
        <w:t>Opisywane Web API posiada tylko jeden punkt dostępowy, zdefiniowany jako metoda POST:</w:t>
      </w:r>
    </w:p>
    <w:p w:rsidR="00A37BE7" w:rsidRDefault="00A37BE7" w:rsidP="00A37BE7">
      <w:pPr>
        <w:rPr>
          <w:u w:val="single"/>
        </w:rPr>
      </w:pPr>
      <w:r>
        <w:rPr>
          <w:u w:val="single"/>
        </w:rPr>
        <w:t>Przykład ciała POST:</w:t>
      </w:r>
    </w:p>
    <w:p w:rsidR="00A37BE7" w:rsidRDefault="00A37BE7" w:rsidP="00A37BE7">
      <w:r>
        <w:rPr>
          <w:noProof/>
        </w:rPr>
        <mc:AlternateContent>
          <mc:Choice Requires="wps">
            <w:drawing>
              <wp:inline distT="0" distB="0" distL="0" distR="0" wp14:anchorId="74C6F5B8" wp14:editId="0FCD99BE">
                <wp:extent cx="5727940" cy="849086"/>
                <wp:effectExtent l="0" t="0" r="12700" b="14605"/>
                <wp:docPr id="34" name="Pole tekstowe 34"/>
                <wp:cNvGraphicFramePr/>
                <a:graphic xmlns:a="http://schemas.openxmlformats.org/drawingml/2006/main">
                  <a:graphicData uri="http://schemas.microsoft.com/office/word/2010/wordprocessingShape">
                    <wps:wsp>
                      <wps:cNvSpPr txBox="1"/>
                      <wps:spPr>
                        <a:xfrm>
                          <a:off x="0" y="0"/>
                          <a:ext cx="5727940" cy="849086"/>
                        </a:xfrm>
                        <a:prstGeom prst="rect">
                          <a:avLst/>
                        </a:prstGeom>
                        <a:solidFill>
                          <a:schemeClr val="bg1">
                            <a:lumMod val="95000"/>
                          </a:schemeClr>
                        </a:solidFill>
                        <a:ln w="6350">
                          <a:solidFill>
                            <a:schemeClr val="bg2">
                              <a:lumMod val="75000"/>
                            </a:schemeClr>
                          </a:solidFill>
                        </a:ln>
                      </wps:spPr>
                      <wps:txbx>
                        <w:txbxContent>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"Username"</w:t>
                            </w:r>
                            <w:r w:rsidRPr="00A37BE7">
                              <w:rPr>
                                <w:rFonts w:ascii="Fira Code" w:hAnsi="Fira Code"/>
                                <w:color w:val="000000"/>
                                <w:sz w:val="18"/>
                                <w:szCs w:val="18"/>
                              </w:rPr>
                              <w:t xml:space="preserve">: </w:t>
                            </w:r>
                            <w:r w:rsidRPr="00A37BE7">
                              <w:rPr>
                                <w:rFonts w:ascii="Fira Code" w:hAnsi="Fira Code"/>
                                <w:color w:val="A31515"/>
                                <w:sz w:val="18"/>
                                <w:szCs w:val="18"/>
                              </w:rPr>
                              <w:t>"someUser"</w:t>
                            </w:r>
                            <w:r w:rsidRPr="00A37BE7">
                              <w:rPr>
                                <w:rFonts w:ascii="Fira Code" w:hAnsi="Fira Code"/>
                                <w:color w:val="000000"/>
                                <w:sz w:val="18"/>
                                <w:szCs w:val="18"/>
                              </w:rPr>
                              <w:t>,</w:t>
                            </w:r>
                          </w:p>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"Password"</w:t>
                            </w:r>
                            <w:r w:rsidRPr="00A37BE7">
                              <w:rPr>
                                <w:rFonts w:ascii="Fira Code" w:hAnsi="Fira Code"/>
                                <w:color w:val="000000"/>
                                <w:sz w:val="18"/>
                                <w:szCs w:val="18"/>
                              </w:rPr>
                              <w:t xml:space="preserve">: </w:t>
                            </w:r>
                            <w:r w:rsidRPr="00A37BE7">
                              <w:rPr>
                                <w:rFonts w:ascii="Fira Code" w:hAnsi="Fira Code"/>
                                <w:color w:val="A31515"/>
                                <w:sz w:val="18"/>
                                <w:szCs w:val="18"/>
                              </w:rPr>
                              <w:t>"somePassword"</w:t>
                            </w:r>
                            <w:bookmarkStart w:id="163" w:name="OLE_LINK5"/>
                            <w:bookmarkStart w:id="164" w:name="OLE_LINK6"/>
                          </w:p>
                          <w:bookmarkEnd w:id="163"/>
                          <w:bookmarkEnd w:id="164"/>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A37BE7" w:rsidRPr="00025E3C" w:rsidRDefault="00A37BE7" w:rsidP="00A37BE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C6F5B8" id="Pole tekstowe 34" o:spid="_x0000_s1058" type="#_x0000_t202" style="width:451pt;height: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" fillcolor="#f2f2f2 [3052]" strokecolor="#aeaaaa [2414]" strokeweight=".5pt">
                <v:textbox>
                  <w:txbxContent>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"Username"</w:t>
                      </w:r>
                      <w:r w:rsidRPr="00A37BE7">
                        <w:rPr>
                          <w:rFonts w:ascii="Fira Code" w:hAnsi="Fira Code"/>
                          <w:color w:val="000000"/>
                          <w:sz w:val="18"/>
                          <w:szCs w:val="18"/>
                        </w:rPr>
                        <w:t xml:space="preserve">: </w:t>
                      </w:r>
                      <w:r w:rsidRPr="00A37BE7">
                        <w:rPr>
                          <w:rFonts w:ascii="Fira Code" w:hAnsi="Fira Code"/>
                          <w:color w:val="A31515"/>
                          <w:sz w:val="18"/>
                          <w:szCs w:val="18"/>
                        </w:rPr>
                        <w:t>"someUser"</w:t>
                      </w:r>
                      <w:r w:rsidRPr="00A37BE7">
                        <w:rPr>
                          <w:rFonts w:ascii="Fira Code" w:hAnsi="Fira Code"/>
                          <w:color w:val="000000"/>
                          <w:sz w:val="18"/>
                          <w:szCs w:val="18"/>
                        </w:rPr>
                        <w:t>,</w:t>
                      </w:r>
                    </w:p>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"Password"</w:t>
                      </w:r>
                      <w:r w:rsidRPr="00A37BE7">
                        <w:rPr>
                          <w:rFonts w:ascii="Fira Code" w:hAnsi="Fira Code"/>
                          <w:color w:val="000000"/>
                          <w:sz w:val="18"/>
                          <w:szCs w:val="18"/>
                        </w:rPr>
                        <w:t xml:space="preserve">: </w:t>
                      </w:r>
                      <w:r w:rsidRPr="00A37BE7">
                        <w:rPr>
                          <w:rFonts w:ascii="Fira Code" w:hAnsi="Fira Code"/>
                          <w:color w:val="A31515"/>
                          <w:sz w:val="18"/>
                          <w:szCs w:val="18"/>
                        </w:rPr>
                        <w:t>"somePassword"</w:t>
                      </w:r>
                      <w:bookmarkStart w:id="166" w:name="OLE_LINK5"/>
                      <w:bookmarkStart w:id="167" w:name="OLE_LINK6"/>
                    </w:p>
                    <w:bookmarkEnd w:id="166"/>
                    <w:bookmarkEnd w:id="167"/>
                    <w:p w:rsidR="00A37BE7" w:rsidRPr="00A37BE7" w:rsidRDefault="00A37BE7"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A37BE7" w:rsidRPr="00025E3C" w:rsidRDefault="00A37BE7" w:rsidP="00A37BE7">
                      <w:pPr>
                        <w:rPr>
                          <w:lang w:val="en-US"/>
                        </w:rPr>
                      </w:pPr>
                    </w:p>
                  </w:txbxContent>
                </v:textbox>
                <w10:anchorlock/>
              </v:shape>
            </w:pict>
          </mc:Fallback>
        </mc:AlternateContent>
      </w:r>
    </w:p>
    <w:p w:rsidR="00A37BE7" w:rsidRDefault="00A37BE7" w:rsidP="00A37BE7">
      <w:r w:rsidRPr="008733DD">
        <w:rPr>
          <w:u w:val="single"/>
        </w:rPr>
        <w:t>Przykładowe zapytanie</w:t>
      </w:r>
      <w:r>
        <w:t>:</w:t>
      </w:r>
    </w:p>
    <w:p w:rsidR="00A37BE7" w:rsidRPr="00893108" w:rsidRDefault="00A37BE7" w:rsidP="00A37BE7">
      <w:pPr>
        <w:jc w:val="center"/>
      </w:pPr>
      <w:r w:rsidRPr="00893108">
        <w:t>https://{ADRES_IP}/api/token</w:t>
      </w:r>
    </w:p>
    <w:p w:rsidR="00A37BE7" w:rsidRDefault="00A37BE7" w:rsidP="00A37BE7">
      <w:r w:rsidRPr="00893A78">
        <w:rPr>
          <w:u w:val="single"/>
        </w:rPr>
        <w:t>Przykładowa odpowiedź</w:t>
      </w:r>
      <w:r>
        <w:t>:</w:t>
      </w:r>
    </w:p>
    <w:p w:rsidR="005B705B" w:rsidRDefault="00A37BE7" w:rsidP="00111060">
      <w:r>
        <w:rPr>
          <w:noProof/>
        </w:rPr>
        <mc:AlternateContent>
          <mc:Choice Requires="wps">
            <w:drawing>
              <wp:inline distT="0" distB="0" distL="0" distR="0">
                <wp:extent cx="5727700" cy="848995"/>
                <wp:effectExtent l="0" t="0" r="0" b="0"/>
                <wp:docPr id="35" name="Pole tekstow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848995"/>
                        </a:xfrm>
                        <a:prstGeom prst="rect">
                          <a:avLst/>
                        </a:prstGeom>
                        <a:solidFill>
                          <a:schemeClr val="bg1">
                            <a:lumMod val="95000"/>
                            <a:lumOff val="0"/>
                          </a:schemeClr>
                        </a:solidFill>
                        <a:ln w="6350">
                          <a:solidFill>
                            <a:schemeClr val="bg2">
                              <a:lumMod val="75000"/>
                              <a:lumOff val="0"/>
                            </a:schemeClr>
                          </a:solidFill>
                          <a:miter lim="800000"/>
                          <a:headEnd/>
                          <a:tailEnd/>
                        </a:ln>
                      </wps:spPr>
                      <wps:txbx>
                        <w:txbxContent>
                          <w:p w:rsidR="00A37BE7" w:rsidRDefault="00A37BE7" w:rsidP="00A37BE7">
                            <w:pPr>
                              <w:spacing w:before="0" w:after="0" w:line="270" w:lineRule="atLeast"/>
                              <w:jc w:val="left"/>
                              <w:rPr>
                                <w:rFonts w:ascii="Fira Code" w:hAnsi="Fira Code"/>
                                <w:color w:val="70AD47" w:themeColor="accent6"/>
                                <w:sz w:val="18"/>
                                <w:szCs w:val="18"/>
                              </w:rPr>
                            </w:pPr>
                            <w:r>
                              <w:t xml:space="preserve">200 </w:t>
                            </w:r>
                            <w:r w:rsidRPr="00A37BE7">
                              <w:t>(</w:t>
                            </w:r>
                            <w:bookmarkStart w:id="165" w:name="OLE_LINK10"/>
                            <w:r w:rsidRPr="00A37BE7">
                              <w:t>eyJhbGciOiJIUzI1NiIsInR5cCI6IkpXVCJ9.eyJzdWIiOiIxMjM0NTY3ODkwIiwibmFtZSI6Iktvc21hIGkgQmFzaWEiLCJpYXQiOjE1MTYyMzkwMjJ9.au2s1GG1sj2cd70uQz1d5kFAblRW-5SK6zaRkDteH6o)</w:t>
                            </w:r>
                          </w:p>
                          <w:p w:rsidR="00A37BE7" w:rsidRDefault="00A37BE7" w:rsidP="00A37BE7">
                            <w:pPr>
                              <w:rPr>
                                <w:lang w:val="en-US"/>
                              </w:rPr>
                            </w:pPr>
                          </w:p>
                          <w:bookmarkEnd w:id="165"/>
                          <w:p w:rsidR="00A37BE7" w:rsidRPr="00A37BE7" w:rsidRDefault="00A37BE7" w:rsidP="00A37BE7">
                            <w:pPr>
                              <w:rPr>
                                <w:lang w:val="en-US"/>
                              </w:rPr>
                            </w:pPr>
                          </w:p>
                        </w:txbxContent>
                      </wps:txbx>
                      <wps:bodyPr rot="0" vert="horz" wrap="square" lIns="91440" tIns="45720" rIns="91440" bIns="45720" anchor="t" anchorCtr="0" upright="1">
                        <a:noAutofit/>
                      </wps:bodyPr>
                    </wps:wsp>
                  </a:graphicData>
                </a:graphic>
              </wp:inline>
            </w:drawing>
          </mc:Choice>
          <mc:Fallback>
            <w:pict>
              <v:shape id="Pole tekstowe 35" o:spid="_x0000_s1059" type="#_x0000_t202" style="width:451pt;height: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" fillcolor="#f2f2f2 [3052]" strokecolor="#aeaaaa [2414]" strokeweight=".5pt">
                <v:textbox>
                  <w:txbxContent>
                    <w:p w:rsidR="00A37BE7" w:rsidRDefault="00A37BE7" w:rsidP="00A37BE7">
                      <w:pPr>
                        <w:spacing w:before="0" w:after="0" w:line="270" w:lineRule="atLeast"/>
                        <w:jc w:val="left"/>
                        <w:rPr>
                          <w:rFonts w:ascii="Fira Code" w:hAnsi="Fira Code"/>
                          <w:color w:val="70AD47" w:themeColor="accent6"/>
                          <w:sz w:val="18"/>
                          <w:szCs w:val="18"/>
                        </w:rPr>
                      </w:pPr>
                      <w:r>
                        <w:t xml:space="preserve">200 </w:t>
                      </w:r>
                      <w:r w:rsidRPr="00A37BE7">
                        <w:t>(</w:t>
                      </w:r>
                      <w:bookmarkStart w:id="169" w:name="OLE_LINK10"/>
                      <w:r w:rsidRPr="00A37BE7">
                        <w:t>eyJhbGciOiJIUzI1NiIsInR5cCI6IkpXVCJ9.eyJzdWIiOiIxMjM0NTY3ODkwIiwibmFtZSI6Iktvc21hIGkgQmFzaWEiLCJpYXQiOjE1MTYyMzkwMjJ9.au2s1GG1sj2cd70uQz1d5kFAblRW-5SK6zaRkDteH6o)</w:t>
                      </w:r>
                    </w:p>
                    <w:p w:rsidR="00A37BE7" w:rsidRDefault="00A37BE7" w:rsidP="00A37BE7">
                      <w:pPr>
                        <w:rPr>
                          <w:lang w:val="en-US"/>
                        </w:rPr>
                      </w:pPr>
                    </w:p>
                    <w:bookmarkEnd w:id="169"/>
                    <w:p w:rsidR="00A37BE7" w:rsidRPr="00A37BE7" w:rsidRDefault="00A37BE7" w:rsidP="00A37BE7">
                      <w:pPr>
                        <w:rPr>
                          <w:lang w:val="en-US"/>
                        </w:rPr>
                      </w:pPr>
                    </w:p>
                  </w:txbxContent>
                </v:textbox>
                <w10:anchorlock/>
              </v:shape>
            </w:pict>
          </mc:Fallback>
        </mc:AlternateContent>
      </w:r>
    </w:p>
    <w:p w:rsidR="00930165" w:rsidRDefault="00930165" w:rsidP="00111060">
      <w:r>
        <w:t>Klient otrzymuje token i może go wykorzystać do uzyskania żądanych informacji z innych Web API.</w:t>
      </w:r>
    </w:p>
    <w:p w:rsidR="00340E99" w:rsidRDefault="00340E99" w:rsidP="00340E99">
      <w:pPr>
        <w:pStyle w:val="Nagwek2"/>
      </w:pPr>
      <w:bookmarkStart w:id="166" w:name="_Toc522652527"/>
      <w:r>
        <w:t>Aplikacja kliencka</w:t>
      </w:r>
      <w:bookmarkEnd w:id="166"/>
    </w:p>
    <w:p w:rsidR="00340E99" w:rsidRDefault="00E97C93" w:rsidP="00340E99">
      <w:r>
        <w:t xml:space="preserve">Kolejny komponent umieszczony w chmurze, i zarazem ostatni, to referencyjna aplikacja dostępowa. </w:t>
      </w:r>
      <w:r w:rsidR="00844733">
        <w:t xml:space="preserve">Stanowi ona tak naprawdę pewnego rodzaju nakładkę na trzy serwisy Web API, </w:t>
      </w:r>
      <w:r w:rsidR="00844733">
        <w:lastRenderedPageBreak/>
        <w:t>które zostały zaprezentowa</w:t>
      </w:r>
      <w:r w:rsidR="00611DE3">
        <w:t>ne w poprzednich rozdziałach.</w:t>
      </w:r>
      <w:r w:rsidR="00387877">
        <w:t xml:space="preserve"> </w:t>
      </w:r>
      <w:r w:rsidR="00C52222">
        <w:t xml:space="preserve">Dla większości użytkowników tego typu rozwiązań jest to jednak jedyny interfejs dostępowy, z którym chcą bądź potrafią mieć do czynienia. Z tego powodu, budowa aplikacji klienckiej jest równie ważna jak budowa samej platformy Aplikacja kliencka nie jest częścią platformy, jest jedynie wspomnianą „nakładką”, bez której nadal możliwe byłoby wykonywanie wszystkich możliwych operacji. Nic nie stoi na przeszkodzie, aby klient stworzył swoją własną warstwę dostępową do platformy, jeśli ma taką ochotę. Prawdopodobnie miałoby to sens w wielu przypadkach, przede wszystkim, kiedy rozwiązanie byłoby wykorzystywane dla pewnej specyficznej grupy urządzeń. Aplikacja stworzona na potrzeby niniejszej pracy ma charakter jak najbardziej ogólny, tzn. ma umożliwić </w:t>
      </w:r>
      <w:r w:rsidR="00B1350B">
        <w:t xml:space="preserve">proste </w:t>
      </w:r>
      <w:r w:rsidR="00C52222">
        <w:t xml:space="preserve">zarządzanie </w:t>
      </w:r>
      <w:r w:rsidR="00B1350B">
        <w:t>urządzeniami, nie bierze pod uwagę tego, czym te urządzenia tak naprawdę są. Kwestia ta zostanie wyjaśniona w dalszej części rozdziału.</w:t>
      </w:r>
    </w:p>
    <w:p w:rsidR="00B1350B" w:rsidRDefault="00B1350B" w:rsidP="00B1350B">
      <w:pPr>
        <w:pStyle w:val="Nagwek3"/>
      </w:pPr>
      <w:bookmarkStart w:id="167" w:name="_Toc522652528"/>
      <w:r>
        <w:t>Wybór technologii</w:t>
      </w:r>
      <w:bookmarkEnd w:id="167"/>
    </w:p>
    <w:p w:rsidR="0099345C" w:rsidRDefault="002B6288" w:rsidP="0099345C">
      <w:r>
        <w:t xml:space="preserve">Zgodnie z założeniami projektu, dostęp do MJIoT ma być możliwy z poziomu zarówno komputera jak i smartfona. Obecnie dostępna jest </w:t>
      </w:r>
      <w:r w:rsidR="0099345C">
        <w:t>spora</w:t>
      </w:r>
      <w:r>
        <w:t xml:space="preserve"> ilość różnych rozwiązań</w:t>
      </w:r>
      <w:r w:rsidR="0099345C">
        <w:t>, które pozwalają tworzyć aplikacje z interfejsem graficznym. Końcowe aplikacje podzielić na dwie główne kategorie:</w:t>
      </w:r>
    </w:p>
    <w:p w:rsidR="0099345C" w:rsidRDefault="0099345C" w:rsidP="00EC7064">
      <w:pPr>
        <w:pStyle w:val="Akapitzlist"/>
        <w:numPr>
          <w:ilvl w:val="0"/>
          <w:numId w:val="61"/>
        </w:numPr>
      </w:pPr>
      <w:r>
        <w:t>działające na jednej platformie,</w:t>
      </w:r>
    </w:p>
    <w:p w:rsidR="0099345C" w:rsidRDefault="0099345C" w:rsidP="00EC7064">
      <w:pPr>
        <w:pStyle w:val="Akapitzlist"/>
        <w:numPr>
          <w:ilvl w:val="0"/>
          <w:numId w:val="61"/>
        </w:numPr>
      </w:pPr>
      <w:r>
        <w:t>uniwersalne/działające na wielu platformach.</w:t>
      </w:r>
    </w:p>
    <w:p w:rsidR="0099345C" w:rsidRDefault="0099345C" w:rsidP="0099345C">
      <w:r>
        <w:t>Pierwsza z kategorii, wymagałaby stworzenia co najmniej dwóch aplikacji, aby spełnić założenia projektowe (jedna aplikacja mobilna oraz jedna dla komputera). W związku z tym znacznie bardziej interesująca wydaje się być druga kategoria. Tworzenie jednej aplikacji, działającej na wielu urządzeniach/platformach przyspiesza pracę, nie jest jednak pozbawione wad. Tworząc rozwiązanie uniwersalne, czynimy to kosztem m. in.: wydajności, dostępnych funkcjonalności.</w:t>
      </w:r>
    </w:p>
    <w:p w:rsidR="00E957DD" w:rsidRDefault="00E957DD" w:rsidP="0099345C">
      <w:r>
        <w:t>Przykłady rozwiązań należących do pierwszej kategorii:</w:t>
      </w:r>
    </w:p>
    <w:p w:rsidR="00E957DD" w:rsidRDefault="00E957DD" w:rsidP="00EC7064">
      <w:pPr>
        <w:pStyle w:val="Akapitzlist"/>
        <w:numPr>
          <w:ilvl w:val="0"/>
          <w:numId w:val="62"/>
        </w:numPr>
      </w:pPr>
      <w:r>
        <w:t>natywna aplikacja iOS napisana w języku Swift lub Objective-C,</w:t>
      </w:r>
    </w:p>
    <w:p w:rsidR="00E957DD" w:rsidRDefault="00E957DD" w:rsidP="00EC7064">
      <w:pPr>
        <w:pStyle w:val="Akapitzlist"/>
        <w:numPr>
          <w:ilvl w:val="0"/>
          <w:numId w:val="62"/>
        </w:numPr>
      </w:pPr>
      <w:r>
        <w:t>natywna aplikacja Android napisana w języku Kotlin lub Java,</w:t>
      </w:r>
    </w:p>
    <w:p w:rsidR="00E957DD" w:rsidRDefault="00E957DD" w:rsidP="00EC7064">
      <w:pPr>
        <w:pStyle w:val="Akapitzlist"/>
        <w:numPr>
          <w:ilvl w:val="0"/>
          <w:numId w:val="62"/>
        </w:numPr>
      </w:pPr>
      <w:r>
        <w:t>natywna aplikacja WPF napisana w jezyku C# (system Windows).</w:t>
      </w:r>
    </w:p>
    <w:p w:rsidR="00E957DD" w:rsidRDefault="00E957DD" w:rsidP="00E957DD">
      <w:r>
        <w:t>Przykłady rozwiązań należących do drugiej kategorii:</w:t>
      </w:r>
    </w:p>
    <w:p w:rsidR="00E957DD" w:rsidRDefault="00E957DD" w:rsidP="00EC7064">
      <w:pPr>
        <w:pStyle w:val="Akapitzlist"/>
        <w:numPr>
          <w:ilvl w:val="0"/>
          <w:numId w:val="63"/>
        </w:numPr>
      </w:pPr>
      <w:r>
        <w:t>Xamarin – aplikacja dla Windows, iOS, Android napisana w języku C#,</w:t>
      </w:r>
    </w:p>
    <w:p w:rsidR="00E957DD" w:rsidRDefault="00E957DD" w:rsidP="00EC7064">
      <w:pPr>
        <w:pStyle w:val="Akapitzlist"/>
        <w:numPr>
          <w:ilvl w:val="0"/>
          <w:numId w:val="63"/>
        </w:numPr>
      </w:pPr>
      <w:r>
        <w:lastRenderedPageBreak/>
        <w:t>QT – aplikacje C++ dla wszystkich głównych platform,</w:t>
      </w:r>
    </w:p>
    <w:p w:rsidR="00E957DD" w:rsidRDefault="00E957DD" w:rsidP="00EC7064">
      <w:pPr>
        <w:pStyle w:val="Akapitzlist"/>
        <w:numPr>
          <w:ilvl w:val="0"/>
          <w:numId w:val="63"/>
        </w:numPr>
      </w:pPr>
      <w:r>
        <w:t xml:space="preserve">Rozwiązania webowe </w:t>
      </w:r>
      <w:r w:rsidR="00092D18">
        <w:t>–</w:t>
      </w:r>
      <w:r>
        <w:t xml:space="preserve"> </w:t>
      </w:r>
      <w:r w:rsidR="00092D18">
        <w:t>aplikacja na wszystkie główne platformy, stworzona w oparciu o HTML, CSS oraz JavaScript.</w:t>
      </w:r>
    </w:p>
    <w:p w:rsidR="00092D18" w:rsidRDefault="00953E40" w:rsidP="00092D18">
      <w:r>
        <w:t>Spośród przedstawionych rozwiązań, całkowicie odrzuciłem pierwszą kategorię ze względu na wspomnianą konieczność tworzenia oddzielnych rozwiązań dla poszczególnych systemów. Ze względu na chęć pokrycia rodzin: macOS, Windows, Linux, iOS, Android, wymagałoby to stworzenia pięciu aplikacji!</w:t>
      </w:r>
    </w:p>
    <w:p w:rsidR="00953E40" w:rsidRDefault="00AB693B" w:rsidP="00092D18">
      <w:r>
        <w:t>Pozostała druga kategoria aplikacji, spośród dostępnych rozwiązań wybrałem ostatecznie aplikację webową. Xamarin został przeze mnie odrzucony ze względu na negatywne doświadczenia związane z jego wykorzystaniem. QT natomi</w:t>
      </w:r>
      <w:r w:rsidR="00E54590">
        <w:t>ast wymaga programowania w C++ - stworzenie solidnej aplikacji wymaga doświadczenia w wykorzystaniu tego języka, którego nie posiadam.</w:t>
      </w:r>
    </w:p>
    <w:p w:rsidR="00B45549" w:rsidRDefault="00B45549" w:rsidP="00092D18">
      <w:r>
        <w:t>Sam wybór – aplikacja webowa – nie rozwiązuje jeszcze problemu.</w:t>
      </w:r>
      <w:r w:rsidR="00C606A0">
        <w:t xml:space="preserve"> Kolejnym krokiem jest wybór konkretnego sposobu tworzenia projektu. Mam tu na myśli mnogość dostępnych frameworków. Niektóre z dostępnych możliwości:</w:t>
      </w:r>
    </w:p>
    <w:p w:rsidR="00C606A0" w:rsidRDefault="00C606A0" w:rsidP="00EC7064">
      <w:pPr>
        <w:pStyle w:val="Akapitzlist"/>
        <w:numPr>
          <w:ilvl w:val="0"/>
          <w:numId w:val="64"/>
        </w:numPr>
      </w:pPr>
      <w:r>
        <w:t>wykorzystanie „czystego” języka JavaScript,</w:t>
      </w:r>
    </w:p>
    <w:p w:rsidR="00C606A0" w:rsidRDefault="00C606A0" w:rsidP="00EC7064">
      <w:pPr>
        <w:pStyle w:val="Akapitzlist"/>
        <w:numPr>
          <w:ilvl w:val="0"/>
          <w:numId w:val="64"/>
        </w:numPr>
      </w:pPr>
      <w:r>
        <w:t>wykorzystanie React – frameworka opracowanego przez Facebook, Inc.,</w:t>
      </w:r>
    </w:p>
    <w:p w:rsidR="00C606A0" w:rsidRDefault="00C606A0" w:rsidP="00EC7064">
      <w:pPr>
        <w:pStyle w:val="Akapitzlist"/>
        <w:numPr>
          <w:ilvl w:val="0"/>
          <w:numId w:val="64"/>
        </w:numPr>
      </w:pPr>
      <w:r>
        <w:t xml:space="preserve">wykorzystanie Angular – rozwiązania </w:t>
      </w:r>
      <w:r w:rsidRPr="00C606A0">
        <w:t xml:space="preserve">opracowanego </w:t>
      </w:r>
      <w:r>
        <w:t>przez Google,</w:t>
      </w:r>
    </w:p>
    <w:p w:rsidR="00C606A0" w:rsidRDefault="00C606A0" w:rsidP="00EC7064">
      <w:pPr>
        <w:pStyle w:val="Akapitzlist"/>
        <w:numPr>
          <w:ilvl w:val="0"/>
          <w:numId w:val="64"/>
        </w:numPr>
      </w:pPr>
      <w:r>
        <w:t>wykorzystanie Vue.JS – frameworka opracowanego przez społeczność.</w:t>
      </w:r>
    </w:p>
    <w:p w:rsidR="00C606A0" w:rsidRPr="00B1350B" w:rsidRDefault="00C606A0" w:rsidP="00C606A0">
      <w:r>
        <w:t xml:space="preserve">Poszczególne możliwości charakteryzują się zbiorem różnych zalet oraz wad, jednak wyróżnia się tu przede wszystkim pierwszy z punktów, który został przeze mnie od razu odrzucony – ze względu na trudność utrzymania porządku w większym programie, który korzysta z JavaScriptu. Trzy wymienione frameworki powstały głównie w celu wprowadzenia pewnego „ładu” do </w:t>
      </w:r>
      <w:r w:rsidR="00837962">
        <w:t>programu</w:t>
      </w:r>
      <w:r w:rsidR="00EE7515">
        <w:t>, warto więc z któregoś skorzystać.</w:t>
      </w:r>
    </w:p>
    <w:p w:rsidR="00A10A15" w:rsidRPr="00A96121" w:rsidRDefault="00A10A15" w:rsidP="005D35D5">
      <w:pPr>
        <w:jc w:val="left"/>
        <w:rPr>
          <w:i/>
        </w:rPr>
      </w:pPr>
      <w:r w:rsidRPr="00EF5BC3">
        <w:br w:type="page"/>
      </w:r>
    </w:p>
    <w:p w:rsidR="00E030FE" w:rsidRDefault="00E030FE" w:rsidP="00E030FE">
      <w:pPr>
        <w:pStyle w:val="Nagwek1"/>
      </w:pPr>
      <w:bookmarkStart w:id="168" w:name="_Toc520494621"/>
      <w:bookmarkStart w:id="169" w:name="_Toc520494999"/>
      <w:bookmarkStart w:id="170" w:name="_Toc522652529"/>
      <w:r>
        <w:lastRenderedPageBreak/>
        <w:t>Bibliografia</w:t>
      </w:r>
      <w:bookmarkEnd w:id="168"/>
      <w:bookmarkEnd w:id="169"/>
      <w:bookmarkEnd w:id="170"/>
    </w:p>
    <w:p w:rsidR="00E030FE" w:rsidRDefault="00E030FE" w:rsidP="00E030FE">
      <w:r>
        <w:t xml:space="preserve">[1] </w:t>
      </w:r>
      <w:hyperlink r:id="rId38" w:history="1">
        <w:r w:rsidR="00244AAE" w:rsidRPr="001F7C12">
          <w:rPr>
            <w:rStyle w:val="Hipercze"/>
          </w:rPr>
          <w:t>https://iot.ieee.org/images/files/pdf/IEEE_IoT_Towards_Definition_Internet_of_Things_Revision1_27MAY15.pdf</w:t>
        </w:r>
      </w:hyperlink>
    </w:p>
    <w:p w:rsidR="00244AAE" w:rsidRPr="00244AAE" w:rsidRDefault="00244AAE" w:rsidP="00244AAE">
      <w:pPr>
        <w:pStyle w:val="NormalnyWeb"/>
        <w:rPr>
          <w:lang w:val="en-US"/>
        </w:rPr>
      </w:pPr>
      <w:r w:rsidRPr="00244AAE">
        <w:rPr>
          <w:lang w:val="en-US"/>
        </w:rPr>
        <w:t>[2] “The</w:t>
      </w:r>
      <w:r>
        <w:rPr>
          <w:lang w:val="en-US"/>
        </w:rPr>
        <w:t xml:space="preserve"> </w:t>
      </w:r>
      <w:r w:rsidRPr="00244AAE">
        <w:rPr>
          <w:lang w:val="en-US"/>
        </w:rPr>
        <w:t>Internet</w:t>
      </w:r>
      <w:r>
        <w:rPr>
          <w:lang w:val="en-US"/>
        </w:rPr>
        <w:t xml:space="preserve"> </w:t>
      </w:r>
      <w:r w:rsidRPr="00244AAE">
        <w:rPr>
          <w:lang w:val="en-US"/>
        </w:rPr>
        <w:t>of</w:t>
      </w:r>
      <w:r>
        <w:rPr>
          <w:lang w:val="en-US"/>
        </w:rPr>
        <w:t xml:space="preserve"> </w:t>
      </w:r>
      <w:r w:rsidRPr="00244AAE">
        <w:rPr>
          <w:lang w:val="en-US"/>
        </w:rPr>
        <w:t>Things:</w:t>
      </w:r>
      <w:r>
        <w:rPr>
          <w:lang w:val="en-US"/>
        </w:rPr>
        <w:t xml:space="preserve"> </w:t>
      </w:r>
      <w:r w:rsidRPr="00244AAE">
        <w:rPr>
          <w:lang w:val="en-US"/>
        </w:rPr>
        <w:t>In</w:t>
      </w:r>
      <w:r>
        <w:rPr>
          <w:lang w:val="en-US"/>
        </w:rPr>
        <w:t xml:space="preserve"> </w:t>
      </w:r>
      <w:r w:rsidRPr="00244AAE">
        <w:rPr>
          <w:lang w:val="en-US"/>
        </w:rPr>
        <w:t>a</w:t>
      </w:r>
      <w:r>
        <w:rPr>
          <w:lang w:val="en-US"/>
        </w:rPr>
        <w:t xml:space="preserve"> </w:t>
      </w:r>
      <w:r w:rsidRPr="00244AAE">
        <w:rPr>
          <w:lang w:val="en-US"/>
        </w:rPr>
        <w:t>Connected</w:t>
      </w:r>
      <w:r>
        <w:rPr>
          <w:lang w:val="en-US"/>
        </w:rPr>
        <w:t xml:space="preserve"> </w:t>
      </w:r>
      <w:r w:rsidRPr="00244AAE">
        <w:rPr>
          <w:lang w:val="en-US"/>
        </w:rPr>
        <w:t>World</w:t>
      </w:r>
      <w:r>
        <w:rPr>
          <w:lang w:val="en-US"/>
        </w:rPr>
        <w:t xml:space="preserve"> </w:t>
      </w:r>
      <w:r w:rsidRPr="00244AAE">
        <w:rPr>
          <w:lang w:val="en-US"/>
        </w:rPr>
        <w:t>of</w:t>
      </w:r>
      <w:r>
        <w:rPr>
          <w:lang w:val="en-US"/>
        </w:rPr>
        <w:t xml:space="preserve"> </w:t>
      </w:r>
      <w:r w:rsidRPr="00244AAE">
        <w:rPr>
          <w:lang w:val="en-US"/>
        </w:rPr>
        <w:t>Smart</w:t>
      </w:r>
      <w:r>
        <w:rPr>
          <w:lang w:val="en-US"/>
        </w:rPr>
        <w:t xml:space="preserve"> </w:t>
      </w:r>
      <w:r w:rsidRPr="00244AAE">
        <w:rPr>
          <w:lang w:val="en-US"/>
        </w:rPr>
        <w:t>Objects” (Accenture</w:t>
      </w:r>
      <w:r>
        <w:rPr>
          <w:lang w:val="en-US"/>
        </w:rPr>
        <w:t xml:space="preserve"> </w:t>
      </w:r>
      <w:r w:rsidRPr="00244AAE">
        <w:rPr>
          <w:lang w:val="en-US"/>
        </w:rPr>
        <w:t>&amp;</w:t>
      </w:r>
      <w:r>
        <w:rPr>
          <w:lang w:val="en-US"/>
        </w:rPr>
        <w:t xml:space="preserve"> </w:t>
      </w:r>
      <w:r w:rsidRPr="00244AAE">
        <w:rPr>
          <w:lang w:val="en-US"/>
        </w:rPr>
        <w:t>Bankinter</w:t>
      </w:r>
      <w:r>
        <w:rPr>
          <w:lang w:val="en-US"/>
        </w:rPr>
        <w:t xml:space="preserve"> </w:t>
      </w:r>
      <w:r w:rsidRPr="00244AAE">
        <w:rPr>
          <w:lang w:val="en-US"/>
        </w:rPr>
        <w:t>Foundation</w:t>
      </w:r>
      <w:r>
        <w:rPr>
          <w:lang w:val="en-US"/>
        </w:rPr>
        <w:t xml:space="preserve"> </w:t>
      </w:r>
      <w:r w:rsidRPr="00244AAE">
        <w:rPr>
          <w:lang w:val="en-US"/>
        </w:rPr>
        <w:t>of</w:t>
      </w:r>
      <w:r>
        <w:rPr>
          <w:lang w:val="en-US"/>
        </w:rPr>
        <w:t xml:space="preserve"> </w:t>
      </w:r>
      <w:r w:rsidRPr="00244AAE">
        <w:rPr>
          <w:lang w:val="en-US"/>
        </w:rPr>
        <w:t>Innovation,</w:t>
      </w:r>
      <w:r>
        <w:rPr>
          <w:lang w:val="en-US"/>
        </w:rPr>
        <w:t xml:space="preserve"> </w:t>
      </w:r>
      <w:r w:rsidRPr="00244AAE">
        <w:rPr>
          <w:lang w:val="en-US"/>
        </w:rPr>
        <w:t>2011)</w:t>
      </w:r>
      <w:r>
        <w:rPr>
          <w:lang w:val="en-US"/>
        </w:rPr>
        <w:t xml:space="preserve"> </w:t>
      </w:r>
      <w:r w:rsidRPr="00244AAE">
        <w:rPr>
          <w:lang w:val="en-US"/>
        </w:rPr>
        <w:t xml:space="preserve"> </w:t>
      </w:r>
    </w:p>
    <w:p w:rsidR="00244AAE" w:rsidRDefault="00244AAE" w:rsidP="00E030FE">
      <w:pPr>
        <w:rPr>
          <w:lang w:val="en-US"/>
        </w:rPr>
      </w:pPr>
      <w:r>
        <w:rPr>
          <w:lang w:val="en-US"/>
        </w:rPr>
        <w:t>[3] HP Security, Miessler, 2014</w:t>
      </w:r>
    </w:p>
    <w:p w:rsidR="00011562" w:rsidRDefault="00011562" w:rsidP="00E030FE">
      <w:pPr>
        <w:rPr>
          <w:lang w:val="en-US"/>
        </w:rPr>
      </w:pPr>
      <w:r>
        <w:rPr>
          <w:lang w:val="en-US"/>
        </w:rPr>
        <w:t xml:space="preserve">[4] </w:t>
      </w:r>
      <w:hyperlink r:id="rId39" w:history="1">
        <w:r w:rsidR="00BF0353" w:rsidRPr="001F7C12">
          <w:rPr>
            <w:rStyle w:val="Hipercze"/>
            <w:lang w:val="en-US"/>
          </w:rPr>
          <w:t>https://aws.amazon.com/what-is-cloud-computing/</w:t>
        </w:r>
      </w:hyperlink>
    </w:p>
    <w:p w:rsidR="00BF0353" w:rsidRDefault="00ED2E76" w:rsidP="00E030FE">
      <w:pPr>
        <w:rPr>
          <w:lang w:val="en-US"/>
        </w:rPr>
      </w:pPr>
      <w:r>
        <w:rPr>
          <w:lang w:val="en-US"/>
        </w:rPr>
        <w:t xml:space="preserve">[5] </w:t>
      </w:r>
      <w:hyperlink r:id="rId40" w:anchor="2872148814dc" w:history="1">
        <w:r w:rsidR="009E0123" w:rsidRPr="001F7C12">
          <w:rPr>
            <w:rStyle w:val="Hipercze"/>
            <w:lang w:val="en-US"/>
          </w:rPr>
          <w:t>https://www.forbes.com/sites/bobevans1/2018/04/09/microsoft-amazon-and-ibm-which-cloud-powerhouse-will-top-q1-revenue-charts/#2872148814dc</w:t>
        </w:r>
      </w:hyperlink>
    </w:p>
    <w:p w:rsidR="009E0123" w:rsidRDefault="009E0123" w:rsidP="00E030FE">
      <w:pPr>
        <w:rPr>
          <w:lang w:val="en-US"/>
        </w:rPr>
      </w:pPr>
      <w:r>
        <w:rPr>
          <w:lang w:val="en-US"/>
        </w:rPr>
        <w:t xml:space="preserve">[6] </w:t>
      </w:r>
      <w:hyperlink r:id="rId41" w:history="1">
        <w:r w:rsidR="00B671DE" w:rsidRPr="001F7C12">
          <w:rPr>
            <w:rStyle w:val="Hipercze"/>
            <w:lang w:val="en-US"/>
          </w:rPr>
          <w:t>https://azure.microsoft.com/en-us/support/legal/sla/summary/</w:t>
        </w:r>
      </w:hyperlink>
    </w:p>
    <w:p w:rsidR="00B671DE" w:rsidRDefault="00B671DE" w:rsidP="00E030FE">
      <w:pPr>
        <w:rPr>
          <w:lang w:val="en-US"/>
        </w:rPr>
      </w:pPr>
      <w:r>
        <w:rPr>
          <w:lang w:val="en-US"/>
        </w:rPr>
        <w:t xml:space="preserve">[7] </w:t>
      </w:r>
      <w:hyperlink r:id="rId42" w:history="1">
        <w:r w:rsidR="00F65602" w:rsidRPr="00EE3E78">
          <w:rPr>
            <w:rStyle w:val="Hipercze"/>
            <w:lang w:val="en-US"/>
          </w:rPr>
          <w:t>https://docs.microsoft.com/en-us/azure/sql-database/sql-database-elastic-pool</w:t>
        </w:r>
      </w:hyperlink>
    </w:p>
    <w:p w:rsidR="000A34CF" w:rsidRDefault="000A34CF" w:rsidP="00E030FE">
      <w:pPr>
        <w:rPr>
          <w:lang w:val="en-US"/>
        </w:rPr>
      </w:pPr>
      <w:r>
        <w:rPr>
          <w:lang w:val="en-US"/>
        </w:rPr>
        <w:t xml:space="preserve">[8] </w:t>
      </w:r>
      <w:hyperlink r:id="rId43" w:history="1">
        <w:r w:rsidR="00B54B32" w:rsidRPr="00EE3E78">
          <w:rPr>
            <w:rStyle w:val="Hipercze"/>
            <w:lang w:val="en-US"/>
          </w:rPr>
          <w:t>https://docs.microsoft.com/en-us/azure/cosmos-db/sql-api-resources</w:t>
        </w:r>
      </w:hyperlink>
    </w:p>
    <w:p w:rsidR="00B54B32" w:rsidRDefault="00B54B32" w:rsidP="00E030FE">
      <w:pPr>
        <w:rPr>
          <w:lang w:val="en-US"/>
        </w:rPr>
      </w:pPr>
      <w:r>
        <w:rPr>
          <w:lang w:val="en-US"/>
        </w:rPr>
        <w:t xml:space="preserve">[9] </w:t>
      </w:r>
      <w:hyperlink r:id="rId44" w:history="1">
        <w:r w:rsidR="006A4D4F" w:rsidRPr="00EE3E78">
          <w:rPr>
            <w:rStyle w:val="Hipercze"/>
            <w:lang w:val="en-US"/>
          </w:rPr>
          <w:t>https://martinfowler.com/articles/serverless.html</w:t>
        </w:r>
      </w:hyperlink>
    </w:p>
    <w:p w:rsidR="006A4D4F" w:rsidRDefault="006A4D4F" w:rsidP="00E030FE">
      <w:pPr>
        <w:rPr>
          <w:lang w:val="en-US"/>
        </w:rPr>
      </w:pPr>
      <w:r>
        <w:rPr>
          <w:lang w:val="en-US"/>
        </w:rPr>
        <w:t xml:space="preserve">[10] </w:t>
      </w:r>
      <w:hyperlink r:id="rId45" w:history="1">
        <w:r w:rsidR="00CD7262" w:rsidRPr="00EE3E78">
          <w:rPr>
            <w:rStyle w:val="Hipercze"/>
            <w:lang w:val="en-US"/>
          </w:rPr>
          <w:t>https://martinfowler.com/bliki/CommandQuerySeparation.html</w:t>
        </w:r>
      </w:hyperlink>
    </w:p>
    <w:p w:rsidR="00CD7262" w:rsidRDefault="00CD7262" w:rsidP="00E030FE">
      <w:pPr>
        <w:rPr>
          <w:lang w:val="en-US"/>
        </w:rPr>
      </w:pPr>
      <w:r>
        <w:rPr>
          <w:lang w:val="en-US"/>
        </w:rPr>
        <w:t xml:space="preserve">[11] </w:t>
      </w:r>
      <w:hyperlink r:id="rId46" w:history="1">
        <w:r w:rsidR="00527868" w:rsidRPr="00EE3E78">
          <w:rPr>
            <w:rStyle w:val="Hipercze"/>
            <w:lang w:val="en-US"/>
          </w:rPr>
          <w:t>https://www.paypal-engineering.com/2013/11/22/node-js-at-paypal/</w:t>
        </w:r>
      </w:hyperlink>
    </w:p>
    <w:p w:rsidR="00527868" w:rsidRDefault="00527868" w:rsidP="00527868">
      <w:pPr>
        <w:jc w:val="left"/>
        <w:rPr>
          <w:lang w:val="en-US"/>
        </w:rPr>
      </w:pPr>
      <w:r w:rsidRPr="00527868">
        <w:rPr>
          <w:lang w:val="en-US"/>
        </w:rPr>
        <w:t xml:space="preserve">[12] </w:t>
      </w:r>
      <w:r>
        <w:rPr>
          <w:lang w:val="en-US"/>
        </w:rPr>
        <w:t>“</w:t>
      </w:r>
      <w:r w:rsidRPr="00527868">
        <w:rPr>
          <w:lang w:val="en-US"/>
        </w:rPr>
        <w:t>Architectural Styles and the Design of Network-based Software Architectures</w:t>
      </w:r>
      <w:r>
        <w:rPr>
          <w:lang w:val="en-US"/>
        </w:rPr>
        <w:t>” by Roy Thomas Fielding</w:t>
      </w:r>
    </w:p>
    <w:p w:rsidR="0071214A" w:rsidRDefault="0071214A" w:rsidP="00527868">
      <w:pPr>
        <w:jc w:val="left"/>
        <w:rPr>
          <w:lang w:val="en-US"/>
        </w:rPr>
      </w:pPr>
      <w:r>
        <w:rPr>
          <w:lang w:val="en-US"/>
        </w:rPr>
        <w:t xml:space="preserve">[13] </w:t>
      </w:r>
      <w:hyperlink r:id="rId47" w:history="1">
        <w:r w:rsidR="00AE59E3" w:rsidRPr="00F07CA6">
          <w:rPr>
            <w:rStyle w:val="Hipercze"/>
            <w:lang w:val="en-US"/>
          </w:rPr>
          <w:t>https://www.iso.org/iso-8601-date-and-time-format.html</w:t>
        </w:r>
      </w:hyperlink>
    </w:p>
    <w:p w:rsidR="00AE59E3" w:rsidRDefault="00AE59E3" w:rsidP="00527868">
      <w:pPr>
        <w:jc w:val="left"/>
        <w:rPr>
          <w:lang w:val="en-US"/>
        </w:rPr>
      </w:pPr>
      <w:r>
        <w:rPr>
          <w:lang w:val="en-US"/>
        </w:rPr>
        <w:t xml:space="preserve">[14] </w:t>
      </w:r>
      <w:r w:rsidRPr="00AE59E3">
        <w:rPr>
          <w:lang w:val="en-US"/>
        </w:rPr>
        <w:t>https://github.com/dvsekhvalnov/jose-jwt</w:t>
      </w:r>
    </w:p>
    <w:p w:rsidR="009720DB" w:rsidRPr="00527868" w:rsidRDefault="0032540A" w:rsidP="00527868">
      <w:pPr>
        <w:jc w:val="left"/>
        <w:rPr>
          <w:lang w:val="en-US"/>
        </w:rPr>
      </w:pPr>
      <w:r>
        <w:rPr>
          <w:lang w:val="en-US"/>
        </w:rPr>
        <w:t xml:space="preserve">[15] </w:t>
      </w:r>
      <w:r w:rsidRPr="0032540A">
        <w:rPr>
          <w:lang w:val="en-US"/>
        </w:rPr>
        <w:t>https://www.microsoft.com/net/learn/what-is-dotnet</w:t>
      </w:r>
    </w:p>
    <w:p w:rsidR="00527868" w:rsidRPr="00244AAE" w:rsidRDefault="00527868" w:rsidP="00E030FE">
      <w:pPr>
        <w:rPr>
          <w:lang w:val="en-US"/>
        </w:rPr>
      </w:pPr>
    </w:p>
    <w:sectPr w:rsidR="00527868" w:rsidRPr="00244AAE" w:rsidSect="000B3C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1ED1" w:rsidRDefault="008E1ED1" w:rsidP="0087111A">
      <w:pPr>
        <w:spacing w:after="0"/>
      </w:pPr>
      <w:r>
        <w:separator/>
      </w:r>
    </w:p>
  </w:endnote>
  <w:endnote w:type="continuationSeparator" w:id="0">
    <w:p w:rsidR="008E1ED1" w:rsidRDefault="008E1ED1" w:rsidP="008711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Roboto Mon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337388799"/>
      <w:docPartObj>
        <w:docPartGallery w:val="Page Numbers (Bottom of Page)"/>
        <w:docPartUnique/>
      </w:docPartObj>
    </w:sdtPr>
    <w:sdtEndPr>
      <w:rPr>
        <w:rStyle w:val="Numerstrony"/>
      </w:rPr>
    </w:sdtEndPr>
    <w:sdtContent>
      <w:p w:rsidR="00D14AE7" w:rsidRDefault="00D14AE7" w:rsidP="000B3C97">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1606190164"/>
      <w:docPartObj>
        <w:docPartGallery w:val="Page Numbers (Bottom of Page)"/>
        <w:docPartUnique/>
      </w:docPartObj>
    </w:sdtPr>
    <w:sdtEndPr>
      <w:rPr>
        <w:rStyle w:val="Numerstrony"/>
      </w:rPr>
    </w:sdtEndPr>
    <w:sdtContent>
      <w:p w:rsidR="00D14AE7" w:rsidRDefault="00D14AE7"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864296776"/>
      <w:docPartObj>
        <w:docPartGallery w:val="Page Numbers (Bottom of Page)"/>
        <w:docPartUnique/>
      </w:docPartObj>
    </w:sdtPr>
    <w:sdtEndPr>
      <w:rPr>
        <w:rStyle w:val="Numerstrony"/>
      </w:rPr>
    </w:sdtEndPr>
    <w:sdtContent>
      <w:p w:rsidR="00D14AE7" w:rsidRDefault="00D14AE7"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p w:rsidR="00D14AE7" w:rsidRDefault="00D14AE7" w:rsidP="004F0B1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0216729"/>
      <w:docPartObj>
        <w:docPartGallery w:val="Page Numbers (Bottom of Page)"/>
        <w:docPartUnique/>
      </w:docPartObj>
    </w:sdtPr>
    <w:sdtEndPr>
      <w:rPr>
        <w:rStyle w:val="Numerstrony"/>
      </w:rPr>
    </w:sdtEndPr>
    <w:sdtContent>
      <w:p w:rsidR="00D14AE7" w:rsidRDefault="00D14AE7" w:rsidP="007B0B7B">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D14AE7" w:rsidRDefault="00D14AE7" w:rsidP="003B766C">
    <w:pPr>
      <w:pStyle w:val="Stopka"/>
      <w:ind w:right="360"/>
      <w:jc w:val="right"/>
    </w:pPr>
  </w:p>
  <w:p w:rsidR="00D14AE7" w:rsidRDefault="00D14AE7" w:rsidP="009206D2">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AE7" w:rsidRDefault="00D14AE7" w:rsidP="004F0B19">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1ED1" w:rsidRDefault="008E1ED1" w:rsidP="0087111A">
      <w:pPr>
        <w:spacing w:after="0"/>
      </w:pPr>
      <w:r>
        <w:separator/>
      </w:r>
    </w:p>
  </w:footnote>
  <w:footnote w:type="continuationSeparator" w:id="0">
    <w:p w:rsidR="008E1ED1" w:rsidRDefault="008E1ED1" w:rsidP="008711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4AE7" w:rsidRDefault="00D14AE7">
    <w:pPr>
      <w:pStyle w:val="Nagwek"/>
    </w:pPr>
    <w:r>
      <w:t>Projekt i realizacja systemu Internet Rzeczy w oparciu o chmurę obliczeniową – Marcin Jahn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914"/>
    <w:multiLevelType w:val="hybridMultilevel"/>
    <w:tmpl w:val="A17A3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DD5827"/>
    <w:multiLevelType w:val="hybridMultilevel"/>
    <w:tmpl w:val="3914FE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963D9F"/>
    <w:multiLevelType w:val="hybridMultilevel"/>
    <w:tmpl w:val="9278A2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5750EB6"/>
    <w:multiLevelType w:val="hybridMultilevel"/>
    <w:tmpl w:val="3BBCF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8880886"/>
    <w:multiLevelType w:val="hybridMultilevel"/>
    <w:tmpl w:val="56E28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8AC7247"/>
    <w:multiLevelType w:val="hybridMultilevel"/>
    <w:tmpl w:val="C6683E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1F2512"/>
    <w:multiLevelType w:val="hybridMultilevel"/>
    <w:tmpl w:val="B8F2BF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9F6526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8" w15:restartNumberingAfterBreak="0">
    <w:nsid w:val="0F56107C"/>
    <w:multiLevelType w:val="hybridMultilevel"/>
    <w:tmpl w:val="29D2C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4885217"/>
    <w:multiLevelType w:val="hybridMultilevel"/>
    <w:tmpl w:val="16946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6B855D4"/>
    <w:multiLevelType w:val="hybridMultilevel"/>
    <w:tmpl w:val="F9D06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A1B36E6"/>
    <w:multiLevelType w:val="hybridMultilevel"/>
    <w:tmpl w:val="9BC66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B80390A"/>
    <w:multiLevelType w:val="hybridMultilevel"/>
    <w:tmpl w:val="C3D8A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DC9707F"/>
    <w:multiLevelType w:val="hybridMultilevel"/>
    <w:tmpl w:val="FDE85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8629BB"/>
    <w:multiLevelType w:val="hybridMultilevel"/>
    <w:tmpl w:val="4F26F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2CA4E8D"/>
    <w:multiLevelType w:val="hybridMultilevel"/>
    <w:tmpl w:val="E32CBA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B5B7A7C"/>
    <w:multiLevelType w:val="hybridMultilevel"/>
    <w:tmpl w:val="77D232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BAB0603"/>
    <w:multiLevelType w:val="hybridMultilevel"/>
    <w:tmpl w:val="9F3C4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2EAA5C0D"/>
    <w:multiLevelType w:val="hybridMultilevel"/>
    <w:tmpl w:val="5BDED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F4E01C6"/>
    <w:multiLevelType w:val="hybridMultilevel"/>
    <w:tmpl w:val="4E64DC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F7A0CC0"/>
    <w:multiLevelType w:val="hybridMultilevel"/>
    <w:tmpl w:val="794CB5E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87C2760"/>
    <w:multiLevelType w:val="hybridMultilevel"/>
    <w:tmpl w:val="93F83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8EF6B43"/>
    <w:multiLevelType w:val="hybridMultilevel"/>
    <w:tmpl w:val="8DB253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A2B52C2"/>
    <w:multiLevelType w:val="hybridMultilevel"/>
    <w:tmpl w:val="5B149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CAF56B2"/>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CD630DD"/>
    <w:multiLevelType w:val="hybridMultilevel"/>
    <w:tmpl w:val="A2145D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3D940C3F"/>
    <w:multiLevelType w:val="hybridMultilevel"/>
    <w:tmpl w:val="230016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0CF1732"/>
    <w:multiLevelType w:val="hybridMultilevel"/>
    <w:tmpl w:val="23667D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1564819"/>
    <w:multiLevelType w:val="hybridMultilevel"/>
    <w:tmpl w:val="6436DE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515734C"/>
    <w:multiLevelType w:val="hybridMultilevel"/>
    <w:tmpl w:val="19C88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550492B"/>
    <w:multiLevelType w:val="hybridMultilevel"/>
    <w:tmpl w:val="92BA7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7972AB1"/>
    <w:multiLevelType w:val="hybridMultilevel"/>
    <w:tmpl w:val="E702B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48133237"/>
    <w:multiLevelType w:val="hybridMultilevel"/>
    <w:tmpl w:val="1332B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4D2E1D24"/>
    <w:multiLevelType w:val="hybridMultilevel"/>
    <w:tmpl w:val="28BAB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28B5EFD"/>
    <w:multiLevelType w:val="hybridMultilevel"/>
    <w:tmpl w:val="BE52F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3220C56"/>
    <w:multiLevelType w:val="hybridMultilevel"/>
    <w:tmpl w:val="ED72D2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7517736"/>
    <w:multiLevelType w:val="hybridMultilevel"/>
    <w:tmpl w:val="D4B49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7692491"/>
    <w:multiLevelType w:val="hybridMultilevel"/>
    <w:tmpl w:val="5BE010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771434F"/>
    <w:multiLevelType w:val="hybridMultilevel"/>
    <w:tmpl w:val="12FA6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57F3588B"/>
    <w:multiLevelType w:val="hybridMultilevel"/>
    <w:tmpl w:val="42E014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584F2069"/>
    <w:multiLevelType w:val="hybridMultilevel"/>
    <w:tmpl w:val="0EAE88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5AB929DC"/>
    <w:multiLevelType w:val="hybridMultilevel"/>
    <w:tmpl w:val="18526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5CB83C0E"/>
    <w:multiLevelType w:val="hybridMultilevel"/>
    <w:tmpl w:val="4CF856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5D6E7C26"/>
    <w:multiLevelType w:val="hybridMultilevel"/>
    <w:tmpl w:val="45AEAC02"/>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44" w15:restartNumberingAfterBreak="0">
    <w:nsid w:val="5E885397"/>
    <w:multiLevelType w:val="hybridMultilevel"/>
    <w:tmpl w:val="AE1A92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5EC86D11"/>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5F7F5584"/>
    <w:multiLevelType w:val="hybridMultilevel"/>
    <w:tmpl w:val="EB747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60AA2017"/>
    <w:multiLevelType w:val="hybridMultilevel"/>
    <w:tmpl w:val="9822BC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60AC6493"/>
    <w:multiLevelType w:val="hybridMultilevel"/>
    <w:tmpl w:val="6CFC7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61EC7295"/>
    <w:multiLevelType w:val="hybridMultilevel"/>
    <w:tmpl w:val="FD10D4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62396B8A"/>
    <w:multiLevelType w:val="hybridMultilevel"/>
    <w:tmpl w:val="D99CF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62646AF5"/>
    <w:multiLevelType w:val="hybridMultilevel"/>
    <w:tmpl w:val="059C6E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66F464A2"/>
    <w:multiLevelType w:val="hybridMultilevel"/>
    <w:tmpl w:val="D23866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7EB7E1C"/>
    <w:multiLevelType w:val="hybridMultilevel"/>
    <w:tmpl w:val="8898B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695824E7"/>
    <w:multiLevelType w:val="hybridMultilevel"/>
    <w:tmpl w:val="D1321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6C7926C4"/>
    <w:multiLevelType w:val="hybridMultilevel"/>
    <w:tmpl w:val="C7E2E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7068178A"/>
    <w:multiLevelType w:val="hybridMultilevel"/>
    <w:tmpl w:val="5D203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72167A99"/>
    <w:multiLevelType w:val="hybridMultilevel"/>
    <w:tmpl w:val="15781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768176A0"/>
    <w:multiLevelType w:val="hybridMultilevel"/>
    <w:tmpl w:val="3FB21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76AE331A"/>
    <w:multiLevelType w:val="hybridMultilevel"/>
    <w:tmpl w:val="5EBEF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0" w15:restartNumberingAfterBreak="0">
    <w:nsid w:val="78AF31BB"/>
    <w:multiLevelType w:val="hybridMultilevel"/>
    <w:tmpl w:val="0486C7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7A1C6719"/>
    <w:multiLevelType w:val="hybridMultilevel"/>
    <w:tmpl w:val="52AC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FA407A2"/>
    <w:multiLevelType w:val="hybridMultilevel"/>
    <w:tmpl w:val="F45041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7"/>
  </w:num>
  <w:num w:numId="2">
    <w:abstractNumId w:val="60"/>
  </w:num>
  <w:num w:numId="3">
    <w:abstractNumId w:val="8"/>
  </w:num>
  <w:num w:numId="4">
    <w:abstractNumId w:val="26"/>
  </w:num>
  <w:num w:numId="5">
    <w:abstractNumId w:val="58"/>
  </w:num>
  <w:num w:numId="6">
    <w:abstractNumId w:val="21"/>
  </w:num>
  <w:num w:numId="7">
    <w:abstractNumId w:val="56"/>
  </w:num>
  <w:num w:numId="8">
    <w:abstractNumId w:val="17"/>
  </w:num>
  <w:num w:numId="9">
    <w:abstractNumId w:val="50"/>
  </w:num>
  <w:num w:numId="10">
    <w:abstractNumId w:val="19"/>
  </w:num>
  <w:num w:numId="11">
    <w:abstractNumId w:val="37"/>
  </w:num>
  <w:num w:numId="12">
    <w:abstractNumId w:val="13"/>
  </w:num>
  <w:num w:numId="13">
    <w:abstractNumId w:val="34"/>
  </w:num>
  <w:num w:numId="14">
    <w:abstractNumId w:val="48"/>
  </w:num>
  <w:num w:numId="15">
    <w:abstractNumId w:val="41"/>
  </w:num>
  <w:num w:numId="16">
    <w:abstractNumId w:val="42"/>
  </w:num>
  <w:num w:numId="17">
    <w:abstractNumId w:val="28"/>
  </w:num>
  <w:num w:numId="18">
    <w:abstractNumId w:val="4"/>
  </w:num>
  <w:num w:numId="19">
    <w:abstractNumId w:val="35"/>
  </w:num>
  <w:num w:numId="20">
    <w:abstractNumId w:val="3"/>
  </w:num>
  <w:num w:numId="21">
    <w:abstractNumId w:val="62"/>
  </w:num>
  <w:num w:numId="22">
    <w:abstractNumId w:val="11"/>
  </w:num>
  <w:num w:numId="23">
    <w:abstractNumId w:val="1"/>
  </w:num>
  <w:num w:numId="24">
    <w:abstractNumId w:val="57"/>
  </w:num>
  <w:num w:numId="25">
    <w:abstractNumId w:val="32"/>
  </w:num>
  <w:num w:numId="26">
    <w:abstractNumId w:val="29"/>
  </w:num>
  <w:num w:numId="27">
    <w:abstractNumId w:val="36"/>
  </w:num>
  <w:num w:numId="28">
    <w:abstractNumId w:val="27"/>
  </w:num>
  <w:num w:numId="29">
    <w:abstractNumId w:val="30"/>
  </w:num>
  <w:num w:numId="30">
    <w:abstractNumId w:val="31"/>
  </w:num>
  <w:num w:numId="31">
    <w:abstractNumId w:val="52"/>
  </w:num>
  <w:num w:numId="32">
    <w:abstractNumId w:val="47"/>
  </w:num>
  <w:num w:numId="33">
    <w:abstractNumId w:val="22"/>
  </w:num>
  <w:num w:numId="34">
    <w:abstractNumId w:val="18"/>
  </w:num>
  <w:num w:numId="35">
    <w:abstractNumId w:val="43"/>
  </w:num>
  <w:num w:numId="36">
    <w:abstractNumId w:val="61"/>
  </w:num>
  <w:num w:numId="37">
    <w:abstractNumId w:val="23"/>
  </w:num>
  <w:num w:numId="38">
    <w:abstractNumId w:val="61"/>
  </w:num>
  <w:num w:numId="39">
    <w:abstractNumId w:val="9"/>
  </w:num>
  <w:num w:numId="40">
    <w:abstractNumId w:val="54"/>
  </w:num>
  <w:num w:numId="41">
    <w:abstractNumId w:val="10"/>
  </w:num>
  <w:num w:numId="42">
    <w:abstractNumId w:val="53"/>
  </w:num>
  <w:num w:numId="43">
    <w:abstractNumId w:val="14"/>
  </w:num>
  <w:num w:numId="44">
    <w:abstractNumId w:val="40"/>
  </w:num>
  <w:num w:numId="45">
    <w:abstractNumId w:val="24"/>
  </w:num>
  <w:num w:numId="46">
    <w:abstractNumId w:val="55"/>
  </w:num>
  <w:num w:numId="47">
    <w:abstractNumId w:val="46"/>
  </w:num>
  <w:num w:numId="48">
    <w:abstractNumId w:val="33"/>
  </w:num>
  <w:num w:numId="49">
    <w:abstractNumId w:val="0"/>
  </w:num>
  <w:num w:numId="50">
    <w:abstractNumId w:val="38"/>
  </w:num>
  <w:num w:numId="51">
    <w:abstractNumId w:val="45"/>
  </w:num>
  <w:num w:numId="52">
    <w:abstractNumId w:val="49"/>
  </w:num>
  <w:num w:numId="53">
    <w:abstractNumId w:val="12"/>
  </w:num>
  <w:num w:numId="54">
    <w:abstractNumId w:val="44"/>
  </w:num>
  <w:num w:numId="55">
    <w:abstractNumId w:val="25"/>
  </w:num>
  <w:num w:numId="56">
    <w:abstractNumId w:val="5"/>
  </w:num>
  <w:num w:numId="57">
    <w:abstractNumId w:val="15"/>
  </w:num>
  <w:num w:numId="58">
    <w:abstractNumId w:val="16"/>
  </w:num>
  <w:num w:numId="59">
    <w:abstractNumId w:val="39"/>
  </w:num>
  <w:num w:numId="60">
    <w:abstractNumId w:val="20"/>
  </w:num>
  <w:num w:numId="61">
    <w:abstractNumId w:val="6"/>
  </w:num>
  <w:num w:numId="62">
    <w:abstractNumId w:val="59"/>
  </w:num>
  <w:num w:numId="63">
    <w:abstractNumId w:val="2"/>
  </w:num>
  <w:num w:numId="64">
    <w:abstractNumId w:val="5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5C"/>
    <w:rsid w:val="00000A6D"/>
    <w:rsid w:val="00002A0B"/>
    <w:rsid w:val="0000487D"/>
    <w:rsid w:val="00004A0F"/>
    <w:rsid w:val="00005C02"/>
    <w:rsid w:val="00010C6D"/>
    <w:rsid w:val="00010ED6"/>
    <w:rsid w:val="00011448"/>
    <w:rsid w:val="000114BA"/>
    <w:rsid w:val="00011562"/>
    <w:rsid w:val="000123CA"/>
    <w:rsid w:val="00013215"/>
    <w:rsid w:val="0001327E"/>
    <w:rsid w:val="0001416A"/>
    <w:rsid w:val="00014985"/>
    <w:rsid w:val="00014FED"/>
    <w:rsid w:val="0001532C"/>
    <w:rsid w:val="00015944"/>
    <w:rsid w:val="0001634B"/>
    <w:rsid w:val="00016F1E"/>
    <w:rsid w:val="00017169"/>
    <w:rsid w:val="00017387"/>
    <w:rsid w:val="00017938"/>
    <w:rsid w:val="00021154"/>
    <w:rsid w:val="00021DD7"/>
    <w:rsid w:val="00021EB6"/>
    <w:rsid w:val="00021EC9"/>
    <w:rsid w:val="00022755"/>
    <w:rsid w:val="0002345D"/>
    <w:rsid w:val="000235E3"/>
    <w:rsid w:val="0002534B"/>
    <w:rsid w:val="000258CE"/>
    <w:rsid w:val="00025A06"/>
    <w:rsid w:val="00025E3C"/>
    <w:rsid w:val="0002649D"/>
    <w:rsid w:val="00026A2C"/>
    <w:rsid w:val="000279E8"/>
    <w:rsid w:val="000326D0"/>
    <w:rsid w:val="000327B3"/>
    <w:rsid w:val="00036A03"/>
    <w:rsid w:val="0003717B"/>
    <w:rsid w:val="0004036A"/>
    <w:rsid w:val="000407DE"/>
    <w:rsid w:val="000443B6"/>
    <w:rsid w:val="00044E8D"/>
    <w:rsid w:val="000472A1"/>
    <w:rsid w:val="00047923"/>
    <w:rsid w:val="00047A39"/>
    <w:rsid w:val="00050505"/>
    <w:rsid w:val="00051A28"/>
    <w:rsid w:val="00053B84"/>
    <w:rsid w:val="0005535A"/>
    <w:rsid w:val="00055508"/>
    <w:rsid w:val="000557DE"/>
    <w:rsid w:val="000570E5"/>
    <w:rsid w:val="000576DA"/>
    <w:rsid w:val="0006553B"/>
    <w:rsid w:val="0006617F"/>
    <w:rsid w:val="00066928"/>
    <w:rsid w:val="00066C9B"/>
    <w:rsid w:val="00066E6A"/>
    <w:rsid w:val="00067574"/>
    <w:rsid w:val="00067C50"/>
    <w:rsid w:val="0007229E"/>
    <w:rsid w:val="00072987"/>
    <w:rsid w:val="0007567A"/>
    <w:rsid w:val="00076073"/>
    <w:rsid w:val="0007657E"/>
    <w:rsid w:val="000770EA"/>
    <w:rsid w:val="00077A12"/>
    <w:rsid w:val="00077EEA"/>
    <w:rsid w:val="0008249F"/>
    <w:rsid w:val="00082E05"/>
    <w:rsid w:val="00083445"/>
    <w:rsid w:val="00085064"/>
    <w:rsid w:val="000871BB"/>
    <w:rsid w:val="0008787A"/>
    <w:rsid w:val="00087953"/>
    <w:rsid w:val="00087F26"/>
    <w:rsid w:val="00092750"/>
    <w:rsid w:val="00092D18"/>
    <w:rsid w:val="00093D95"/>
    <w:rsid w:val="0009436B"/>
    <w:rsid w:val="000A060C"/>
    <w:rsid w:val="000A0689"/>
    <w:rsid w:val="000A0DAE"/>
    <w:rsid w:val="000A2CAF"/>
    <w:rsid w:val="000A2CC8"/>
    <w:rsid w:val="000A34CF"/>
    <w:rsid w:val="000A54B4"/>
    <w:rsid w:val="000A580B"/>
    <w:rsid w:val="000A6BCF"/>
    <w:rsid w:val="000A7219"/>
    <w:rsid w:val="000A77C2"/>
    <w:rsid w:val="000B0848"/>
    <w:rsid w:val="000B0F85"/>
    <w:rsid w:val="000B302C"/>
    <w:rsid w:val="000B33AD"/>
    <w:rsid w:val="000B3C97"/>
    <w:rsid w:val="000B40F8"/>
    <w:rsid w:val="000B5C17"/>
    <w:rsid w:val="000B5D74"/>
    <w:rsid w:val="000B6337"/>
    <w:rsid w:val="000B66BA"/>
    <w:rsid w:val="000B6B77"/>
    <w:rsid w:val="000C0996"/>
    <w:rsid w:val="000C1B9C"/>
    <w:rsid w:val="000C3290"/>
    <w:rsid w:val="000C3F2B"/>
    <w:rsid w:val="000C501A"/>
    <w:rsid w:val="000C5F2B"/>
    <w:rsid w:val="000C78DC"/>
    <w:rsid w:val="000C7E85"/>
    <w:rsid w:val="000D01BC"/>
    <w:rsid w:val="000D4821"/>
    <w:rsid w:val="000E1B74"/>
    <w:rsid w:val="000E379E"/>
    <w:rsid w:val="000E3A3D"/>
    <w:rsid w:val="000E3C38"/>
    <w:rsid w:val="000E4109"/>
    <w:rsid w:val="000E5551"/>
    <w:rsid w:val="000E5561"/>
    <w:rsid w:val="000E62A5"/>
    <w:rsid w:val="000E7B53"/>
    <w:rsid w:val="000E7F48"/>
    <w:rsid w:val="000F09F7"/>
    <w:rsid w:val="000F0E5D"/>
    <w:rsid w:val="000F1CD8"/>
    <w:rsid w:val="000F485A"/>
    <w:rsid w:val="000F59D2"/>
    <w:rsid w:val="000F5E8B"/>
    <w:rsid w:val="000F60EB"/>
    <w:rsid w:val="000F66B5"/>
    <w:rsid w:val="000F66F2"/>
    <w:rsid w:val="000F68C5"/>
    <w:rsid w:val="000F7F1B"/>
    <w:rsid w:val="0010110E"/>
    <w:rsid w:val="001059AC"/>
    <w:rsid w:val="00107333"/>
    <w:rsid w:val="001073BF"/>
    <w:rsid w:val="001103A4"/>
    <w:rsid w:val="001104B4"/>
    <w:rsid w:val="001107DC"/>
    <w:rsid w:val="00111060"/>
    <w:rsid w:val="001112B7"/>
    <w:rsid w:val="00113212"/>
    <w:rsid w:val="00113B0C"/>
    <w:rsid w:val="00115033"/>
    <w:rsid w:val="00115959"/>
    <w:rsid w:val="00115EFB"/>
    <w:rsid w:val="00117F4C"/>
    <w:rsid w:val="00120603"/>
    <w:rsid w:val="00122604"/>
    <w:rsid w:val="001241FE"/>
    <w:rsid w:val="00126E85"/>
    <w:rsid w:val="00130E25"/>
    <w:rsid w:val="00131894"/>
    <w:rsid w:val="001322BD"/>
    <w:rsid w:val="00132883"/>
    <w:rsid w:val="0013365D"/>
    <w:rsid w:val="001348BE"/>
    <w:rsid w:val="001353C2"/>
    <w:rsid w:val="00135B56"/>
    <w:rsid w:val="00136661"/>
    <w:rsid w:val="00136F57"/>
    <w:rsid w:val="00142676"/>
    <w:rsid w:val="0014277C"/>
    <w:rsid w:val="00142938"/>
    <w:rsid w:val="00143465"/>
    <w:rsid w:val="001439CC"/>
    <w:rsid w:val="00144E44"/>
    <w:rsid w:val="00147BC7"/>
    <w:rsid w:val="0015036A"/>
    <w:rsid w:val="00150A43"/>
    <w:rsid w:val="001514E2"/>
    <w:rsid w:val="001527AB"/>
    <w:rsid w:val="00152873"/>
    <w:rsid w:val="00152D70"/>
    <w:rsid w:val="00152F5D"/>
    <w:rsid w:val="001533F7"/>
    <w:rsid w:val="00154C0E"/>
    <w:rsid w:val="00155D3B"/>
    <w:rsid w:val="0015645D"/>
    <w:rsid w:val="00157674"/>
    <w:rsid w:val="00157A07"/>
    <w:rsid w:val="00157C95"/>
    <w:rsid w:val="00162230"/>
    <w:rsid w:val="00162310"/>
    <w:rsid w:val="001650EF"/>
    <w:rsid w:val="001652CE"/>
    <w:rsid w:val="001671F0"/>
    <w:rsid w:val="001678E7"/>
    <w:rsid w:val="00167B3B"/>
    <w:rsid w:val="001711A5"/>
    <w:rsid w:val="00171762"/>
    <w:rsid w:val="00171DE4"/>
    <w:rsid w:val="00172DF8"/>
    <w:rsid w:val="00177012"/>
    <w:rsid w:val="00177252"/>
    <w:rsid w:val="0018003F"/>
    <w:rsid w:val="0018189E"/>
    <w:rsid w:val="001820EF"/>
    <w:rsid w:val="0018256F"/>
    <w:rsid w:val="0018430A"/>
    <w:rsid w:val="001856D8"/>
    <w:rsid w:val="00185CB8"/>
    <w:rsid w:val="00186643"/>
    <w:rsid w:val="00186AC6"/>
    <w:rsid w:val="00187407"/>
    <w:rsid w:val="00187F47"/>
    <w:rsid w:val="00192F4E"/>
    <w:rsid w:val="00193667"/>
    <w:rsid w:val="00194283"/>
    <w:rsid w:val="00194D7A"/>
    <w:rsid w:val="00196781"/>
    <w:rsid w:val="00196C99"/>
    <w:rsid w:val="001A17ED"/>
    <w:rsid w:val="001A2685"/>
    <w:rsid w:val="001A304D"/>
    <w:rsid w:val="001A3A06"/>
    <w:rsid w:val="001A3FD3"/>
    <w:rsid w:val="001A5217"/>
    <w:rsid w:val="001A654E"/>
    <w:rsid w:val="001A7B66"/>
    <w:rsid w:val="001B0579"/>
    <w:rsid w:val="001B2078"/>
    <w:rsid w:val="001B20B9"/>
    <w:rsid w:val="001B2D5E"/>
    <w:rsid w:val="001B32CF"/>
    <w:rsid w:val="001B3BD8"/>
    <w:rsid w:val="001B4B20"/>
    <w:rsid w:val="001B63A3"/>
    <w:rsid w:val="001B7C73"/>
    <w:rsid w:val="001C0AD4"/>
    <w:rsid w:val="001C0D8D"/>
    <w:rsid w:val="001C0DEF"/>
    <w:rsid w:val="001C242C"/>
    <w:rsid w:val="001C2E77"/>
    <w:rsid w:val="001C3D73"/>
    <w:rsid w:val="001C491B"/>
    <w:rsid w:val="001C4B35"/>
    <w:rsid w:val="001C784E"/>
    <w:rsid w:val="001C79E7"/>
    <w:rsid w:val="001D01EE"/>
    <w:rsid w:val="001D185A"/>
    <w:rsid w:val="001D18BE"/>
    <w:rsid w:val="001D29BE"/>
    <w:rsid w:val="001D40B9"/>
    <w:rsid w:val="001D4508"/>
    <w:rsid w:val="001D45BA"/>
    <w:rsid w:val="001D5A08"/>
    <w:rsid w:val="001D6A5C"/>
    <w:rsid w:val="001E0876"/>
    <w:rsid w:val="001E2217"/>
    <w:rsid w:val="001E4557"/>
    <w:rsid w:val="001E4C4F"/>
    <w:rsid w:val="001E4F96"/>
    <w:rsid w:val="001E50AE"/>
    <w:rsid w:val="001E59EC"/>
    <w:rsid w:val="001E61AE"/>
    <w:rsid w:val="001F1227"/>
    <w:rsid w:val="001F1D09"/>
    <w:rsid w:val="001F2A49"/>
    <w:rsid w:val="001F42FF"/>
    <w:rsid w:val="001F44D8"/>
    <w:rsid w:val="001F4F87"/>
    <w:rsid w:val="001F5A06"/>
    <w:rsid w:val="001F5E0D"/>
    <w:rsid w:val="001F620D"/>
    <w:rsid w:val="001F77AC"/>
    <w:rsid w:val="001F7E4F"/>
    <w:rsid w:val="001F7F29"/>
    <w:rsid w:val="00200BA8"/>
    <w:rsid w:val="0020106F"/>
    <w:rsid w:val="002013F6"/>
    <w:rsid w:val="0020303A"/>
    <w:rsid w:val="002055F4"/>
    <w:rsid w:val="00207899"/>
    <w:rsid w:val="00207A62"/>
    <w:rsid w:val="002113DA"/>
    <w:rsid w:val="00213DB4"/>
    <w:rsid w:val="00213F07"/>
    <w:rsid w:val="002151A6"/>
    <w:rsid w:val="002153CF"/>
    <w:rsid w:val="0021546F"/>
    <w:rsid w:val="00215538"/>
    <w:rsid w:val="002162B6"/>
    <w:rsid w:val="00217621"/>
    <w:rsid w:val="00220882"/>
    <w:rsid w:val="00221346"/>
    <w:rsid w:val="002214BD"/>
    <w:rsid w:val="002219FF"/>
    <w:rsid w:val="00222784"/>
    <w:rsid w:val="00222FFF"/>
    <w:rsid w:val="00225A15"/>
    <w:rsid w:val="00225E70"/>
    <w:rsid w:val="00225F8A"/>
    <w:rsid w:val="0022735A"/>
    <w:rsid w:val="00227B0C"/>
    <w:rsid w:val="00227F83"/>
    <w:rsid w:val="002306F4"/>
    <w:rsid w:val="0023161A"/>
    <w:rsid w:val="0023382D"/>
    <w:rsid w:val="002343DC"/>
    <w:rsid w:val="00237AFD"/>
    <w:rsid w:val="0024001F"/>
    <w:rsid w:val="00241F12"/>
    <w:rsid w:val="002426D7"/>
    <w:rsid w:val="002435AA"/>
    <w:rsid w:val="00244AAE"/>
    <w:rsid w:val="0024557E"/>
    <w:rsid w:val="00245F27"/>
    <w:rsid w:val="00251038"/>
    <w:rsid w:val="002515E1"/>
    <w:rsid w:val="00251C17"/>
    <w:rsid w:val="002524E5"/>
    <w:rsid w:val="00253462"/>
    <w:rsid w:val="00255535"/>
    <w:rsid w:val="0025664F"/>
    <w:rsid w:val="00257987"/>
    <w:rsid w:val="00262090"/>
    <w:rsid w:val="0026334E"/>
    <w:rsid w:val="0026375E"/>
    <w:rsid w:val="0026380A"/>
    <w:rsid w:val="0026418A"/>
    <w:rsid w:val="00264EA9"/>
    <w:rsid w:val="0026705C"/>
    <w:rsid w:val="00267FDE"/>
    <w:rsid w:val="00270D9E"/>
    <w:rsid w:val="00271FF2"/>
    <w:rsid w:val="002726E5"/>
    <w:rsid w:val="00273ADA"/>
    <w:rsid w:val="002745CF"/>
    <w:rsid w:val="002758AF"/>
    <w:rsid w:val="00276112"/>
    <w:rsid w:val="00280849"/>
    <w:rsid w:val="00281367"/>
    <w:rsid w:val="002815DB"/>
    <w:rsid w:val="002855A4"/>
    <w:rsid w:val="002862C0"/>
    <w:rsid w:val="00287B94"/>
    <w:rsid w:val="00287EB3"/>
    <w:rsid w:val="00290BC0"/>
    <w:rsid w:val="00290EEA"/>
    <w:rsid w:val="002914EC"/>
    <w:rsid w:val="00292BF4"/>
    <w:rsid w:val="00295AC8"/>
    <w:rsid w:val="00295FE7"/>
    <w:rsid w:val="00296062"/>
    <w:rsid w:val="00297460"/>
    <w:rsid w:val="002974DE"/>
    <w:rsid w:val="00297530"/>
    <w:rsid w:val="002A2820"/>
    <w:rsid w:val="002A3ADF"/>
    <w:rsid w:val="002A3AF6"/>
    <w:rsid w:val="002A76BF"/>
    <w:rsid w:val="002B02C3"/>
    <w:rsid w:val="002B2E8E"/>
    <w:rsid w:val="002B4792"/>
    <w:rsid w:val="002B5042"/>
    <w:rsid w:val="002B5BD6"/>
    <w:rsid w:val="002B6288"/>
    <w:rsid w:val="002B7557"/>
    <w:rsid w:val="002C0006"/>
    <w:rsid w:val="002C0BDE"/>
    <w:rsid w:val="002C171E"/>
    <w:rsid w:val="002C19A5"/>
    <w:rsid w:val="002C3A48"/>
    <w:rsid w:val="002C48C7"/>
    <w:rsid w:val="002C6E0A"/>
    <w:rsid w:val="002C7052"/>
    <w:rsid w:val="002D03F7"/>
    <w:rsid w:val="002D0738"/>
    <w:rsid w:val="002D1264"/>
    <w:rsid w:val="002D14BD"/>
    <w:rsid w:val="002D1CFE"/>
    <w:rsid w:val="002D3046"/>
    <w:rsid w:val="002D314E"/>
    <w:rsid w:val="002D567C"/>
    <w:rsid w:val="002D6062"/>
    <w:rsid w:val="002E0207"/>
    <w:rsid w:val="002E1368"/>
    <w:rsid w:val="002E149A"/>
    <w:rsid w:val="002E1B8E"/>
    <w:rsid w:val="002E2107"/>
    <w:rsid w:val="002E47AA"/>
    <w:rsid w:val="002E58FB"/>
    <w:rsid w:val="002E5B20"/>
    <w:rsid w:val="002E61F2"/>
    <w:rsid w:val="002E7F2D"/>
    <w:rsid w:val="002F1CF3"/>
    <w:rsid w:val="002F1DE0"/>
    <w:rsid w:val="002F410D"/>
    <w:rsid w:val="002F6C0B"/>
    <w:rsid w:val="002F73A6"/>
    <w:rsid w:val="00300A48"/>
    <w:rsid w:val="0030132A"/>
    <w:rsid w:val="003021D9"/>
    <w:rsid w:val="00302C86"/>
    <w:rsid w:val="0030319C"/>
    <w:rsid w:val="00303E87"/>
    <w:rsid w:val="0030588F"/>
    <w:rsid w:val="0030655B"/>
    <w:rsid w:val="0031055A"/>
    <w:rsid w:val="00310D71"/>
    <w:rsid w:val="00312C54"/>
    <w:rsid w:val="003131AC"/>
    <w:rsid w:val="00315B02"/>
    <w:rsid w:val="0031672F"/>
    <w:rsid w:val="00316B55"/>
    <w:rsid w:val="00317A05"/>
    <w:rsid w:val="00317F13"/>
    <w:rsid w:val="003203A1"/>
    <w:rsid w:val="003206FC"/>
    <w:rsid w:val="003209E5"/>
    <w:rsid w:val="00320FE9"/>
    <w:rsid w:val="003214E6"/>
    <w:rsid w:val="003220DC"/>
    <w:rsid w:val="00322CC3"/>
    <w:rsid w:val="00324F72"/>
    <w:rsid w:val="003253E6"/>
    <w:rsid w:val="0032540A"/>
    <w:rsid w:val="00326492"/>
    <w:rsid w:val="0033069A"/>
    <w:rsid w:val="0033304A"/>
    <w:rsid w:val="003332BD"/>
    <w:rsid w:val="00333692"/>
    <w:rsid w:val="00333D92"/>
    <w:rsid w:val="0033408C"/>
    <w:rsid w:val="003346D0"/>
    <w:rsid w:val="00337633"/>
    <w:rsid w:val="00337B8F"/>
    <w:rsid w:val="00340E99"/>
    <w:rsid w:val="00344F54"/>
    <w:rsid w:val="0034569B"/>
    <w:rsid w:val="00346D62"/>
    <w:rsid w:val="00347BD4"/>
    <w:rsid w:val="00347F43"/>
    <w:rsid w:val="00352B52"/>
    <w:rsid w:val="003534EE"/>
    <w:rsid w:val="00353C9A"/>
    <w:rsid w:val="00353E27"/>
    <w:rsid w:val="003574FE"/>
    <w:rsid w:val="00357F13"/>
    <w:rsid w:val="003629E7"/>
    <w:rsid w:val="00365F2A"/>
    <w:rsid w:val="0036686D"/>
    <w:rsid w:val="003673EA"/>
    <w:rsid w:val="00371395"/>
    <w:rsid w:val="00372FF2"/>
    <w:rsid w:val="003746A5"/>
    <w:rsid w:val="0037477D"/>
    <w:rsid w:val="00374949"/>
    <w:rsid w:val="00375117"/>
    <w:rsid w:val="00376726"/>
    <w:rsid w:val="00376982"/>
    <w:rsid w:val="003808EF"/>
    <w:rsid w:val="003819B2"/>
    <w:rsid w:val="00383F82"/>
    <w:rsid w:val="00384C6C"/>
    <w:rsid w:val="00386C6E"/>
    <w:rsid w:val="00387148"/>
    <w:rsid w:val="003876F8"/>
    <w:rsid w:val="00387877"/>
    <w:rsid w:val="00387D4F"/>
    <w:rsid w:val="00387E46"/>
    <w:rsid w:val="00391367"/>
    <w:rsid w:val="003946C9"/>
    <w:rsid w:val="00395808"/>
    <w:rsid w:val="0039596A"/>
    <w:rsid w:val="003965B7"/>
    <w:rsid w:val="003A049A"/>
    <w:rsid w:val="003A19B8"/>
    <w:rsid w:val="003A1C8A"/>
    <w:rsid w:val="003A1E24"/>
    <w:rsid w:val="003A2060"/>
    <w:rsid w:val="003A2F47"/>
    <w:rsid w:val="003A47F3"/>
    <w:rsid w:val="003A634A"/>
    <w:rsid w:val="003A679A"/>
    <w:rsid w:val="003A772A"/>
    <w:rsid w:val="003A7C81"/>
    <w:rsid w:val="003B0105"/>
    <w:rsid w:val="003B0438"/>
    <w:rsid w:val="003B2252"/>
    <w:rsid w:val="003B496D"/>
    <w:rsid w:val="003B766C"/>
    <w:rsid w:val="003B7C3D"/>
    <w:rsid w:val="003C0FDD"/>
    <w:rsid w:val="003C1376"/>
    <w:rsid w:val="003C1FF5"/>
    <w:rsid w:val="003C2772"/>
    <w:rsid w:val="003C48EC"/>
    <w:rsid w:val="003C4BC9"/>
    <w:rsid w:val="003C4C5E"/>
    <w:rsid w:val="003D3A2B"/>
    <w:rsid w:val="003D3BD1"/>
    <w:rsid w:val="003D4316"/>
    <w:rsid w:val="003D4FA3"/>
    <w:rsid w:val="003D61BA"/>
    <w:rsid w:val="003D7A0D"/>
    <w:rsid w:val="003E1472"/>
    <w:rsid w:val="003E151C"/>
    <w:rsid w:val="003E1C78"/>
    <w:rsid w:val="003E1CFA"/>
    <w:rsid w:val="003E30DC"/>
    <w:rsid w:val="003E316E"/>
    <w:rsid w:val="003E437B"/>
    <w:rsid w:val="003E4C62"/>
    <w:rsid w:val="003E4D89"/>
    <w:rsid w:val="003E7290"/>
    <w:rsid w:val="003E79B1"/>
    <w:rsid w:val="003F02CF"/>
    <w:rsid w:val="003F0D50"/>
    <w:rsid w:val="003F1785"/>
    <w:rsid w:val="003F54DE"/>
    <w:rsid w:val="003F6D7C"/>
    <w:rsid w:val="004000D5"/>
    <w:rsid w:val="0040012D"/>
    <w:rsid w:val="00400A39"/>
    <w:rsid w:val="00404096"/>
    <w:rsid w:val="00405ED5"/>
    <w:rsid w:val="004064E5"/>
    <w:rsid w:val="0041029B"/>
    <w:rsid w:val="00415351"/>
    <w:rsid w:val="00416495"/>
    <w:rsid w:val="00417F0E"/>
    <w:rsid w:val="00421C76"/>
    <w:rsid w:val="00422657"/>
    <w:rsid w:val="00423492"/>
    <w:rsid w:val="004237DE"/>
    <w:rsid w:val="004241BA"/>
    <w:rsid w:val="00425154"/>
    <w:rsid w:val="00425447"/>
    <w:rsid w:val="00426EDB"/>
    <w:rsid w:val="00427867"/>
    <w:rsid w:val="00431188"/>
    <w:rsid w:val="00431B1C"/>
    <w:rsid w:val="00432B6B"/>
    <w:rsid w:val="0043375A"/>
    <w:rsid w:val="00433C0A"/>
    <w:rsid w:val="0043501A"/>
    <w:rsid w:val="00435798"/>
    <w:rsid w:val="00435C50"/>
    <w:rsid w:val="004370D2"/>
    <w:rsid w:val="00440454"/>
    <w:rsid w:val="00442EDC"/>
    <w:rsid w:val="00443372"/>
    <w:rsid w:val="004436B3"/>
    <w:rsid w:val="00445194"/>
    <w:rsid w:val="00445957"/>
    <w:rsid w:val="0044635E"/>
    <w:rsid w:val="00446ACF"/>
    <w:rsid w:val="004518AB"/>
    <w:rsid w:val="00452138"/>
    <w:rsid w:val="00452C5C"/>
    <w:rsid w:val="00452D37"/>
    <w:rsid w:val="00453AC0"/>
    <w:rsid w:val="004541D3"/>
    <w:rsid w:val="00454EC2"/>
    <w:rsid w:val="00454F1D"/>
    <w:rsid w:val="00455615"/>
    <w:rsid w:val="00455EDF"/>
    <w:rsid w:val="0045600B"/>
    <w:rsid w:val="00462E53"/>
    <w:rsid w:val="00463F88"/>
    <w:rsid w:val="00466ECD"/>
    <w:rsid w:val="004677F4"/>
    <w:rsid w:val="00467B45"/>
    <w:rsid w:val="00467F85"/>
    <w:rsid w:val="004705BD"/>
    <w:rsid w:val="004734AB"/>
    <w:rsid w:val="0047422B"/>
    <w:rsid w:val="00474F13"/>
    <w:rsid w:val="00475543"/>
    <w:rsid w:val="0048299E"/>
    <w:rsid w:val="004861F7"/>
    <w:rsid w:val="00486389"/>
    <w:rsid w:val="004873A3"/>
    <w:rsid w:val="004875BE"/>
    <w:rsid w:val="00487FB6"/>
    <w:rsid w:val="00490B9C"/>
    <w:rsid w:val="0049241F"/>
    <w:rsid w:val="00492FF7"/>
    <w:rsid w:val="004934FA"/>
    <w:rsid w:val="0049414B"/>
    <w:rsid w:val="00494897"/>
    <w:rsid w:val="0049701E"/>
    <w:rsid w:val="004979B2"/>
    <w:rsid w:val="00497F23"/>
    <w:rsid w:val="004A1A58"/>
    <w:rsid w:val="004A1E6A"/>
    <w:rsid w:val="004A2690"/>
    <w:rsid w:val="004A28AB"/>
    <w:rsid w:val="004A3427"/>
    <w:rsid w:val="004A3F4C"/>
    <w:rsid w:val="004A519E"/>
    <w:rsid w:val="004A5D6D"/>
    <w:rsid w:val="004B0A81"/>
    <w:rsid w:val="004B3582"/>
    <w:rsid w:val="004B52BE"/>
    <w:rsid w:val="004B5721"/>
    <w:rsid w:val="004C2895"/>
    <w:rsid w:val="004D091D"/>
    <w:rsid w:val="004D1395"/>
    <w:rsid w:val="004D6373"/>
    <w:rsid w:val="004D70E7"/>
    <w:rsid w:val="004E0745"/>
    <w:rsid w:val="004E3A59"/>
    <w:rsid w:val="004E422A"/>
    <w:rsid w:val="004E4680"/>
    <w:rsid w:val="004E55CB"/>
    <w:rsid w:val="004E58FB"/>
    <w:rsid w:val="004E5D14"/>
    <w:rsid w:val="004E65DF"/>
    <w:rsid w:val="004E7313"/>
    <w:rsid w:val="004F06BB"/>
    <w:rsid w:val="004F0B19"/>
    <w:rsid w:val="004F1B08"/>
    <w:rsid w:val="004F2D6B"/>
    <w:rsid w:val="004F329D"/>
    <w:rsid w:val="004F5F45"/>
    <w:rsid w:val="00500178"/>
    <w:rsid w:val="005009B7"/>
    <w:rsid w:val="00501276"/>
    <w:rsid w:val="0050232A"/>
    <w:rsid w:val="005032FC"/>
    <w:rsid w:val="0050589A"/>
    <w:rsid w:val="0050727A"/>
    <w:rsid w:val="00507936"/>
    <w:rsid w:val="00507A2D"/>
    <w:rsid w:val="00507DE2"/>
    <w:rsid w:val="0051023D"/>
    <w:rsid w:val="00511338"/>
    <w:rsid w:val="00511E9B"/>
    <w:rsid w:val="00513223"/>
    <w:rsid w:val="005132C4"/>
    <w:rsid w:val="00513AAD"/>
    <w:rsid w:val="00515989"/>
    <w:rsid w:val="005172CA"/>
    <w:rsid w:val="00521EA5"/>
    <w:rsid w:val="00522641"/>
    <w:rsid w:val="00523602"/>
    <w:rsid w:val="00523B21"/>
    <w:rsid w:val="005250B4"/>
    <w:rsid w:val="00525839"/>
    <w:rsid w:val="00525994"/>
    <w:rsid w:val="00526FE2"/>
    <w:rsid w:val="005271D5"/>
    <w:rsid w:val="00527615"/>
    <w:rsid w:val="00527868"/>
    <w:rsid w:val="00527A35"/>
    <w:rsid w:val="00530185"/>
    <w:rsid w:val="00531357"/>
    <w:rsid w:val="0053177E"/>
    <w:rsid w:val="00531E29"/>
    <w:rsid w:val="00531E44"/>
    <w:rsid w:val="0053364C"/>
    <w:rsid w:val="00534F93"/>
    <w:rsid w:val="00535814"/>
    <w:rsid w:val="00535F39"/>
    <w:rsid w:val="00537542"/>
    <w:rsid w:val="0054042C"/>
    <w:rsid w:val="00543695"/>
    <w:rsid w:val="00544573"/>
    <w:rsid w:val="00545E68"/>
    <w:rsid w:val="00546288"/>
    <w:rsid w:val="005464C5"/>
    <w:rsid w:val="0054680C"/>
    <w:rsid w:val="00550393"/>
    <w:rsid w:val="00550DE0"/>
    <w:rsid w:val="00554C8B"/>
    <w:rsid w:val="005575B6"/>
    <w:rsid w:val="00557AFB"/>
    <w:rsid w:val="005613CB"/>
    <w:rsid w:val="00563A99"/>
    <w:rsid w:val="0056629F"/>
    <w:rsid w:val="005663CB"/>
    <w:rsid w:val="00571C6A"/>
    <w:rsid w:val="0057311A"/>
    <w:rsid w:val="00573A03"/>
    <w:rsid w:val="005806FD"/>
    <w:rsid w:val="00581FE0"/>
    <w:rsid w:val="00582E05"/>
    <w:rsid w:val="005841FA"/>
    <w:rsid w:val="00584494"/>
    <w:rsid w:val="00584ED3"/>
    <w:rsid w:val="005851EC"/>
    <w:rsid w:val="005855E8"/>
    <w:rsid w:val="005857CC"/>
    <w:rsid w:val="00585903"/>
    <w:rsid w:val="00590B1D"/>
    <w:rsid w:val="00591FD9"/>
    <w:rsid w:val="005923D5"/>
    <w:rsid w:val="00592BC2"/>
    <w:rsid w:val="00592DAC"/>
    <w:rsid w:val="005933F6"/>
    <w:rsid w:val="00595DB2"/>
    <w:rsid w:val="0059625C"/>
    <w:rsid w:val="005969EB"/>
    <w:rsid w:val="005970E6"/>
    <w:rsid w:val="005977A9"/>
    <w:rsid w:val="00597E8B"/>
    <w:rsid w:val="005A0F30"/>
    <w:rsid w:val="005A15E3"/>
    <w:rsid w:val="005A1841"/>
    <w:rsid w:val="005A3F2C"/>
    <w:rsid w:val="005A7471"/>
    <w:rsid w:val="005A7DA8"/>
    <w:rsid w:val="005B13CF"/>
    <w:rsid w:val="005B1724"/>
    <w:rsid w:val="005B2BFF"/>
    <w:rsid w:val="005B413B"/>
    <w:rsid w:val="005B52E6"/>
    <w:rsid w:val="005B55EA"/>
    <w:rsid w:val="005B6155"/>
    <w:rsid w:val="005B705B"/>
    <w:rsid w:val="005C0E52"/>
    <w:rsid w:val="005C1649"/>
    <w:rsid w:val="005C1744"/>
    <w:rsid w:val="005C2EE0"/>
    <w:rsid w:val="005C544D"/>
    <w:rsid w:val="005C6B97"/>
    <w:rsid w:val="005C734F"/>
    <w:rsid w:val="005C7D19"/>
    <w:rsid w:val="005D0123"/>
    <w:rsid w:val="005D0198"/>
    <w:rsid w:val="005D0B28"/>
    <w:rsid w:val="005D35D5"/>
    <w:rsid w:val="005D3C1C"/>
    <w:rsid w:val="005D4CBC"/>
    <w:rsid w:val="005D4D22"/>
    <w:rsid w:val="005D5103"/>
    <w:rsid w:val="005D53A5"/>
    <w:rsid w:val="005D5A8F"/>
    <w:rsid w:val="005D6BA7"/>
    <w:rsid w:val="005D740D"/>
    <w:rsid w:val="005D7C59"/>
    <w:rsid w:val="005E34BB"/>
    <w:rsid w:val="005E5532"/>
    <w:rsid w:val="005E7996"/>
    <w:rsid w:val="005F19F8"/>
    <w:rsid w:val="005F1D66"/>
    <w:rsid w:val="005F2854"/>
    <w:rsid w:val="005F394B"/>
    <w:rsid w:val="005F394F"/>
    <w:rsid w:val="005F435B"/>
    <w:rsid w:val="005F5244"/>
    <w:rsid w:val="005F5EC7"/>
    <w:rsid w:val="005F6B70"/>
    <w:rsid w:val="00600CBE"/>
    <w:rsid w:val="006018D0"/>
    <w:rsid w:val="00601DB0"/>
    <w:rsid w:val="00602B19"/>
    <w:rsid w:val="0060378B"/>
    <w:rsid w:val="00603C7E"/>
    <w:rsid w:val="0060483A"/>
    <w:rsid w:val="00604D0D"/>
    <w:rsid w:val="006057F4"/>
    <w:rsid w:val="0060618C"/>
    <w:rsid w:val="006069B7"/>
    <w:rsid w:val="006069BC"/>
    <w:rsid w:val="006101BA"/>
    <w:rsid w:val="00611DE3"/>
    <w:rsid w:val="00614BB3"/>
    <w:rsid w:val="0061511C"/>
    <w:rsid w:val="006161EF"/>
    <w:rsid w:val="006171C4"/>
    <w:rsid w:val="00620A88"/>
    <w:rsid w:val="00620FDE"/>
    <w:rsid w:val="00623840"/>
    <w:rsid w:val="00625D95"/>
    <w:rsid w:val="00626D06"/>
    <w:rsid w:val="00626F15"/>
    <w:rsid w:val="0063226F"/>
    <w:rsid w:val="006347C4"/>
    <w:rsid w:val="00634E44"/>
    <w:rsid w:val="006353A6"/>
    <w:rsid w:val="00635961"/>
    <w:rsid w:val="00635AB0"/>
    <w:rsid w:val="00635C5F"/>
    <w:rsid w:val="00635DBE"/>
    <w:rsid w:val="00637B57"/>
    <w:rsid w:val="006407F8"/>
    <w:rsid w:val="0064250B"/>
    <w:rsid w:val="0064480F"/>
    <w:rsid w:val="006472E7"/>
    <w:rsid w:val="00647A32"/>
    <w:rsid w:val="00647CA6"/>
    <w:rsid w:val="0065010E"/>
    <w:rsid w:val="00650548"/>
    <w:rsid w:val="0065107F"/>
    <w:rsid w:val="006510B0"/>
    <w:rsid w:val="00651116"/>
    <w:rsid w:val="00651224"/>
    <w:rsid w:val="006536E2"/>
    <w:rsid w:val="0065480D"/>
    <w:rsid w:val="00654CED"/>
    <w:rsid w:val="006551AF"/>
    <w:rsid w:val="00655902"/>
    <w:rsid w:val="00657576"/>
    <w:rsid w:val="0066061D"/>
    <w:rsid w:val="00660D6D"/>
    <w:rsid w:val="00661A9F"/>
    <w:rsid w:val="00663A15"/>
    <w:rsid w:val="00664675"/>
    <w:rsid w:val="00664928"/>
    <w:rsid w:val="00664FEE"/>
    <w:rsid w:val="00665022"/>
    <w:rsid w:val="0066539B"/>
    <w:rsid w:val="00665B83"/>
    <w:rsid w:val="00667054"/>
    <w:rsid w:val="0066765B"/>
    <w:rsid w:val="00670C0E"/>
    <w:rsid w:val="006711D8"/>
    <w:rsid w:val="00671352"/>
    <w:rsid w:val="006717A3"/>
    <w:rsid w:val="0067182E"/>
    <w:rsid w:val="00672237"/>
    <w:rsid w:val="006759C3"/>
    <w:rsid w:val="00675ABC"/>
    <w:rsid w:val="00677524"/>
    <w:rsid w:val="00677CCE"/>
    <w:rsid w:val="0068041D"/>
    <w:rsid w:val="0068061E"/>
    <w:rsid w:val="00681A49"/>
    <w:rsid w:val="00681D3A"/>
    <w:rsid w:val="00682D4E"/>
    <w:rsid w:val="00682E06"/>
    <w:rsid w:val="00683753"/>
    <w:rsid w:val="006848CE"/>
    <w:rsid w:val="00685902"/>
    <w:rsid w:val="00685E8F"/>
    <w:rsid w:val="00686078"/>
    <w:rsid w:val="006907C3"/>
    <w:rsid w:val="006909E1"/>
    <w:rsid w:val="006923D8"/>
    <w:rsid w:val="0069366D"/>
    <w:rsid w:val="006936AF"/>
    <w:rsid w:val="00693CB0"/>
    <w:rsid w:val="00693D34"/>
    <w:rsid w:val="00693E95"/>
    <w:rsid w:val="00694FE1"/>
    <w:rsid w:val="00695A88"/>
    <w:rsid w:val="006A0170"/>
    <w:rsid w:val="006A2A08"/>
    <w:rsid w:val="006A4B45"/>
    <w:rsid w:val="006A4D4F"/>
    <w:rsid w:val="006A58C2"/>
    <w:rsid w:val="006A66CC"/>
    <w:rsid w:val="006A6C10"/>
    <w:rsid w:val="006A6E50"/>
    <w:rsid w:val="006A73F0"/>
    <w:rsid w:val="006B1555"/>
    <w:rsid w:val="006B2150"/>
    <w:rsid w:val="006B3B21"/>
    <w:rsid w:val="006B652D"/>
    <w:rsid w:val="006B7562"/>
    <w:rsid w:val="006C00B3"/>
    <w:rsid w:val="006C1D8C"/>
    <w:rsid w:val="006C2300"/>
    <w:rsid w:val="006C3AA0"/>
    <w:rsid w:val="006C51F9"/>
    <w:rsid w:val="006C7320"/>
    <w:rsid w:val="006C7B2F"/>
    <w:rsid w:val="006D00FB"/>
    <w:rsid w:val="006D3A4F"/>
    <w:rsid w:val="006D4308"/>
    <w:rsid w:val="006D4A88"/>
    <w:rsid w:val="006D55B6"/>
    <w:rsid w:val="006D5FA7"/>
    <w:rsid w:val="006D72D3"/>
    <w:rsid w:val="006E05FA"/>
    <w:rsid w:val="006E1F20"/>
    <w:rsid w:val="006E2A62"/>
    <w:rsid w:val="006E2C37"/>
    <w:rsid w:val="006E2F01"/>
    <w:rsid w:val="006E4EF1"/>
    <w:rsid w:val="006E6A38"/>
    <w:rsid w:val="006E785F"/>
    <w:rsid w:val="006F033A"/>
    <w:rsid w:val="006F17C9"/>
    <w:rsid w:val="006F52FF"/>
    <w:rsid w:val="006F595C"/>
    <w:rsid w:val="006F6107"/>
    <w:rsid w:val="006F67D9"/>
    <w:rsid w:val="006F684D"/>
    <w:rsid w:val="006F783A"/>
    <w:rsid w:val="007029C9"/>
    <w:rsid w:val="00702C05"/>
    <w:rsid w:val="0070389A"/>
    <w:rsid w:val="00703CBD"/>
    <w:rsid w:val="00705713"/>
    <w:rsid w:val="0070604E"/>
    <w:rsid w:val="00706953"/>
    <w:rsid w:val="00707AD1"/>
    <w:rsid w:val="007106AD"/>
    <w:rsid w:val="0071136E"/>
    <w:rsid w:val="0071214A"/>
    <w:rsid w:val="00713449"/>
    <w:rsid w:val="00713648"/>
    <w:rsid w:val="007139FA"/>
    <w:rsid w:val="00714A0B"/>
    <w:rsid w:val="00714B19"/>
    <w:rsid w:val="00714D1F"/>
    <w:rsid w:val="0071589F"/>
    <w:rsid w:val="007160E3"/>
    <w:rsid w:val="007163A0"/>
    <w:rsid w:val="007213D8"/>
    <w:rsid w:val="00721704"/>
    <w:rsid w:val="00721D4D"/>
    <w:rsid w:val="0072291C"/>
    <w:rsid w:val="00722949"/>
    <w:rsid w:val="007229CC"/>
    <w:rsid w:val="00722E11"/>
    <w:rsid w:val="00722E3F"/>
    <w:rsid w:val="00723B94"/>
    <w:rsid w:val="007252E8"/>
    <w:rsid w:val="00725600"/>
    <w:rsid w:val="00726D34"/>
    <w:rsid w:val="00726DD0"/>
    <w:rsid w:val="007270E8"/>
    <w:rsid w:val="00730FCB"/>
    <w:rsid w:val="00731000"/>
    <w:rsid w:val="0073107E"/>
    <w:rsid w:val="0073167B"/>
    <w:rsid w:val="007365D1"/>
    <w:rsid w:val="00740CEF"/>
    <w:rsid w:val="00740D19"/>
    <w:rsid w:val="007426F5"/>
    <w:rsid w:val="00742D60"/>
    <w:rsid w:val="00742FCB"/>
    <w:rsid w:val="0074348E"/>
    <w:rsid w:val="007456A0"/>
    <w:rsid w:val="00745CC8"/>
    <w:rsid w:val="00746476"/>
    <w:rsid w:val="007469B9"/>
    <w:rsid w:val="007514AE"/>
    <w:rsid w:val="0075369D"/>
    <w:rsid w:val="0075475B"/>
    <w:rsid w:val="0075592B"/>
    <w:rsid w:val="00755F30"/>
    <w:rsid w:val="007569EB"/>
    <w:rsid w:val="00760D23"/>
    <w:rsid w:val="00760E75"/>
    <w:rsid w:val="00761002"/>
    <w:rsid w:val="0076576A"/>
    <w:rsid w:val="0076727E"/>
    <w:rsid w:val="0076795A"/>
    <w:rsid w:val="00767B0E"/>
    <w:rsid w:val="00770C22"/>
    <w:rsid w:val="007715FE"/>
    <w:rsid w:val="007724AA"/>
    <w:rsid w:val="007724CC"/>
    <w:rsid w:val="007725B7"/>
    <w:rsid w:val="00772A2A"/>
    <w:rsid w:val="00774AD8"/>
    <w:rsid w:val="00775E11"/>
    <w:rsid w:val="00775EBB"/>
    <w:rsid w:val="00776C2D"/>
    <w:rsid w:val="00776DE0"/>
    <w:rsid w:val="00777C74"/>
    <w:rsid w:val="00780F79"/>
    <w:rsid w:val="00781144"/>
    <w:rsid w:val="0078118D"/>
    <w:rsid w:val="0078141E"/>
    <w:rsid w:val="00781455"/>
    <w:rsid w:val="00785DB7"/>
    <w:rsid w:val="00785FC4"/>
    <w:rsid w:val="00787D45"/>
    <w:rsid w:val="007900FC"/>
    <w:rsid w:val="0079190F"/>
    <w:rsid w:val="007931FB"/>
    <w:rsid w:val="007932B5"/>
    <w:rsid w:val="00794560"/>
    <w:rsid w:val="00794C95"/>
    <w:rsid w:val="00795094"/>
    <w:rsid w:val="0079569A"/>
    <w:rsid w:val="00795B55"/>
    <w:rsid w:val="00796DB7"/>
    <w:rsid w:val="00797504"/>
    <w:rsid w:val="00797FB3"/>
    <w:rsid w:val="007A3B4C"/>
    <w:rsid w:val="007A3B86"/>
    <w:rsid w:val="007A493F"/>
    <w:rsid w:val="007A54D0"/>
    <w:rsid w:val="007A5B32"/>
    <w:rsid w:val="007A7F98"/>
    <w:rsid w:val="007B0B7B"/>
    <w:rsid w:val="007B20BA"/>
    <w:rsid w:val="007B288A"/>
    <w:rsid w:val="007B2A7F"/>
    <w:rsid w:val="007B2FD6"/>
    <w:rsid w:val="007B4188"/>
    <w:rsid w:val="007B4E9C"/>
    <w:rsid w:val="007B5AC4"/>
    <w:rsid w:val="007B5BE2"/>
    <w:rsid w:val="007C261B"/>
    <w:rsid w:val="007C34DF"/>
    <w:rsid w:val="007C354A"/>
    <w:rsid w:val="007C7C26"/>
    <w:rsid w:val="007D1998"/>
    <w:rsid w:val="007D3247"/>
    <w:rsid w:val="007D4464"/>
    <w:rsid w:val="007D44AE"/>
    <w:rsid w:val="007E027F"/>
    <w:rsid w:val="007E22BB"/>
    <w:rsid w:val="007E22E6"/>
    <w:rsid w:val="007E7766"/>
    <w:rsid w:val="007F0E1F"/>
    <w:rsid w:val="007F2C2B"/>
    <w:rsid w:val="007F32BF"/>
    <w:rsid w:val="007F339C"/>
    <w:rsid w:val="007F7B44"/>
    <w:rsid w:val="008012E7"/>
    <w:rsid w:val="00801A34"/>
    <w:rsid w:val="00802343"/>
    <w:rsid w:val="00802BCA"/>
    <w:rsid w:val="00803B50"/>
    <w:rsid w:val="00804961"/>
    <w:rsid w:val="00805349"/>
    <w:rsid w:val="00806175"/>
    <w:rsid w:val="00806700"/>
    <w:rsid w:val="00807E80"/>
    <w:rsid w:val="00810078"/>
    <w:rsid w:val="00810FD3"/>
    <w:rsid w:val="008115F7"/>
    <w:rsid w:val="008116A4"/>
    <w:rsid w:val="00811C62"/>
    <w:rsid w:val="00811D3C"/>
    <w:rsid w:val="008125D1"/>
    <w:rsid w:val="00812C91"/>
    <w:rsid w:val="0081337A"/>
    <w:rsid w:val="00816AB0"/>
    <w:rsid w:val="00816FC5"/>
    <w:rsid w:val="00817157"/>
    <w:rsid w:val="00820A77"/>
    <w:rsid w:val="00820D69"/>
    <w:rsid w:val="0082146C"/>
    <w:rsid w:val="00824544"/>
    <w:rsid w:val="008247BC"/>
    <w:rsid w:val="008248B8"/>
    <w:rsid w:val="0082561E"/>
    <w:rsid w:val="00832D8F"/>
    <w:rsid w:val="00833DC8"/>
    <w:rsid w:val="008350E6"/>
    <w:rsid w:val="0083564C"/>
    <w:rsid w:val="00836004"/>
    <w:rsid w:val="0083674C"/>
    <w:rsid w:val="00836B15"/>
    <w:rsid w:val="00837962"/>
    <w:rsid w:val="00837F7B"/>
    <w:rsid w:val="00837FEB"/>
    <w:rsid w:val="00840CB3"/>
    <w:rsid w:val="0084205D"/>
    <w:rsid w:val="008421E6"/>
    <w:rsid w:val="00843012"/>
    <w:rsid w:val="00843F8E"/>
    <w:rsid w:val="00844733"/>
    <w:rsid w:val="0084672A"/>
    <w:rsid w:val="00847878"/>
    <w:rsid w:val="0084798A"/>
    <w:rsid w:val="0085237C"/>
    <w:rsid w:val="00856DDC"/>
    <w:rsid w:val="008573B2"/>
    <w:rsid w:val="008578FA"/>
    <w:rsid w:val="008601E7"/>
    <w:rsid w:val="00860558"/>
    <w:rsid w:val="00860BC9"/>
    <w:rsid w:val="00861099"/>
    <w:rsid w:val="00861A66"/>
    <w:rsid w:val="00862368"/>
    <w:rsid w:val="00862C23"/>
    <w:rsid w:val="00865490"/>
    <w:rsid w:val="00870848"/>
    <w:rsid w:val="0087111A"/>
    <w:rsid w:val="00871A39"/>
    <w:rsid w:val="0087273E"/>
    <w:rsid w:val="00872818"/>
    <w:rsid w:val="008733DD"/>
    <w:rsid w:val="00873F0B"/>
    <w:rsid w:val="00874458"/>
    <w:rsid w:val="0087569A"/>
    <w:rsid w:val="00877E8F"/>
    <w:rsid w:val="0088225C"/>
    <w:rsid w:val="00882F10"/>
    <w:rsid w:val="00883030"/>
    <w:rsid w:val="00884F72"/>
    <w:rsid w:val="008856CA"/>
    <w:rsid w:val="0088667D"/>
    <w:rsid w:val="008869E8"/>
    <w:rsid w:val="00890C82"/>
    <w:rsid w:val="00890DAD"/>
    <w:rsid w:val="008913CC"/>
    <w:rsid w:val="00893108"/>
    <w:rsid w:val="00893175"/>
    <w:rsid w:val="00893A78"/>
    <w:rsid w:val="00894690"/>
    <w:rsid w:val="00894C5C"/>
    <w:rsid w:val="00896898"/>
    <w:rsid w:val="00896FA5"/>
    <w:rsid w:val="00896FCE"/>
    <w:rsid w:val="00897081"/>
    <w:rsid w:val="00897618"/>
    <w:rsid w:val="008A103C"/>
    <w:rsid w:val="008A1BB6"/>
    <w:rsid w:val="008A3439"/>
    <w:rsid w:val="008A35BB"/>
    <w:rsid w:val="008A3EF0"/>
    <w:rsid w:val="008A600A"/>
    <w:rsid w:val="008A6352"/>
    <w:rsid w:val="008A74B4"/>
    <w:rsid w:val="008B079D"/>
    <w:rsid w:val="008B1C90"/>
    <w:rsid w:val="008B40BF"/>
    <w:rsid w:val="008B5DFA"/>
    <w:rsid w:val="008B663D"/>
    <w:rsid w:val="008B6CB4"/>
    <w:rsid w:val="008B772E"/>
    <w:rsid w:val="008B796E"/>
    <w:rsid w:val="008C02B7"/>
    <w:rsid w:val="008C0ABD"/>
    <w:rsid w:val="008C308B"/>
    <w:rsid w:val="008C3313"/>
    <w:rsid w:val="008C470A"/>
    <w:rsid w:val="008D0403"/>
    <w:rsid w:val="008D088A"/>
    <w:rsid w:val="008D1A44"/>
    <w:rsid w:val="008D2EF9"/>
    <w:rsid w:val="008D356D"/>
    <w:rsid w:val="008D36C9"/>
    <w:rsid w:val="008D3A44"/>
    <w:rsid w:val="008D4840"/>
    <w:rsid w:val="008D5D8C"/>
    <w:rsid w:val="008D70A3"/>
    <w:rsid w:val="008D7AB4"/>
    <w:rsid w:val="008E0274"/>
    <w:rsid w:val="008E063D"/>
    <w:rsid w:val="008E129F"/>
    <w:rsid w:val="008E1988"/>
    <w:rsid w:val="008E1ED1"/>
    <w:rsid w:val="008E217B"/>
    <w:rsid w:val="008E33D3"/>
    <w:rsid w:val="008E3775"/>
    <w:rsid w:val="008E3BA1"/>
    <w:rsid w:val="008F0FEA"/>
    <w:rsid w:val="008F37AB"/>
    <w:rsid w:val="008F4241"/>
    <w:rsid w:val="008F490F"/>
    <w:rsid w:val="009008F1"/>
    <w:rsid w:val="00900B22"/>
    <w:rsid w:val="00900B4F"/>
    <w:rsid w:val="00902A0D"/>
    <w:rsid w:val="00902F87"/>
    <w:rsid w:val="0090414C"/>
    <w:rsid w:val="00905702"/>
    <w:rsid w:val="00905971"/>
    <w:rsid w:val="00911018"/>
    <w:rsid w:val="00912B5F"/>
    <w:rsid w:val="009152C5"/>
    <w:rsid w:val="0091676E"/>
    <w:rsid w:val="009206D2"/>
    <w:rsid w:val="0092105A"/>
    <w:rsid w:val="009250BD"/>
    <w:rsid w:val="00925465"/>
    <w:rsid w:val="009254BA"/>
    <w:rsid w:val="009263D6"/>
    <w:rsid w:val="00930165"/>
    <w:rsid w:val="00930F95"/>
    <w:rsid w:val="00933772"/>
    <w:rsid w:val="00933B10"/>
    <w:rsid w:val="00935D37"/>
    <w:rsid w:val="0093605D"/>
    <w:rsid w:val="00936EFB"/>
    <w:rsid w:val="00937C2E"/>
    <w:rsid w:val="00942345"/>
    <w:rsid w:val="009428E8"/>
    <w:rsid w:val="00942A27"/>
    <w:rsid w:val="009440AD"/>
    <w:rsid w:val="00944262"/>
    <w:rsid w:val="009446EB"/>
    <w:rsid w:val="00944C96"/>
    <w:rsid w:val="00947E0F"/>
    <w:rsid w:val="00950107"/>
    <w:rsid w:val="0095091E"/>
    <w:rsid w:val="00952AF4"/>
    <w:rsid w:val="00953E40"/>
    <w:rsid w:val="00953FC6"/>
    <w:rsid w:val="00953FEE"/>
    <w:rsid w:val="009630C2"/>
    <w:rsid w:val="00963CBE"/>
    <w:rsid w:val="00965819"/>
    <w:rsid w:val="0097159A"/>
    <w:rsid w:val="00971D02"/>
    <w:rsid w:val="009720DB"/>
    <w:rsid w:val="009724A2"/>
    <w:rsid w:val="0097281C"/>
    <w:rsid w:val="00974108"/>
    <w:rsid w:val="00975380"/>
    <w:rsid w:val="0097638D"/>
    <w:rsid w:val="00980271"/>
    <w:rsid w:val="00981C77"/>
    <w:rsid w:val="00982B54"/>
    <w:rsid w:val="009842D8"/>
    <w:rsid w:val="00984891"/>
    <w:rsid w:val="00984D8E"/>
    <w:rsid w:val="00985D7B"/>
    <w:rsid w:val="009900FA"/>
    <w:rsid w:val="00990622"/>
    <w:rsid w:val="00991C4C"/>
    <w:rsid w:val="009931EA"/>
    <w:rsid w:val="0099345C"/>
    <w:rsid w:val="00993579"/>
    <w:rsid w:val="0099372E"/>
    <w:rsid w:val="009938D5"/>
    <w:rsid w:val="00993DFF"/>
    <w:rsid w:val="0099416C"/>
    <w:rsid w:val="00997543"/>
    <w:rsid w:val="009A143F"/>
    <w:rsid w:val="009A1E08"/>
    <w:rsid w:val="009A3120"/>
    <w:rsid w:val="009A3CC2"/>
    <w:rsid w:val="009A4EFC"/>
    <w:rsid w:val="009A7670"/>
    <w:rsid w:val="009B035E"/>
    <w:rsid w:val="009B253F"/>
    <w:rsid w:val="009B2713"/>
    <w:rsid w:val="009B36FE"/>
    <w:rsid w:val="009B4416"/>
    <w:rsid w:val="009B5821"/>
    <w:rsid w:val="009B5B4E"/>
    <w:rsid w:val="009B7315"/>
    <w:rsid w:val="009C0056"/>
    <w:rsid w:val="009C0C73"/>
    <w:rsid w:val="009C0EAD"/>
    <w:rsid w:val="009C271E"/>
    <w:rsid w:val="009C2FA6"/>
    <w:rsid w:val="009C3AC5"/>
    <w:rsid w:val="009C3FC8"/>
    <w:rsid w:val="009C4873"/>
    <w:rsid w:val="009C49D7"/>
    <w:rsid w:val="009C5504"/>
    <w:rsid w:val="009D1899"/>
    <w:rsid w:val="009D1C66"/>
    <w:rsid w:val="009D3F74"/>
    <w:rsid w:val="009D5EB5"/>
    <w:rsid w:val="009D7317"/>
    <w:rsid w:val="009D7930"/>
    <w:rsid w:val="009D7AFB"/>
    <w:rsid w:val="009E0123"/>
    <w:rsid w:val="009E08C3"/>
    <w:rsid w:val="009E0995"/>
    <w:rsid w:val="009E0E33"/>
    <w:rsid w:val="009E11F6"/>
    <w:rsid w:val="009E19C5"/>
    <w:rsid w:val="009E1EBC"/>
    <w:rsid w:val="009E6555"/>
    <w:rsid w:val="009E7C81"/>
    <w:rsid w:val="009F0594"/>
    <w:rsid w:val="009F073D"/>
    <w:rsid w:val="009F2483"/>
    <w:rsid w:val="009F303D"/>
    <w:rsid w:val="009F3AC1"/>
    <w:rsid w:val="009F72E7"/>
    <w:rsid w:val="009F7DB4"/>
    <w:rsid w:val="00A00B96"/>
    <w:rsid w:val="00A028A6"/>
    <w:rsid w:val="00A041F1"/>
    <w:rsid w:val="00A04A2A"/>
    <w:rsid w:val="00A04D48"/>
    <w:rsid w:val="00A068D8"/>
    <w:rsid w:val="00A1075C"/>
    <w:rsid w:val="00A10A15"/>
    <w:rsid w:val="00A10E05"/>
    <w:rsid w:val="00A10FE2"/>
    <w:rsid w:val="00A1131F"/>
    <w:rsid w:val="00A12170"/>
    <w:rsid w:val="00A139E1"/>
    <w:rsid w:val="00A21DFD"/>
    <w:rsid w:val="00A22BA5"/>
    <w:rsid w:val="00A23A16"/>
    <w:rsid w:val="00A23EE2"/>
    <w:rsid w:val="00A2587B"/>
    <w:rsid w:val="00A278D1"/>
    <w:rsid w:val="00A3005C"/>
    <w:rsid w:val="00A3034F"/>
    <w:rsid w:val="00A307AC"/>
    <w:rsid w:val="00A30A10"/>
    <w:rsid w:val="00A34D9B"/>
    <w:rsid w:val="00A3541B"/>
    <w:rsid w:val="00A37BE7"/>
    <w:rsid w:val="00A40883"/>
    <w:rsid w:val="00A40ACB"/>
    <w:rsid w:val="00A40FE3"/>
    <w:rsid w:val="00A41A80"/>
    <w:rsid w:val="00A42151"/>
    <w:rsid w:val="00A434E5"/>
    <w:rsid w:val="00A43705"/>
    <w:rsid w:val="00A464D6"/>
    <w:rsid w:val="00A50F39"/>
    <w:rsid w:val="00A52522"/>
    <w:rsid w:val="00A5574F"/>
    <w:rsid w:val="00A55A92"/>
    <w:rsid w:val="00A56443"/>
    <w:rsid w:val="00A612BB"/>
    <w:rsid w:val="00A651C1"/>
    <w:rsid w:val="00A67218"/>
    <w:rsid w:val="00A70D60"/>
    <w:rsid w:val="00A70FD3"/>
    <w:rsid w:val="00A7229B"/>
    <w:rsid w:val="00A72671"/>
    <w:rsid w:val="00A73573"/>
    <w:rsid w:val="00A750D8"/>
    <w:rsid w:val="00A755B3"/>
    <w:rsid w:val="00A77E34"/>
    <w:rsid w:val="00A811F5"/>
    <w:rsid w:val="00A81277"/>
    <w:rsid w:val="00A82619"/>
    <w:rsid w:val="00A82841"/>
    <w:rsid w:val="00A82AA4"/>
    <w:rsid w:val="00A832A1"/>
    <w:rsid w:val="00A91428"/>
    <w:rsid w:val="00A94478"/>
    <w:rsid w:val="00A95D90"/>
    <w:rsid w:val="00A96121"/>
    <w:rsid w:val="00A974EB"/>
    <w:rsid w:val="00AA0C93"/>
    <w:rsid w:val="00AA0EDA"/>
    <w:rsid w:val="00AA17CC"/>
    <w:rsid w:val="00AA2A56"/>
    <w:rsid w:val="00AA7B09"/>
    <w:rsid w:val="00AB050E"/>
    <w:rsid w:val="00AB192D"/>
    <w:rsid w:val="00AB23E6"/>
    <w:rsid w:val="00AB2774"/>
    <w:rsid w:val="00AB44EB"/>
    <w:rsid w:val="00AB560D"/>
    <w:rsid w:val="00AB5A1C"/>
    <w:rsid w:val="00AB693B"/>
    <w:rsid w:val="00AB701A"/>
    <w:rsid w:val="00AB7224"/>
    <w:rsid w:val="00AC1FF2"/>
    <w:rsid w:val="00AC4E42"/>
    <w:rsid w:val="00AC7819"/>
    <w:rsid w:val="00AC79E8"/>
    <w:rsid w:val="00AC7A58"/>
    <w:rsid w:val="00AC7E90"/>
    <w:rsid w:val="00AD06B2"/>
    <w:rsid w:val="00AD42D4"/>
    <w:rsid w:val="00AD4ACA"/>
    <w:rsid w:val="00AD4DCF"/>
    <w:rsid w:val="00AD7F3E"/>
    <w:rsid w:val="00AE0019"/>
    <w:rsid w:val="00AE0D64"/>
    <w:rsid w:val="00AE17A7"/>
    <w:rsid w:val="00AE2194"/>
    <w:rsid w:val="00AE3D90"/>
    <w:rsid w:val="00AE408B"/>
    <w:rsid w:val="00AE4955"/>
    <w:rsid w:val="00AE4FA0"/>
    <w:rsid w:val="00AE5544"/>
    <w:rsid w:val="00AE59E3"/>
    <w:rsid w:val="00AE6237"/>
    <w:rsid w:val="00AF0F43"/>
    <w:rsid w:val="00AF2CFB"/>
    <w:rsid w:val="00AF2D29"/>
    <w:rsid w:val="00AF3B3F"/>
    <w:rsid w:val="00AF4E8C"/>
    <w:rsid w:val="00AF7778"/>
    <w:rsid w:val="00AF7E8D"/>
    <w:rsid w:val="00B01B39"/>
    <w:rsid w:val="00B03165"/>
    <w:rsid w:val="00B03708"/>
    <w:rsid w:val="00B03A8F"/>
    <w:rsid w:val="00B03B77"/>
    <w:rsid w:val="00B04A2A"/>
    <w:rsid w:val="00B0587E"/>
    <w:rsid w:val="00B0672A"/>
    <w:rsid w:val="00B07B6B"/>
    <w:rsid w:val="00B100B2"/>
    <w:rsid w:val="00B110BC"/>
    <w:rsid w:val="00B11294"/>
    <w:rsid w:val="00B1132B"/>
    <w:rsid w:val="00B127DA"/>
    <w:rsid w:val="00B1350B"/>
    <w:rsid w:val="00B14467"/>
    <w:rsid w:val="00B150D3"/>
    <w:rsid w:val="00B17098"/>
    <w:rsid w:val="00B2084B"/>
    <w:rsid w:val="00B244C7"/>
    <w:rsid w:val="00B2511B"/>
    <w:rsid w:val="00B25B04"/>
    <w:rsid w:val="00B26346"/>
    <w:rsid w:val="00B27CCE"/>
    <w:rsid w:val="00B31638"/>
    <w:rsid w:val="00B3187D"/>
    <w:rsid w:val="00B33F7E"/>
    <w:rsid w:val="00B34C00"/>
    <w:rsid w:val="00B35B4A"/>
    <w:rsid w:val="00B36E74"/>
    <w:rsid w:val="00B4068D"/>
    <w:rsid w:val="00B41973"/>
    <w:rsid w:val="00B433EF"/>
    <w:rsid w:val="00B4345F"/>
    <w:rsid w:val="00B43758"/>
    <w:rsid w:val="00B45549"/>
    <w:rsid w:val="00B45859"/>
    <w:rsid w:val="00B45DAC"/>
    <w:rsid w:val="00B46558"/>
    <w:rsid w:val="00B46CB4"/>
    <w:rsid w:val="00B479F5"/>
    <w:rsid w:val="00B52DB8"/>
    <w:rsid w:val="00B530ED"/>
    <w:rsid w:val="00B54B32"/>
    <w:rsid w:val="00B55E15"/>
    <w:rsid w:val="00B5779C"/>
    <w:rsid w:val="00B61EAD"/>
    <w:rsid w:val="00B61ED8"/>
    <w:rsid w:val="00B62A34"/>
    <w:rsid w:val="00B6375B"/>
    <w:rsid w:val="00B64FF6"/>
    <w:rsid w:val="00B65890"/>
    <w:rsid w:val="00B671DE"/>
    <w:rsid w:val="00B6755A"/>
    <w:rsid w:val="00B67781"/>
    <w:rsid w:val="00B72929"/>
    <w:rsid w:val="00B72B30"/>
    <w:rsid w:val="00B7361C"/>
    <w:rsid w:val="00B75EE7"/>
    <w:rsid w:val="00B765BA"/>
    <w:rsid w:val="00B8083E"/>
    <w:rsid w:val="00B81A7D"/>
    <w:rsid w:val="00B81C72"/>
    <w:rsid w:val="00B84B78"/>
    <w:rsid w:val="00B84C02"/>
    <w:rsid w:val="00B84F39"/>
    <w:rsid w:val="00B85420"/>
    <w:rsid w:val="00B87718"/>
    <w:rsid w:val="00B90387"/>
    <w:rsid w:val="00B924E4"/>
    <w:rsid w:val="00B92595"/>
    <w:rsid w:val="00B9366E"/>
    <w:rsid w:val="00B971D2"/>
    <w:rsid w:val="00B97856"/>
    <w:rsid w:val="00BA1280"/>
    <w:rsid w:val="00BA3BFB"/>
    <w:rsid w:val="00BA5A0E"/>
    <w:rsid w:val="00BB00B5"/>
    <w:rsid w:val="00BB3BEB"/>
    <w:rsid w:val="00BB3E50"/>
    <w:rsid w:val="00BB514D"/>
    <w:rsid w:val="00BB5C33"/>
    <w:rsid w:val="00BC0736"/>
    <w:rsid w:val="00BC1893"/>
    <w:rsid w:val="00BC2361"/>
    <w:rsid w:val="00BC32F5"/>
    <w:rsid w:val="00BC42E0"/>
    <w:rsid w:val="00BC5D00"/>
    <w:rsid w:val="00BC749F"/>
    <w:rsid w:val="00BC77E5"/>
    <w:rsid w:val="00BD0981"/>
    <w:rsid w:val="00BD0EFB"/>
    <w:rsid w:val="00BD3CC1"/>
    <w:rsid w:val="00BD3F87"/>
    <w:rsid w:val="00BD574D"/>
    <w:rsid w:val="00BD59B9"/>
    <w:rsid w:val="00BD5D1A"/>
    <w:rsid w:val="00BD5E3C"/>
    <w:rsid w:val="00BD6346"/>
    <w:rsid w:val="00BD7160"/>
    <w:rsid w:val="00BD7F44"/>
    <w:rsid w:val="00BE203C"/>
    <w:rsid w:val="00BE2B9A"/>
    <w:rsid w:val="00BE3009"/>
    <w:rsid w:val="00BE3AD3"/>
    <w:rsid w:val="00BE3C30"/>
    <w:rsid w:val="00BE3F02"/>
    <w:rsid w:val="00BE407A"/>
    <w:rsid w:val="00BE4DF1"/>
    <w:rsid w:val="00BE6F6F"/>
    <w:rsid w:val="00BE784B"/>
    <w:rsid w:val="00BE7946"/>
    <w:rsid w:val="00BF0353"/>
    <w:rsid w:val="00BF105D"/>
    <w:rsid w:val="00BF182A"/>
    <w:rsid w:val="00BF19C0"/>
    <w:rsid w:val="00BF3F59"/>
    <w:rsid w:val="00BF4412"/>
    <w:rsid w:val="00BF4B9E"/>
    <w:rsid w:val="00BF4C40"/>
    <w:rsid w:val="00BF57DC"/>
    <w:rsid w:val="00BF77F9"/>
    <w:rsid w:val="00C003D7"/>
    <w:rsid w:val="00C00CB5"/>
    <w:rsid w:val="00C011AC"/>
    <w:rsid w:val="00C0126B"/>
    <w:rsid w:val="00C01CB3"/>
    <w:rsid w:val="00C03242"/>
    <w:rsid w:val="00C03268"/>
    <w:rsid w:val="00C037D6"/>
    <w:rsid w:val="00C0405D"/>
    <w:rsid w:val="00C045A9"/>
    <w:rsid w:val="00C06F2F"/>
    <w:rsid w:val="00C102D1"/>
    <w:rsid w:val="00C13703"/>
    <w:rsid w:val="00C14676"/>
    <w:rsid w:val="00C14E2B"/>
    <w:rsid w:val="00C14E90"/>
    <w:rsid w:val="00C1555E"/>
    <w:rsid w:val="00C15CB8"/>
    <w:rsid w:val="00C15D3A"/>
    <w:rsid w:val="00C15FD1"/>
    <w:rsid w:val="00C1602B"/>
    <w:rsid w:val="00C161F9"/>
    <w:rsid w:val="00C23CB9"/>
    <w:rsid w:val="00C27CE0"/>
    <w:rsid w:val="00C31EBE"/>
    <w:rsid w:val="00C329E9"/>
    <w:rsid w:val="00C40CA7"/>
    <w:rsid w:val="00C40D47"/>
    <w:rsid w:val="00C41EE3"/>
    <w:rsid w:val="00C422DC"/>
    <w:rsid w:val="00C4335D"/>
    <w:rsid w:val="00C43E20"/>
    <w:rsid w:val="00C43F25"/>
    <w:rsid w:val="00C44AD0"/>
    <w:rsid w:val="00C467D9"/>
    <w:rsid w:val="00C46C84"/>
    <w:rsid w:val="00C52049"/>
    <w:rsid w:val="00C52222"/>
    <w:rsid w:val="00C5225F"/>
    <w:rsid w:val="00C53F20"/>
    <w:rsid w:val="00C54005"/>
    <w:rsid w:val="00C55303"/>
    <w:rsid w:val="00C55B80"/>
    <w:rsid w:val="00C57084"/>
    <w:rsid w:val="00C57F0C"/>
    <w:rsid w:val="00C606A0"/>
    <w:rsid w:val="00C60D8F"/>
    <w:rsid w:val="00C61131"/>
    <w:rsid w:val="00C6239A"/>
    <w:rsid w:val="00C642BD"/>
    <w:rsid w:val="00C67A81"/>
    <w:rsid w:val="00C70FD6"/>
    <w:rsid w:val="00C711E7"/>
    <w:rsid w:val="00C71340"/>
    <w:rsid w:val="00C729FB"/>
    <w:rsid w:val="00C749E3"/>
    <w:rsid w:val="00C74C03"/>
    <w:rsid w:val="00C76B4D"/>
    <w:rsid w:val="00C76BC8"/>
    <w:rsid w:val="00C802BB"/>
    <w:rsid w:val="00C80E6F"/>
    <w:rsid w:val="00C81BC4"/>
    <w:rsid w:val="00C8300C"/>
    <w:rsid w:val="00C84F28"/>
    <w:rsid w:val="00C84FBD"/>
    <w:rsid w:val="00C8751B"/>
    <w:rsid w:val="00C87776"/>
    <w:rsid w:val="00C91A46"/>
    <w:rsid w:val="00C92F03"/>
    <w:rsid w:val="00C92FB9"/>
    <w:rsid w:val="00C9304D"/>
    <w:rsid w:val="00C9388A"/>
    <w:rsid w:val="00C93D00"/>
    <w:rsid w:val="00C9571A"/>
    <w:rsid w:val="00C96EAE"/>
    <w:rsid w:val="00C974C9"/>
    <w:rsid w:val="00C977C3"/>
    <w:rsid w:val="00CA17FD"/>
    <w:rsid w:val="00CA2CFB"/>
    <w:rsid w:val="00CA43DB"/>
    <w:rsid w:val="00CA623E"/>
    <w:rsid w:val="00CA649F"/>
    <w:rsid w:val="00CA666E"/>
    <w:rsid w:val="00CA6E84"/>
    <w:rsid w:val="00CB0FEB"/>
    <w:rsid w:val="00CB1402"/>
    <w:rsid w:val="00CB190E"/>
    <w:rsid w:val="00CB2924"/>
    <w:rsid w:val="00CB2B5E"/>
    <w:rsid w:val="00CB36D4"/>
    <w:rsid w:val="00CB3ABB"/>
    <w:rsid w:val="00CB4631"/>
    <w:rsid w:val="00CB4EF6"/>
    <w:rsid w:val="00CB5606"/>
    <w:rsid w:val="00CB5EB8"/>
    <w:rsid w:val="00CB6D74"/>
    <w:rsid w:val="00CC1960"/>
    <w:rsid w:val="00CC2F27"/>
    <w:rsid w:val="00CC3098"/>
    <w:rsid w:val="00CC317C"/>
    <w:rsid w:val="00CC34D9"/>
    <w:rsid w:val="00CC6C57"/>
    <w:rsid w:val="00CC7928"/>
    <w:rsid w:val="00CD0161"/>
    <w:rsid w:val="00CD25DB"/>
    <w:rsid w:val="00CD3345"/>
    <w:rsid w:val="00CD4CFE"/>
    <w:rsid w:val="00CD5C1B"/>
    <w:rsid w:val="00CD647E"/>
    <w:rsid w:val="00CD6A76"/>
    <w:rsid w:val="00CD7262"/>
    <w:rsid w:val="00CD77A6"/>
    <w:rsid w:val="00CD7B0F"/>
    <w:rsid w:val="00CE135D"/>
    <w:rsid w:val="00CE26F4"/>
    <w:rsid w:val="00CE2DA1"/>
    <w:rsid w:val="00CE35E7"/>
    <w:rsid w:val="00CE59C2"/>
    <w:rsid w:val="00CE5AD0"/>
    <w:rsid w:val="00CE795B"/>
    <w:rsid w:val="00CE7F55"/>
    <w:rsid w:val="00CE7F6E"/>
    <w:rsid w:val="00CF10AD"/>
    <w:rsid w:val="00CF125E"/>
    <w:rsid w:val="00CF161D"/>
    <w:rsid w:val="00CF1B46"/>
    <w:rsid w:val="00CF22E9"/>
    <w:rsid w:val="00CF2E05"/>
    <w:rsid w:val="00CF3765"/>
    <w:rsid w:val="00CF3D11"/>
    <w:rsid w:val="00CF4053"/>
    <w:rsid w:val="00D00615"/>
    <w:rsid w:val="00D0086E"/>
    <w:rsid w:val="00D0096F"/>
    <w:rsid w:val="00D00B5A"/>
    <w:rsid w:val="00D034B0"/>
    <w:rsid w:val="00D10539"/>
    <w:rsid w:val="00D10949"/>
    <w:rsid w:val="00D11D8B"/>
    <w:rsid w:val="00D12BBF"/>
    <w:rsid w:val="00D12E0C"/>
    <w:rsid w:val="00D1303E"/>
    <w:rsid w:val="00D13A39"/>
    <w:rsid w:val="00D145ED"/>
    <w:rsid w:val="00D14AE7"/>
    <w:rsid w:val="00D14EF6"/>
    <w:rsid w:val="00D1644E"/>
    <w:rsid w:val="00D172AE"/>
    <w:rsid w:val="00D173B0"/>
    <w:rsid w:val="00D173DF"/>
    <w:rsid w:val="00D17587"/>
    <w:rsid w:val="00D20071"/>
    <w:rsid w:val="00D20719"/>
    <w:rsid w:val="00D247BE"/>
    <w:rsid w:val="00D24C2F"/>
    <w:rsid w:val="00D24E7F"/>
    <w:rsid w:val="00D252ED"/>
    <w:rsid w:val="00D255D4"/>
    <w:rsid w:val="00D261FF"/>
    <w:rsid w:val="00D27102"/>
    <w:rsid w:val="00D27E3E"/>
    <w:rsid w:val="00D3018E"/>
    <w:rsid w:val="00D3221E"/>
    <w:rsid w:val="00D32FAC"/>
    <w:rsid w:val="00D33893"/>
    <w:rsid w:val="00D346E6"/>
    <w:rsid w:val="00D353BB"/>
    <w:rsid w:val="00D35AFB"/>
    <w:rsid w:val="00D36421"/>
    <w:rsid w:val="00D36638"/>
    <w:rsid w:val="00D367D7"/>
    <w:rsid w:val="00D36C4D"/>
    <w:rsid w:val="00D42B16"/>
    <w:rsid w:val="00D46547"/>
    <w:rsid w:val="00D471C6"/>
    <w:rsid w:val="00D47C11"/>
    <w:rsid w:val="00D50BAA"/>
    <w:rsid w:val="00D51697"/>
    <w:rsid w:val="00D53336"/>
    <w:rsid w:val="00D57355"/>
    <w:rsid w:val="00D57918"/>
    <w:rsid w:val="00D62959"/>
    <w:rsid w:val="00D629C9"/>
    <w:rsid w:val="00D65124"/>
    <w:rsid w:val="00D65871"/>
    <w:rsid w:val="00D65BD8"/>
    <w:rsid w:val="00D67A4F"/>
    <w:rsid w:val="00D67BDC"/>
    <w:rsid w:val="00D7034B"/>
    <w:rsid w:val="00D706D9"/>
    <w:rsid w:val="00D71CC4"/>
    <w:rsid w:val="00D72BE8"/>
    <w:rsid w:val="00D768F0"/>
    <w:rsid w:val="00D77300"/>
    <w:rsid w:val="00D777D7"/>
    <w:rsid w:val="00D8150A"/>
    <w:rsid w:val="00D825C3"/>
    <w:rsid w:val="00D83500"/>
    <w:rsid w:val="00D83D17"/>
    <w:rsid w:val="00D8605D"/>
    <w:rsid w:val="00D86946"/>
    <w:rsid w:val="00D877E6"/>
    <w:rsid w:val="00D91E18"/>
    <w:rsid w:val="00D934C7"/>
    <w:rsid w:val="00D9354B"/>
    <w:rsid w:val="00D940FF"/>
    <w:rsid w:val="00D9411D"/>
    <w:rsid w:val="00D95B9D"/>
    <w:rsid w:val="00D96296"/>
    <w:rsid w:val="00DA1280"/>
    <w:rsid w:val="00DA2C11"/>
    <w:rsid w:val="00DA36B5"/>
    <w:rsid w:val="00DA58E6"/>
    <w:rsid w:val="00DA6280"/>
    <w:rsid w:val="00DA7474"/>
    <w:rsid w:val="00DB139E"/>
    <w:rsid w:val="00DB1AC2"/>
    <w:rsid w:val="00DB23BE"/>
    <w:rsid w:val="00DB26D5"/>
    <w:rsid w:val="00DB2BD5"/>
    <w:rsid w:val="00DB3DE8"/>
    <w:rsid w:val="00DB5083"/>
    <w:rsid w:val="00DB6802"/>
    <w:rsid w:val="00DB710B"/>
    <w:rsid w:val="00DB7594"/>
    <w:rsid w:val="00DB7B0B"/>
    <w:rsid w:val="00DB7BF8"/>
    <w:rsid w:val="00DC125F"/>
    <w:rsid w:val="00DC3AD7"/>
    <w:rsid w:val="00DC3C26"/>
    <w:rsid w:val="00DC542C"/>
    <w:rsid w:val="00DC5A24"/>
    <w:rsid w:val="00DC5E7A"/>
    <w:rsid w:val="00DC6ABA"/>
    <w:rsid w:val="00DC6F22"/>
    <w:rsid w:val="00DD141D"/>
    <w:rsid w:val="00DD1AF7"/>
    <w:rsid w:val="00DD2555"/>
    <w:rsid w:val="00DD3206"/>
    <w:rsid w:val="00DD3905"/>
    <w:rsid w:val="00DD3FD8"/>
    <w:rsid w:val="00DD4513"/>
    <w:rsid w:val="00DD4603"/>
    <w:rsid w:val="00DD5189"/>
    <w:rsid w:val="00DD6EC9"/>
    <w:rsid w:val="00DD73E5"/>
    <w:rsid w:val="00DD7CEF"/>
    <w:rsid w:val="00DD7D6B"/>
    <w:rsid w:val="00DE0136"/>
    <w:rsid w:val="00DE0AFD"/>
    <w:rsid w:val="00DE0C36"/>
    <w:rsid w:val="00DE0D06"/>
    <w:rsid w:val="00DE132D"/>
    <w:rsid w:val="00DE4E71"/>
    <w:rsid w:val="00DE5A40"/>
    <w:rsid w:val="00DE5FF2"/>
    <w:rsid w:val="00DE6605"/>
    <w:rsid w:val="00DE6CF5"/>
    <w:rsid w:val="00DF0007"/>
    <w:rsid w:val="00DF32BA"/>
    <w:rsid w:val="00DF3751"/>
    <w:rsid w:val="00DF5BD3"/>
    <w:rsid w:val="00DF60F6"/>
    <w:rsid w:val="00DF76DB"/>
    <w:rsid w:val="00E00976"/>
    <w:rsid w:val="00E0129F"/>
    <w:rsid w:val="00E02230"/>
    <w:rsid w:val="00E030FE"/>
    <w:rsid w:val="00E03171"/>
    <w:rsid w:val="00E03DA5"/>
    <w:rsid w:val="00E0504D"/>
    <w:rsid w:val="00E05653"/>
    <w:rsid w:val="00E0578B"/>
    <w:rsid w:val="00E06264"/>
    <w:rsid w:val="00E105A3"/>
    <w:rsid w:val="00E113C4"/>
    <w:rsid w:val="00E1157A"/>
    <w:rsid w:val="00E1181B"/>
    <w:rsid w:val="00E12B22"/>
    <w:rsid w:val="00E148DE"/>
    <w:rsid w:val="00E14FE9"/>
    <w:rsid w:val="00E1509D"/>
    <w:rsid w:val="00E15384"/>
    <w:rsid w:val="00E15CEA"/>
    <w:rsid w:val="00E1634E"/>
    <w:rsid w:val="00E1684C"/>
    <w:rsid w:val="00E172AE"/>
    <w:rsid w:val="00E20C41"/>
    <w:rsid w:val="00E20CCE"/>
    <w:rsid w:val="00E21481"/>
    <w:rsid w:val="00E22B03"/>
    <w:rsid w:val="00E23FC1"/>
    <w:rsid w:val="00E2492F"/>
    <w:rsid w:val="00E24FB9"/>
    <w:rsid w:val="00E27986"/>
    <w:rsid w:val="00E27DC2"/>
    <w:rsid w:val="00E30C36"/>
    <w:rsid w:val="00E31634"/>
    <w:rsid w:val="00E32390"/>
    <w:rsid w:val="00E32953"/>
    <w:rsid w:val="00E32FA4"/>
    <w:rsid w:val="00E3308D"/>
    <w:rsid w:val="00E35D33"/>
    <w:rsid w:val="00E365B5"/>
    <w:rsid w:val="00E36B17"/>
    <w:rsid w:val="00E41233"/>
    <w:rsid w:val="00E4236F"/>
    <w:rsid w:val="00E42844"/>
    <w:rsid w:val="00E44532"/>
    <w:rsid w:val="00E456F9"/>
    <w:rsid w:val="00E51563"/>
    <w:rsid w:val="00E53133"/>
    <w:rsid w:val="00E541CF"/>
    <w:rsid w:val="00E54590"/>
    <w:rsid w:val="00E5584D"/>
    <w:rsid w:val="00E56C49"/>
    <w:rsid w:val="00E57897"/>
    <w:rsid w:val="00E57D8F"/>
    <w:rsid w:val="00E6004C"/>
    <w:rsid w:val="00E61F62"/>
    <w:rsid w:val="00E61F98"/>
    <w:rsid w:val="00E65127"/>
    <w:rsid w:val="00E65EE2"/>
    <w:rsid w:val="00E66535"/>
    <w:rsid w:val="00E67509"/>
    <w:rsid w:val="00E6775F"/>
    <w:rsid w:val="00E67B60"/>
    <w:rsid w:val="00E703E7"/>
    <w:rsid w:val="00E71BF3"/>
    <w:rsid w:val="00E72E68"/>
    <w:rsid w:val="00E7412C"/>
    <w:rsid w:val="00E757C3"/>
    <w:rsid w:val="00E80D4E"/>
    <w:rsid w:val="00E81799"/>
    <w:rsid w:val="00E817C4"/>
    <w:rsid w:val="00E81803"/>
    <w:rsid w:val="00E81C5C"/>
    <w:rsid w:val="00E8311D"/>
    <w:rsid w:val="00E8383D"/>
    <w:rsid w:val="00E83E9F"/>
    <w:rsid w:val="00E85758"/>
    <w:rsid w:val="00E85845"/>
    <w:rsid w:val="00E86EA3"/>
    <w:rsid w:val="00E87E17"/>
    <w:rsid w:val="00E90511"/>
    <w:rsid w:val="00E92160"/>
    <w:rsid w:val="00E926E9"/>
    <w:rsid w:val="00E957DD"/>
    <w:rsid w:val="00E95C88"/>
    <w:rsid w:val="00E97080"/>
    <w:rsid w:val="00E97ADF"/>
    <w:rsid w:val="00E97C93"/>
    <w:rsid w:val="00EA004B"/>
    <w:rsid w:val="00EA0985"/>
    <w:rsid w:val="00EA134B"/>
    <w:rsid w:val="00EA1916"/>
    <w:rsid w:val="00EA6FCF"/>
    <w:rsid w:val="00EA7840"/>
    <w:rsid w:val="00EA793D"/>
    <w:rsid w:val="00EB079E"/>
    <w:rsid w:val="00EB2821"/>
    <w:rsid w:val="00EB5A7F"/>
    <w:rsid w:val="00EB68D4"/>
    <w:rsid w:val="00EC01A3"/>
    <w:rsid w:val="00EC035C"/>
    <w:rsid w:val="00EC0462"/>
    <w:rsid w:val="00EC04B0"/>
    <w:rsid w:val="00EC0A48"/>
    <w:rsid w:val="00EC1393"/>
    <w:rsid w:val="00EC19E3"/>
    <w:rsid w:val="00EC1F60"/>
    <w:rsid w:val="00EC7064"/>
    <w:rsid w:val="00EC749D"/>
    <w:rsid w:val="00EC793F"/>
    <w:rsid w:val="00EC7C81"/>
    <w:rsid w:val="00ED0043"/>
    <w:rsid w:val="00ED0116"/>
    <w:rsid w:val="00ED05F5"/>
    <w:rsid w:val="00ED1F2F"/>
    <w:rsid w:val="00ED2E76"/>
    <w:rsid w:val="00ED352F"/>
    <w:rsid w:val="00ED3677"/>
    <w:rsid w:val="00ED4707"/>
    <w:rsid w:val="00ED4AC2"/>
    <w:rsid w:val="00ED595B"/>
    <w:rsid w:val="00ED7701"/>
    <w:rsid w:val="00ED7964"/>
    <w:rsid w:val="00EE0DAD"/>
    <w:rsid w:val="00EE2F72"/>
    <w:rsid w:val="00EE659E"/>
    <w:rsid w:val="00EE66A4"/>
    <w:rsid w:val="00EE7515"/>
    <w:rsid w:val="00EF1834"/>
    <w:rsid w:val="00EF1975"/>
    <w:rsid w:val="00EF33D0"/>
    <w:rsid w:val="00EF513A"/>
    <w:rsid w:val="00EF534E"/>
    <w:rsid w:val="00EF5BC3"/>
    <w:rsid w:val="00EF678F"/>
    <w:rsid w:val="00F01858"/>
    <w:rsid w:val="00F04909"/>
    <w:rsid w:val="00F061B1"/>
    <w:rsid w:val="00F07E3A"/>
    <w:rsid w:val="00F10D76"/>
    <w:rsid w:val="00F135AA"/>
    <w:rsid w:val="00F142CC"/>
    <w:rsid w:val="00F1449E"/>
    <w:rsid w:val="00F14A30"/>
    <w:rsid w:val="00F14A35"/>
    <w:rsid w:val="00F14E66"/>
    <w:rsid w:val="00F16428"/>
    <w:rsid w:val="00F16728"/>
    <w:rsid w:val="00F16895"/>
    <w:rsid w:val="00F1758D"/>
    <w:rsid w:val="00F20204"/>
    <w:rsid w:val="00F2153C"/>
    <w:rsid w:val="00F21718"/>
    <w:rsid w:val="00F21C99"/>
    <w:rsid w:val="00F24493"/>
    <w:rsid w:val="00F259CC"/>
    <w:rsid w:val="00F266DB"/>
    <w:rsid w:val="00F27908"/>
    <w:rsid w:val="00F30122"/>
    <w:rsid w:val="00F3291E"/>
    <w:rsid w:val="00F34709"/>
    <w:rsid w:val="00F357B4"/>
    <w:rsid w:val="00F42FE0"/>
    <w:rsid w:val="00F43EDE"/>
    <w:rsid w:val="00F446DF"/>
    <w:rsid w:val="00F449E0"/>
    <w:rsid w:val="00F50DD2"/>
    <w:rsid w:val="00F5151D"/>
    <w:rsid w:val="00F52272"/>
    <w:rsid w:val="00F528D2"/>
    <w:rsid w:val="00F52902"/>
    <w:rsid w:val="00F52ADC"/>
    <w:rsid w:val="00F52C5C"/>
    <w:rsid w:val="00F532F6"/>
    <w:rsid w:val="00F53367"/>
    <w:rsid w:val="00F54F35"/>
    <w:rsid w:val="00F57094"/>
    <w:rsid w:val="00F57901"/>
    <w:rsid w:val="00F60603"/>
    <w:rsid w:val="00F62D41"/>
    <w:rsid w:val="00F63F3E"/>
    <w:rsid w:val="00F63F7E"/>
    <w:rsid w:val="00F64B1F"/>
    <w:rsid w:val="00F653AC"/>
    <w:rsid w:val="00F65602"/>
    <w:rsid w:val="00F67849"/>
    <w:rsid w:val="00F7021E"/>
    <w:rsid w:val="00F71C5C"/>
    <w:rsid w:val="00F73E77"/>
    <w:rsid w:val="00F7604F"/>
    <w:rsid w:val="00F82516"/>
    <w:rsid w:val="00F825BC"/>
    <w:rsid w:val="00F82C2E"/>
    <w:rsid w:val="00F8313F"/>
    <w:rsid w:val="00F83D74"/>
    <w:rsid w:val="00F84A3B"/>
    <w:rsid w:val="00F85056"/>
    <w:rsid w:val="00F8578F"/>
    <w:rsid w:val="00F85EDB"/>
    <w:rsid w:val="00F87259"/>
    <w:rsid w:val="00F90CE5"/>
    <w:rsid w:val="00F93909"/>
    <w:rsid w:val="00F9401B"/>
    <w:rsid w:val="00F95C12"/>
    <w:rsid w:val="00FA015A"/>
    <w:rsid w:val="00FA0F75"/>
    <w:rsid w:val="00FA1B08"/>
    <w:rsid w:val="00FA36BD"/>
    <w:rsid w:val="00FA51B6"/>
    <w:rsid w:val="00FA5D60"/>
    <w:rsid w:val="00FA7513"/>
    <w:rsid w:val="00FA76EF"/>
    <w:rsid w:val="00FA7A2B"/>
    <w:rsid w:val="00FB19EB"/>
    <w:rsid w:val="00FB2C31"/>
    <w:rsid w:val="00FB30FF"/>
    <w:rsid w:val="00FB4958"/>
    <w:rsid w:val="00FB5199"/>
    <w:rsid w:val="00FC09CA"/>
    <w:rsid w:val="00FC0BDD"/>
    <w:rsid w:val="00FC237A"/>
    <w:rsid w:val="00FC29C0"/>
    <w:rsid w:val="00FC65C4"/>
    <w:rsid w:val="00FC7063"/>
    <w:rsid w:val="00FC7191"/>
    <w:rsid w:val="00FC7646"/>
    <w:rsid w:val="00FC7847"/>
    <w:rsid w:val="00FD0A4D"/>
    <w:rsid w:val="00FD0DBF"/>
    <w:rsid w:val="00FD17C3"/>
    <w:rsid w:val="00FD1D04"/>
    <w:rsid w:val="00FD23DE"/>
    <w:rsid w:val="00FD2B71"/>
    <w:rsid w:val="00FD43A3"/>
    <w:rsid w:val="00FD710E"/>
    <w:rsid w:val="00FE03BE"/>
    <w:rsid w:val="00FE090F"/>
    <w:rsid w:val="00FE21FD"/>
    <w:rsid w:val="00FE25AC"/>
    <w:rsid w:val="00FE379D"/>
    <w:rsid w:val="00FE7B01"/>
    <w:rsid w:val="00FF0376"/>
    <w:rsid w:val="00FF1B97"/>
    <w:rsid w:val="00FF211A"/>
    <w:rsid w:val="00FF3C1C"/>
    <w:rsid w:val="00FF408A"/>
    <w:rsid w:val="00FF6508"/>
    <w:rsid w:val="00FF65FF"/>
    <w:rsid w:val="00FF6B51"/>
    <w:rsid w:val="00FF79BA"/>
    <w:rsid w:val="00FF7D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AB819"/>
  <w15:chartTrackingRefBased/>
  <w15:docId w15:val="{80C44975-DB74-4F1F-86C0-8C524E2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A37BE7"/>
    <w:pPr>
      <w:spacing w:before="120" w:after="120" w:line="360" w:lineRule="auto"/>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E7766"/>
    <w:pPr>
      <w:keepNext/>
      <w:keepLines/>
      <w:numPr>
        <w:numId w:val="1"/>
      </w:numPr>
      <w:spacing w:before="240" w:after="0"/>
      <w:outlineLvl w:val="0"/>
    </w:pPr>
    <w:rPr>
      <w:rFonts w:eastAsiaTheme="majorEastAsia" w:cstheme="majorBidi"/>
      <w:color w:val="2E74B5" w:themeColor="accent1" w:themeShade="BF"/>
      <w:sz w:val="36"/>
      <w:szCs w:val="32"/>
    </w:rPr>
  </w:style>
  <w:style w:type="paragraph" w:styleId="Nagwek2">
    <w:name w:val="heading 2"/>
    <w:basedOn w:val="Normalny"/>
    <w:next w:val="Normalny"/>
    <w:link w:val="Nagwek2Znak"/>
    <w:uiPriority w:val="9"/>
    <w:unhideWhenUsed/>
    <w:qFormat/>
    <w:rsid w:val="007E7766"/>
    <w:pPr>
      <w:keepNext/>
      <w:keepLines/>
      <w:numPr>
        <w:ilvl w:val="1"/>
        <w:numId w:val="1"/>
      </w:numPr>
      <w:spacing w:before="40" w:after="0"/>
      <w:outlineLvl w:val="1"/>
    </w:pPr>
    <w:rPr>
      <w:rFonts w:eastAsiaTheme="majorEastAsia" w:cstheme="majorBidi"/>
      <w:color w:val="2E74B5" w:themeColor="accent1" w:themeShade="BF"/>
      <w:sz w:val="30"/>
      <w:szCs w:val="26"/>
    </w:rPr>
  </w:style>
  <w:style w:type="paragraph" w:styleId="Nagwek3">
    <w:name w:val="heading 3"/>
    <w:basedOn w:val="Normalny"/>
    <w:next w:val="Normalny"/>
    <w:link w:val="Nagwek3Znak"/>
    <w:uiPriority w:val="9"/>
    <w:unhideWhenUsed/>
    <w:qFormat/>
    <w:rsid w:val="00A40FE3"/>
    <w:pPr>
      <w:keepNext/>
      <w:keepLines/>
      <w:numPr>
        <w:ilvl w:val="2"/>
        <w:numId w:val="1"/>
      </w:numPr>
      <w:spacing w:before="40" w:after="0"/>
      <w:outlineLvl w:val="2"/>
    </w:pPr>
    <w:rPr>
      <w:rFonts w:eastAsiaTheme="majorEastAsia" w:cstheme="majorBidi"/>
      <w:color w:val="1F4D78" w:themeColor="accent1" w:themeShade="7F"/>
      <w:sz w:val="28"/>
    </w:rPr>
  </w:style>
  <w:style w:type="paragraph" w:styleId="Nagwek4">
    <w:name w:val="heading 4"/>
    <w:basedOn w:val="Normalny"/>
    <w:next w:val="Normalny"/>
    <w:link w:val="Nagwek4Znak"/>
    <w:uiPriority w:val="9"/>
    <w:unhideWhenUsed/>
    <w:qFormat/>
    <w:rsid w:val="00D471C6"/>
    <w:pPr>
      <w:keepNext/>
      <w:keepLines/>
      <w:numPr>
        <w:ilvl w:val="3"/>
        <w:numId w:val="1"/>
      </w:numPr>
      <w:spacing w:before="40" w:after="0"/>
      <w:outlineLvl w:val="3"/>
    </w:pPr>
    <w:rPr>
      <w:rFonts w:eastAsiaTheme="majorEastAsia" w:cstheme="majorBidi"/>
      <w:iCs/>
      <w:color w:val="2E74B5" w:themeColor="accent1" w:themeShade="BF"/>
    </w:rPr>
  </w:style>
  <w:style w:type="paragraph" w:styleId="Nagwek5">
    <w:name w:val="heading 5"/>
    <w:basedOn w:val="Normalny"/>
    <w:next w:val="Normalny"/>
    <w:link w:val="Nagwek5Znak"/>
    <w:uiPriority w:val="9"/>
    <w:unhideWhenUsed/>
    <w:qFormat/>
    <w:rsid w:val="002E02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2E02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2E02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2E02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E02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7766"/>
    <w:rPr>
      <w:rFonts w:ascii="Times New Roman" w:eastAsiaTheme="majorEastAsia" w:hAnsi="Times New Roman" w:cstheme="majorBidi"/>
      <w:color w:val="2E74B5" w:themeColor="accent1" w:themeShade="BF"/>
      <w:sz w:val="36"/>
      <w:szCs w:val="32"/>
      <w:lang w:eastAsia="pl-PL"/>
    </w:rPr>
  </w:style>
  <w:style w:type="paragraph" w:styleId="Akapitzlist">
    <w:name w:val="List Paragraph"/>
    <w:basedOn w:val="Normalny"/>
    <w:uiPriority w:val="34"/>
    <w:qFormat/>
    <w:rsid w:val="00A23EE2"/>
    <w:pPr>
      <w:ind w:left="720"/>
      <w:contextualSpacing/>
    </w:pPr>
  </w:style>
  <w:style w:type="character" w:customStyle="1" w:styleId="Nagwek2Znak">
    <w:name w:val="Nagłówek 2 Znak"/>
    <w:basedOn w:val="Domylnaczcionkaakapitu"/>
    <w:link w:val="Nagwek2"/>
    <w:uiPriority w:val="9"/>
    <w:rsid w:val="007E7766"/>
    <w:rPr>
      <w:rFonts w:ascii="Times New Roman" w:eastAsiaTheme="majorEastAsia" w:hAnsi="Times New Roman" w:cstheme="majorBidi"/>
      <w:color w:val="2E74B5" w:themeColor="accent1" w:themeShade="BF"/>
      <w:sz w:val="30"/>
      <w:szCs w:val="26"/>
      <w:lang w:eastAsia="pl-PL"/>
    </w:rPr>
  </w:style>
  <w:style w:type="character" w:customStyle="1" w:styleId="Nagwek3Znak">
    <w:name w:val="Nagłówek 3 Znak"/>
    <w:basedOn w:val="Domylnaczcionkaakapitu"/>
    <w:link w:val="Nagwek3"/>
    <w:uiPriority w:val="9"/>
    <w:rsid w:val="00A40FE3"/>
    <w:rPr>
      <w:rFonts w:ascii="Times New Roman" w:eastAsiaTheme="majorEastAsia" w:hAnsi="Times New Roman" w:cstheme="majorBidi"/>
      <w:color w:val="1F4D78" w:themeColor="accent1" w:themeShade="7F"/>
      <w:sz w:val="28"/>
      <w:szCs w:val="24"/>
      <w:lang w:eastAsia="pl-PL"/>
    </w:rPr>
  </w:style>
  <w:style w:type="character" w:customStyle="1" w:styleId="Nagwek4Znak">
    <w:name w:val="Nagłówek 4 Znak"/>
    <w:basedOn w:val="Domylnaczcionkaakapitu"/>
    <w:link w:val="Nagwek4"/>
    <w:uiPriority w:val="9"/>
    <w:rsid w:val="00D471C6"/>
    <w:rPr>
      <w:rFonts w:ascii="Times New Roman" w:eastAsiaTheme="majorEastAsia" w:hAnsi="Times New Roman" w:cstheme="majorBidi"/>
      <w:iCs/>
      <w:color w:val="2E74B5" w:themeColor="accent1" w:themeShade="BF"/>
      <w:sz w:val="24"/>
      <w:szCs w:val="24"/>
      <w:lang w:eastAsia="pl-PL"/>
    </w:rPr>
  </w:style>
  <w:style w:type="character" w:customStyle="1" w:styleId="Nagwek5Znak">
    <w:name w:val="Nagłówek 5 Znak"/>
    <w:basedOn w:val="Domylnaczcionkaakapitu"/>
    <w:link w:val="Nagwek5"/>
    <w:uiPriority w:val="9"/>
    <w:rsid w:val="002E0207"/>
    <w:rPr>
      <w:rFonts w:asciiTheme="majorHAnsi" w:eastAsiaTheme="majorEastAsia" w:hAnsiTheme="majorHAnsi" w:cstheme="majorBidi"/>
      <w:color w:val="2E74B5" w:themeColor="accent1" w:themeShade="BF"/>
      <w:sz w:val="24"/>
      <w:szCs w:val="24"/>
      <w:lang w:eastAsia="pl-PL"/>
    </w:rPr>
  </w:style>
  <w:style w:type="character" w:customStyle="1" w:styleId="Nagwek6Znak">
    <w:name w:val="Nagłówek 6 Znak"/>
    <w:basedOn w:val="Domylnaczcionkaakapitu"/>
    <w:link w:val="Nagwek6"/>
    <w:uiPriority w:val="9"/>
    <w:semiHidden/>
    <w:rsid w:val="002E0207"/>
    <w:rPr>
      <w:rFonts w:asciiTheme="majorHAnsi" w:eastAsiaTheme="majorEastAsia" w:hAnsiTheme="majorHAnsi" w:cstheme="majorBidi"/>
      <w:color w:val="1F4D78" w:themeColor="accent1" w:themeShade="7F"/>
      <w:sz w:val="24"/>
      <w:szCs w:val="24"/>
      <w:lang w:eastAsia="pl-PL"/>
    </w:rPr>
  </w:style>
  <w:style w:type="character" w:customStyle="1" w:styleId="Nagwek7Znak">
    <w:name w:val="Nagłówek 7 Znak"/>
    <w:basedOn w:val="Domylnaczcionkaakapitu"/>
    <w:link w:val="Nagwek7"/>
    <w:uiPriority w:val="9"/>
    <w:semiHidden/>
    <w:rsid w:val="002E0207"/>
    <w:rPr>
      <w:rFonts w:asciiTheme="majorHAnsi" w:eastAsiaTheme="majorEastAsia" w:hAnsiTheme="majorHAnsi" w:cstheme="majorBidi"/>
      <w:i/>
      <w:iCs/>
      <w:color w:val="1F4D78" w:themeColor="accent1" w:themeShade="7F"/>
      <w:sz w:val="24"/>
      <w:szCs w:val="24"/>
      <w:lang w:eastAsia="pl-PL"/>
    </w:rPr>
  </w:style>
  <w:style w:type="character" w:customStyle="1" w:styleId="Nagwek8Znak">
    <w:name w:val="Nagłówek 8 Znak"/>
    <w:basedOn w:val="Domylnaczcionkaakapitu"/>
    <w:link w:val="Nagwek8"/>
    <w:uiPriority w:val="9"/>
    <w:semiHidden/>
    <w:rsid w:val="002E0207"/>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2E0207"/>
    <w:rPr>
      <w:rFonts w:asciiTheme="majorHAnsi" w:eastAsiaTheme="majorEastAsia" w:hAnsiTheme="majorHAnsi" w:cstheme="majorBidi"/>
      <w:i/>
      <w:iCs/>
      <w:color w:val="272727" w:themeColor="text1" w:themeTint="D8"/>
      <w:sz w:val="21"/>
      <w:szCs w:val="21"/>
      <w:lang w:eastAsia="pl-PL"/>
    </w:rPr>
  </w:style>
  <w:style w:type="paragraph" w:styleId="Legenda">
    <w:name w:val="caption"/>
    <w:basedOn w:val="Normalny"/>
    <w:next w:val="Normalny"/>
    <w:uiPriority w:val="35"/>
    <w:unhideWhenUsed/>
    <w:qFormat/>
    <w:rsid w:val="001820EF"/>
    <w:pPr>
      <w:spacing w:after="200"/>
    </w:pPr>
    <w:rPr>
      <w:i/>
      <w:iCs/>
      <w:color w:val="44546A" w:themeColor="text2"/>
      <w:sz w:val="18"/>
      <w:szCs w:val="18"/>
    </w:rPr>
  </w:style>
  <w:style w:type="table" w:styleId="Tabela-Siatka">
    <w:name w:val="Table Grid"/>
    <w:basedOn w:val="Standardowy"/>
    <w:uiPriority w:val="39"/>
    <w:rsid w:val="001A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1A65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
    <w:name w:val="header"/>
    <w:basedOn w:val="Normalny"/>
    <w:link w:val="NagwekZnak"/>
    <w:uiPriority w:val="99"/>
    <w:unhideWhenUsed/>
    <w:rsid w:val="0087111A"/>
    <w:pPr>
      <w:tabs>
        <w:tab w:val="center" w:pos="4536"/>
        <w:tab w:val="right" w:pos="9072"/>
      </w:tabs>
      <w:spacing w:after="0"/>
    </w:pPr>
  </w:style>
  <w:style w:type="character" w:customStyle="1" w:styleId="NagwekZnak">
    <w:name w:val="Nagłówek Znak"/>
    <w:basedOn w:val="Domylnaczcionkaakapitu"/>
    <w:link w:val="Nagwek"/>
    <w:uiPriority w:val="99"/>
    <w:rsid w:val="0087111A"/>
    <w:rPr>
      <w:rFonts w:ascii="Times New Roman" w:hAnsi="Times New Roman"/>
      <w:sz w:val="24"/>
    </w:rPr>
  </w:style>
  <w:style w:type="paragraph" w:styleId="Stopka">
    <w:name w:val="footer"/>
    <w:basedOn w:val="Normalny"/>
    <w:link w:val="StopkaZnak"/>
    <w:uiPriority w:val="99"/>
    <w:unhideWhenUsed/>
    <w:rsid w:val="0087111A"/>
    <w:pPr>
      <w:tabs>
        <w:tab w:val="center" w:pos="4536"/>
        <w:tab w:val="right" w:pos="9072"/>
      </w:tabs>
      <w:spacing w:after="0"/>
    </w:pPr>
  </w:style>
  <w:style w:type="character" w:customStyle="1" w:styleId="StopkaZnak">
    <w:name w:val="Stopka Znak"/>
    <w:basedOn w:val="Domylnaczcionkaakapitu"/>
    <w:link w:val="Stopka"/>
    <w:uiPriority w:val="99"/>
    <w:rsid w:val="0087111A"/>
    <w:rPr>
      <w:rFonts w:ascii="Times New Roman" w:hAnsi="Times New Roman"/>
      <w:sz w:val="24"/>
    </w:rPr>
  </w:style>
  <w:style w:type="character" w:styleId="Hipercze">
    <w:name w:val="Hyperlink"/>
    <w:basedOn w:val="Domylnaczcionkaakapitu"/>
    <w:uiPriority w:val="99"/>
    <w:unhideWhenUsed/>
    <w:rsid w:val="003E151C"/>
    <w:rPr>
      <w:color w:val="0563C1" w:themeColor="hyperlink"/>
      <w:u w:val="single"/>
    </w:rPr>
  </w:style>
  <w:style w:type="paragraph" w:styleId="Tekstprzypisudolnego">
    <w:name w:val="footnote text"/>
    <w:basedOn w:val="Normalny"/>
    <w:link w:val="TekstprzypisudolnegoZnak"/>
    <w:semiHidden/>
    <w:unhideWhenUsed/>
    <w:rsid w:val="00196781"/>
    <w:pPr>
      <w:spacing w:after="0"/>
    </w:pPr>
    <w:rPr>
      <w:sz w:val="20"/>
      <w:szCs w:val="20"/>
    </w:rPr>
  </w:style>
  <w:style w:type="character" w:customStyle="1" w:styleId="TekstprzypisudolnegoZnak">
    <w:name w:val="Tekst przypisu dolnego Znak"/>
    <w:basedOn w:val="Domylnaczcionkaakapitu"/>
    <w:link w:val="Tekstprzypisudolnego"/>
    <w:uiPriority w:val="99"/>
    <w:semiHidden/>
    <w:rsid w:val="00196781"/>
    <w:rPr>
      <w:rFonts w:ascii="Times New Roman" w:hAnsi="Times New Roman"/>
      <w:sz w:val="20"/>
      <w:szCs w:val="20"/>
    </w:rPr>
  </w:style>
  <w:style w:type="character" w:styleId="Odwoanieprzypisudolnego">
    <w:name w:val="footnote reference"/>
    <w:basedOn w:val="Domylnaczcionkaakapitu"/>
    <w:semiHidden/>
    <w:unhideWhenUsed/>
    <w:rsid w:val="00196781"/>
    <w:rPr>
      <w:vertAlign w:val="superscript"/>
    </w:rPr>
  </w:style>
  <w:style w:type="paragraph" w:styleId="Nagwekspisutreci">
    <w:name w:val="TOC Heading"/>
    <w:basedOn w:val="Nagwek1"/>
    <w:next w:val="Normalny"/>
    <w:uiPriority w:val="39"/>
    <w:unhideWhenUsed/>
    <w:qFormat/>
    <w:rsid w:val="00196781"/>
    <w:pPr>
      <w:numPr>
        <w:numId w:val="0"/>
      </w:numPr>
      <w:spacing w:line="259" w:lineRule="auto"/>
      <w:outlineLvl w:val="9"/>
    </w:pPr>
    <w:rPr>
      <w:rFonts w:asciiTheme="majorHAnsi" w:hAnsiTheme="majorHAnsi"/>
      <w:sz w:val="32"/>
    </w:rPr>
  </w:style>
  <w:style w:type="paragraph" w:styleId="Spistreci1">
    <w:name w:val="toc 1"/>
    <w:basedOn w:val="Normalny"/>
    <w:next w:val="Normalny"/>
    <w:autoRedefine/>
    <w:uiPriority w:val="39"/>
    <w:unhideWhenUsed/>
    <w:rsid w:val="00196781"/>
    <w:pPr>
      <w:spacing w:before="360" w:after="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196781"/>
    <w:pPr>
      <w:spacing w:before="240" w:after="0"/>
      <w:jc w:val="left"/>
    </w:pPr>
    <w:rPr>
      <w:rFonts w:asciiTheme="minorHAnsi" w:hAnsiTheme="minorHAnsi"/>
      <w:b/>
      <w:bCs/>
      <w:sz w:val="20"/>
      <w:szCs w:val="20"/>
    </w:rPr>
  </w:style>
  <w:style w:type="paragraph" w:styleId="Spistreci3">
    <w:name w:val="toc 3"/>
    <w:basedOn w:val="Normalny"/>
    <w:next w:val="Normalny"/>
    <w:autoRedefine/>
    <w:uiPriority w:val="39"/>
    <w:unhideWhenUsed/>
    <w:rsid w:val="00196781"/>
    <w:pPr>
      <w:spacing w:before="0" w:after="0"/>
      <w:ind w:left="240"/>
      <w:jc w:val="left"/>
    </w:pPr>
    <w:rPr>
      <w:rFonts w:asciiTheme="minorHAnsi" w:hAnsiTheme="minorHAnsi"/>
      <w:sz w:val="20"/>
      <w:szCs w:val="20"/>
    </w:rPr>
  </w:style>
  <w:style w:type="paragraph" w:styleId="Spistreci4">
    <w:name w:val="toc 4"/>
    <w:basedOn w:val="Normalny"/>
    <w:next w:val="Normalny"/>
    <w:autoRedefine/>
    <w:uiPriority w:val="39"/>
    <w:unhideWhenUsed/>
    <w:rsid w:val="00A307AC"/>
    <w:pPr>
      <w:spacing w:before="0" w:after="0"/>
      <w:ind w:left="480"/>
      <w:jc w:val="left"/>
    </w:pPr>
    <w:rPr>
      <w:rFonts w:asciiTheme="minorHAnsi" w:hAnsiTheme="minorHAnsi"/>
      <w:sz w:val="20"/>
      <w:szCs w:val="20"/>
    </w:rPr>
  </w:style>
  <w:style w:type="paragraph" w:styleId="Tekstprzypisukocowego">
    <w:name w:val="endnote text"/>
    <w:basedOn w:val="Normalny"/>
    <w:link w:val="TekstprzypisukocowegoZnak"/>
    <w:uiPriority w:val="99"/>
    <w:semiHidden/>
    <w:unhideWhenUsed/>
    <w:rsid w:val="001B7C7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B7C73"/>
    <w:rPr>
      <w:rFonts w:ascii="Times New Roman" w:hAnsi="Times New Roman"/>
      <w:sz w:val="20"/>
      <w:szCs w:val="20"/>
    </w:rPr>
  </w:style>
  <w:style w:type="character" w:styleId="Odwoanieprzypisukocowego">
    <w:name w:val="endnote reference"/>
    <w:basedOn w:val="Domylnaczcionkaakapitu"/>
    <w:uiPriority w:val="99"/>
    <w:semiHidden/>
    <w:unhideWhenUsed/>
    <w:rsid w:val="001B7C73"/>
    <w:rPr>
      <w:vertAlign w:val="superscript"/>
    </w:rPr>
  </w:style>
  <w:style w:type="character" w:styleId="Tekstzastpczy">
    <w:name w:val="Placeholder Text"/>
    <w:basedOn w:val="Domylnaczcionkaakapitu"/>
    <w:uiPriority w:val="99"/>
    <w:semiHidden/>
    <w:rsid w:val="003E7290"/>
    <w:rPr>
      <w:color w:val="808080"/>
    </w:rPr>
  </w:style>
  <w:style w:type="character" w:customStyle="1" w:styleId="preprocessor">
    <w:name w:val="preprocessor"/>
    <w:basedOn w:val="Domylnaczcionkaakapitu"/>
    <w:rsid w:val="00847878"/>
  </w:style>
  <w:style w:type="paragraph" w:styleId="Bibliografia">
    <w:name w:val="Bibliography"/>
    <w:basedOn w:val="Normalny"/>
    <w:next w:val="Normalny"/>
    <w:uiPriority w:val="37"/>
    <w:unhideWhenUsed/>
    <w:rsid w:val="0068061E"/>
  </w:style>
  <w:style w:type="paragraph" w:styleId="Spisilustracji">
    <w:name w:val="table of figures"/>
    <w:basedOn w:val="Normalny"/>
    <w:next w:val="Normalny"/>
    <w:uiPriority w:val="99"/>
    <w:unhideWhenUsed/>
    <w:rsid w:val="001A304D"/>
    <w:pPr>
      <w:spacing w:after="0"/>
    </w:pPr>
  </w:style>
  <w:style w:type="paragraph" w:styleId="Podtytu">
    <w:name w:val="Subtitle"/>
    <w:basedOn w:val="Normalny"/>
    <w:link w:val="PodtytuZnak"/>
    <w:qFormat/>
    <w:rsid w:val="00337633"/>
    <w:pPr>
      <w:spacing w:before="0" w:after="0" w:line="240" w:lineRule="auto"/>
      <w:jc w:val="center"/>
    </w:pPr>
    <w:rPr>
      <w:b/>
      <w:sz w:val="36"/>
      <w:szCs w:val="20"/>
    </w:rPr>
  </w:style>
  <w:style w:type="character" w:customStyle="1" w:styleId="PodtytuZnak">
    <w:name w:val="Podtytuł Znak"/>
    <w:basedOn w:val="Domylnaczcionkaakapitu"/>
    <w:link w:val="Podtytu"/>
    <w:rsid w:val="00337633"/>
    <w:rPr>
      <w:rFonts w:ascii="Times New Roman" w:eastAsia="Times New Roman" w:hAnsi="Times New Roman" w:cs="Times New Roman"/>
      <w:b/>
      <w:sz w:val="36"/>
      <w:szCs w:val="20"/>
      <w:lang w:eastAsia="pl-PL"/>
    </w:rPr>
  </w:style>
  <w:style w:type="paragraph" w:styleId="Tytu">
    <w:name w:val="Title"/>
    <w:basedOn w:val="Normalny"/>
    <w:link w:val="TytuZnak"/>
    <w:qFormat/>
    <w:rsid w:val="00F14A35"/>
    <w:pPr>
      <w:spacing w:before="0" w:after="0" w:line="240" w:lineRule="auto"/>
      <w:jc w:val="center"/>
    </w:pPr>
    <w:rPr>
      <w:b/>
      <w:sz w:val="40"/>
      <w:szCs w:val="20"/>
    </w:rPr>
  </w:style>
  <w:style w:type="character" w:customStyle="1" w:styleId="TytuZnak">
    <w:name w:val="Tytuł Znak"/>
    <w:basedOn w:val="Domylnaczcionkaakapitu"/>
    <w:link w:val="Tytu"/>
    <w:rsid w:val="00F14A35"/>
    <w:rPr>
      <w:rFonts w:ascii="Times New Roman" w:eastAsia="Times New Roman" w:hAnsi="Times New Roman" w:cs="Times New Roman"/>
      <w:b/>
      <w:sz w:val="40"/>
      <w:szCs w:val="20"/>
      <w:lang w:eastAsia="pl-PL"/>
    </w:rPr>
  </w:style>
  <w:style w:type="paragraph" w:styleId="Tekstpodstawowy2">
    <w:name w:val="Body Text 2"/>
    <w:basedOn w:val="Normalny"/>
    <w:link w:val="Tekstpodstawowy2Znak"/>
    <w:rsid w:val="00A72671"/>
    <w:pPr>
      <w:spacing w:before="0" w:after="0" w:line="240" w:lineRule="auto"/>
    </w:pPr>
    <w:rPr>
      <w:rFonts w:ascii="Arial" w:eastAsia="Calibri" w:hAnsi="Arial"/>
      <w:snapToGrid w:val="0"/>
      <w:sz w:val="20"/>
      <w:szCs w:val="20"/>
      <w:lang w:val="x-none"/>
    </w:rPr>
  </w:style>
  <w:style w:type="character" w:customStyle="1" w:styleId="Tekstpodstawowy2Znak">
    <w:name w:val="Tekst podstawowy 2 Znak"/>
    <w:basedOn w:val="Domylnaczcionkaakapitu"/>
    <w:link w:val="Tekstpodstawowy2"/>
    <w:rsid w:val="00A72671"/>
    <w:rPr>
      <w:rFonts w:ascii="Arial" w:eastAsia="Calibri" w:hAnsi="Arial" w:cs="Times New Roman"/>
      <w:snapToGrid w:val="0"/>
      <w:sz w:val="20"/>
      <w:szCs w:val="20"/>
      <w:lang w:val="x-none" w:eastAsia="pl-PL"/>
    </w:rPr>
  </w:style>
  <w:style w:type="paragraph" w:styleId="Tekstpodstawowy">
    <w:name w:val="Body Text"/>
    <w:basedOn w:val="Normalny"/>
    <w:link w:val="TekstpodstawowyZnak"/>
    <w:semiHidden/>
    <w:rsid w:val="00A72671"/>
    <w:pPr>
      <w:spacing w:before="0" w:line="276" w:lineRule="auto"/>
      <w:jc w:val="left"/>
    </w:pPr>
    <w:rPr>
      <w:rFonts w:ascii="Calibri" w:eastAsia="Calibri" w:hAnsi="Calibri"/>
      <w:sz w:val="20"/>
      <w:szCs w:val="20"/>
      <w:lang w:val="x-none" w:eastAsia="x-none"/>
    </w:rPr>
  </w:style>
  <w:style w:type="character" w:customStyle="1" w:styleId="TekstpodstawowyZnak">
    <w:name w:val="Tekst podstawowy Znak"/>
    <w:basedOn w:val="Domylnaczcionkaakapitu"/>
    <w:link w:val="Tekstpodstawowy"/>
    <w:semiHidden/>
    <w:rsid w:val="00A72671"/>
    <w:rPr>
      <w:rFonts w:ascii="Calibri" w:eastAsia="Calibri" w:hAnsi="Calibri" w:cs="Times New Roman"/>
      <w:sz w:val="20"/>
      <w:szCs w:val="20"/>
      <w:lang w:val="x-none" w:eastAsia="x-none"/>
    </w:rPr>
  </w:style>
  <w:style w:type="paragraph" w:styleId="NormalnyWeb">
    <w:name w:val="Normal (Web)"/>
    <w:basedOn w:val="Normalny"/>
    <w:uiPriority w:val="99"/>
    <w:semiHidden/>
    <w:unhideWhenUsed/>
    <w:rsid w:val="00244AAE"/>
    <w:pPr>
      <w:spacing w:before="100" w:beforeAutospacing="1" w:after="100" w:afterAutospacing="1" w:line="240" w:lineRule="auto"/>
      <w:jc w:val="left"/>
    </w:pPr>
  </w:style>
  <w:style w:type="paragraph" w:styleId="Cytat">
    <w:name w:val="Quote"/>
    <w:basedOn w:val="Normalny"/>
    <w:next w:val="Normalny"/>
    <w:link w:val="CytatZnak"/>
    <w:uiPriority w:val="29"/>
    <w:qFormat/>
    <w:rsid w:val="00244AAE"/>
    <w:pPr>
      <w:spacing w:before="200" w:after="160"/>
      <w:ind w:left="864" w:right="864"/>
    </w:pPr>
    <w:rPr>
      <w:rFonts w:eastAsiaTheme="minorHAnsi"/>
      <w:i/>
      <w:iCs/>
      <w:color w:val="404040" w:themeColor="text1" w:themeTint="BF"/>
      <w:lang w:val="en-US"/>
    </w:rPr>
  </w:style>
  <w:style w:type="character" w:customStyle="1" w:styleId="CytatZnak">
    <w:name w:val="Cytat Znak"/>
    <w:basedOn w:val="Domylnaczcionkaakapitu"/>
    <w:link w:val="Cytat"/>
    <w:uiPriority w:val="29"/>
    <w:rsid w:val="00244AAE"/>
    <w:rPr>
      <w:rFonts w:ascii="Times New Roman" w:hAnsi="Times New Roman" w:cs="Times New Roman"/>
      <w:i/>
      <w:iCs/>
      <w:color w:val="404040" w:themeColor="text1" w:themeTint="BF"/>
      <w:sz w:val="24"/>
      <w:szCs w:val="24"/>
      <w:lang w:val="en-US" w:eastAsia="pl-PL"/>
    </w:rPr>
  </w:style>
  <w:style w:type="character" w:styleId="Nierozpoznanawzmianka">
    <w:name w:val="Unresolved Mention"/>
    <w:basedOn w:val="Domylnaczcionkaakapitu"/>
    <w:uiPriority w:val="99"/>
    <w:semiHidden/>
    <w:unhideWhenUsed/>
    <w:rsid w:val="00244AAE"/>
    <w:rPr>
      <w:color w:val="605E5C"/>
      <w:shd w:val="clear" w:color="auto" w:fill="E1DFDD"/>
    </w:rPr>
  </w:style>
  <w:style w:type="character" w:styleId="Numerstrony">
    <w:name w:val="page number"/>
    <w:basedOn w:val="Domylnaczcionkaakapitu"/>
    <w:uiPriority w:val="99"/>
    <w:semiHidden/>
    <w:unhideWhenUsed/>
    <w:rsid w:val="003B766C"/>
  </w:style>
  <w:style w:type="paragraph" w:styleId="Spistreci5">
    <w:name w:val="toc 5"/>
    <w:basedOn w:val="Normalny"/>
    <w:next w:val="Normalny"/>
    <w:autoRedefine/>
    <w:uiPriority w:val="39"/>
    <w:unhideWhenUsed/>
    <w:rsid w:val="00DC5E7A"/>
    <w:pPr>
      <w:spacing w:before="0" w:after="0"/>
      <w:ind w:left="720"/>
      <w:jc w:val="left"/>
    </w:pPr>
    <w:rPr>
      <w:rFonts w:asciiTheme="minorHAnsi" w:hAnsiTheme="minorHAnsi"/>
      <w:sz w:val="20"/>
      <w:szCs w:val="20"/>
    </w:rPr>
  </w:style>
  <w:style w:type="paragraph" w:styleId="Spistreci6">
    <w:name w:val="toc 6"/>
    <w:basedOn w:val="Normalny"/>
    <w:next w:val="Normalny"/>
    <w:autoRedefine/>
    <w:uiPriority w:val="39"/>
    <w:unhideWhenUsed/>
    <w:rsid w:val="00DC5E7A"/>
    <w:pPr>
      <w:spacing w:before="0" w:after="0"/>
      <w:ind w:left="960"/>
      <w:jc w:val="left"/>
    </w:pPr>
    <w:rPr>
      <w:rFonts w:asciiTheme="minorHAnsi" w:hAnsiTheme="minorHAnsi"/>
      <w:sz w:val="20"/>
      <w:szCs w:val="20"/>
    </w:rPr>
  </w:style>
  <w:style w:type="paragraph" w:styleId="Spistreci7">
    <w:name w:val="toc 7"/>
    <w:basedOn w:val="Normalny"/>
    <w:next w:val="Normalny"/>
    <w:autoRedefine/>
    <w:uiPriority w:val="39"/>
    <w:unhideWhenUsed/>
    <w:rsid w:val="00DC5E7A"/>
    <w:pPr>
      <w:spacing w:before="0" w:after="0"/>
      <w:ind w:left="1200"/>
      <w:jc w:val="left"/>
    </w:pPr>
    <w:rPr>
      <w:rFonts w:asciiTheme="minorHAnsi" w:hAnsiTheme="minorHAnsi"/>
      <w:sz w:val="20"/>
      <w:szCs w:val="20"/>
    </w:rPr>
  </w:style>
  <w:style w:type="paragraph" w:styleId="Spistreci8">
    <w:name w:val="toc 8"/>
    <w:basedOn w:val="Normalny"/>
    <w:next w:val="Normalny"/>
    <w:autoRedefine/>
    <w:uiPriority w:val="39"/>
    <w:unhideWhenUsed/>
    <w:rsid w:val="00DC5E7A"/>
    <w:pPr>
      <w:spacing w:before="0" w:after="0"/>
      <w:ind w:left="1440"/>
      <w:jc w:val="left"/>
    </w:pPr>
    <w:rPr>
      <w:rFonts w:asciiTheme="minorHAnsi" w:hAnsiTheme="minorHAnsi"/>
      <w:sz w:val="20"/>
      <w:szCs w:val="20"/>
    </w:rPr>
  </w:style>
  <w:style w:type="paragraph" w:styleId="Spistreci9">
    <w:name w:val="toc 9"/>
    <w:basedOn w:val="Normalny"/>
    <w:next w:val="Normalny"/>
    <w:autoRedefine/>
    <w:uiPriority w:val="39"/>
    <w:unhideWhenUsed/>
    <w:rsid w:val="00DC5E7A"/>
    <w:pPr>
      <w:spacing w:before="0" w:after="0"/>
      <w:ind w:left="1680"/>
      <w:jc w:val="left"/>
    </w:pPr>
    <w:rPr>
      <w:rFonts w:asciiTheme="minorHAnsi" w:hAnsiTheme="minorHAnsi"/>
      <w:sz w:val="20"/>
      <w:szCs w:val="20"/>
    </w:rPr>
  </w:style>
  <w:style w:type="character" w:styleId="UyteHipercze">
    <w:name w:val="FollowedHyperlink"/>
    <w:basedOn w:val="Domylnaczcionkaakapitu"/>
    <w:uiPriority w:val="99"/>
    <w:semiHidden/>
    <w:unhideWhenUsed/>
    <w:rsid w:val="00DC5E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7132">
      <w:bodyDiv w:val="1"/>
      <w:marLeft w:val="0"/>
      <w:marRight w:val="0"/>
      <w:marTop w:val="0"/>
      <w:marBottom w:val="0"/>
      <w:divBdr>
        <w:top w:val="none" w:sz="0" w:space="0" w:color="auto"/>
        <w:left w:val="none" w:sz="0" w:space="0" w:color="auto"/>
        <w:bottom w:val="none" w:sz="0" w:space="0" w:color="auto"/>
        <w:right w:val="none" w:sz="0" w:space="0" w:color="auto"/>
      </w:divBdr>
      <w:divsChild>
        <w:div w:id="1631281946">
          <w:marLeft w:val="0"/>
          <w:marRight w:val="0"/>
          <w:marTop w:val="0"/>
          <w:marBottom w:val="0"/>
          <w:divBdr>
            <w:top w:val="none" w:sz="0" w:space="0" w:color="auto"/>
            <w:left w:val="none" w:sz="0" w:space="0" w:color="auto"/>
            <w:bottom w:val="none" w:sz="0" w:space="0" w:color="auto"/>
            <w:right w:val="none" w:sz="0" w:space="0" w:color="auto"/>
          </w:divBdr>
          <w:divsChild>
            <w:div w:id="17417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327">
      <w:bodyDiv w:val="1"/>
      <w:marLeft w:val="0"/>
      <w:marRight w:val="0"/>
      <w:marTop w:val="0"/>
      <w:marBottom w:val="0"/>
      <w:divBdr>
        <w:top w:val="none" w:sz="0" w:space="0" w:color="auto"/>
        <w:left w:val="none" w:sz="0" w:space="0" w:color="auto"/>
        <w:bottom w:val="none" w:sz="0" w:space="0" w:color="auto"/>
        <w:right w:val="none" w:sz="0" w:space="0" w:color="auto"/>
      </w:divBdr>
    </w:div>
    <w:div w:id="34236397">
      <w:bodyDiv w:val="1"/>
      <w:marLeft w:val="0"/>
      <w:marRight w:val="0"/>
      <w:marTop w:val="0"/>
      <w:marBottom w:val="0"/>
      <w:divBdr>
        <w:top w:val="none" w:sz="0" w:space="0" w:color="auto"/>
        <w:left w:val="none" w:sz="0" w:space="0" w:color="auto"/>
        <w:bottom w:val="none" w:sz="0" w:space="0" w:color="auto"/>
        <w:right w:val="none" w:sz="0" w:space="0" w:color="auto"/>
      </w:divBdr>
    </w:div>
    <w:div w:id="106240456">
      <w:bodyDiv w:val="1"/>
      <w:marLeft w:val="0"/>
      <w:marRight w:val="0"/>
      <w:marTop w:val="0"/>
      <w:marBottom w:val="0"/>
      <w:divBdr>
        <w:top w:val="none" w:sz="0" w:space="0" w:color="auto"/>
        <w:left w:val="none" w:sz="0" w:space="0" w:color="auto"/>
        <w:bottom w:val="none" w:sz="0" w:space="0" w:color="auto"/>
        <w:right w:val="none" w:sz="0" w:space="0" w:color="auto"/>
      </w:divBdr>
    </w:div>
    <w:div w:id="118575587">
      <w:bodyDiv w:val="1"/>
      <w:marLeft w:val="0"/>
      <w:marRight w:val="0"/>
      <w:marTop w:val="0"/>
      <w:marBottom w:val="0"/>
      <w:divBdr>
        <w:top w:val="none" w:sz="0" w:space="0" w:color="auto"/>
        <w:left w:val="none" w:sz="0" w:space="0" w:color="auto"/>
        <w:bottom w:val="none" w:sz="0" w:space="0" w:color="auto"/>
        <w:right w:val="none" w:sz="0" w:space="0" w:color="auto"/>
      </w:divBdr>
      <w:divsChild>
        <w:div w:id="936862887">
          <w:marLeft w:val="0"/>
          <w:marRight w:val="0"/>
          <w:marTop w:val="0"/>
          <w:marBottom w:val="0"/>
          <w:divBdr>
            <w:top w:val="none" w:sz="0" w:space="0" w:color="auto"/>
            <w:left w:val="none" w:sz="0" w:space="0" w:color="auto"/>
            <w:bottom w:val="none" w:sz="0" w:space="0" w:color="auto"/>
            <w:right w:val="none" w:sz="0" w:space="0" w:color="auto"/>
          </w:divBdr>
          <w:divsChild>
            <w:div w:id="981617798">
              <w:marLeft w:val="0"/>
              <w:marRight w:val="0"/>
              <w:marTop w:val="0"/>
              <w:marBottom w:val="0"/>
              <w:divBdr>
                <w:top w:val="none" w:sz="0" w:space="0" w:color="auto"/>
                <w:left w:val="none" w:sz="0" w:space="0" w:color="auto"/>
                <w:bottom w:val="none" w:sz="0" w:space="0" w:color="auto"/>
                <w:right w:val="none" w:sz="0" w:space="0" w:color="auto"/>
              </w:divBdr>
            </w:div>
            <w:div w:id="1209103934">
              <w:marLeft w:val="0"/>
              <w:marRight w:val="0"/>
              <w:marTop w:val="0"/>
              <w:marBottom w:val="0"/>
              <w:divBdr>
                <w:top w:val="none" w:sz="0" w:space="0" w:color="auto"/>
                <w:left w:val="none" w:sz="0" w:space="0" w:color="auto"/>
                <w:bottom w:val="none" w:sz="0" w:space="0" w:color="auto"/>
                <w:right w:val="none" w:sz="0" w:space="0" w:color="auto"/>
              </w:divBdr>
            </w:div>
            <w:div w:id="1272712056">
              <w:marLeft w:val="0"/>
              <w:marRight w:val="0"/>
              <w:marTop w:val="0"/>
              <w:marBottom w:val="0"/>
              <w:divBdr>
                <w:top w:val="none" w:sz="0" w:space="0" w:color="auto"/>
                <w:left w:val="none" w:sz="0" w:space="0" w:color="auto"/>
                <w:bottom w:val="none" w:sz="0" w:space="0" w:color="auto"/>
                <w:right w:val="none" w:sz="0" w:space="0" w:color="auto"/>
              </w:divBdr>
            </w:div>
            <w:div w:id="2070112182">
              <w:marLeft w:val="0"/>
              <w:marRight w:val="0"/>
              <w:marTop w:val="0"/>
              <w:marBottom w:val="0"/>
              <w:divBdr>
                <w:top w:val="none" w:sz="0" w:space="0" w:color="auto"/>
                <w:left w:val="none" w:sz="0" w:space="0" w:color="auto"/>
                <w:bottom w:val="none" w:sz="0" w:space="0" w:color="auto"/>
                <w:right w:val="none" w:sz="0" w:space="0" w:color="auto"/>
              </w:divBdr>
            </w:div>
            <w:div w:id="1376155790">
              <w:marLeft w:val="0"/>
              <w:marRight w:val="0"/>
              <w:marTop w:val="0"/>
              <w:marBottom w:val="0"/>
              <w:divBdr>
                <w:top w:val="none" w:sz="0" w:space="0" w:color="auto"/>
                <w:left w:val="none" w:sz="0" w:space="0" w:color="auto"/>
                <w:bottom w:val="none" w:sz="0" w:space="0" w:color="auto"/>
                <w:right w:val="none" w:sz="0" w:space="0" w:color="auto"/>
              </w:divBdr>
            </w:div>
            <w:div w:id="268244681">
              <w:marLeft w:val="0"/>
              <w:marRight w:val="0"/>
              <w:marTop w:val="0"/>
              <w:marBottom w:val="0"/>
              <w:divBdr>
                <w:top w:val="none" w:sz="0" w:space="0" w:color="auto"/>
                <w:left w:val="none" w:sz="0" w:space="0" w:color="auto"/>
                <w:bottom w:val="none" w:sz="0" w:space="0" w:color="auto"/>
                <w:right w:val="none" w:sz="0" w:space="0" w:color="auto"/>
              </w:divBdr>
            </w:div>
            <w:div w:id="8994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0722">
      <w:bodyDiv w:val="1"/>
      <w:marLeft w:val="0"/>
      <w:marRight w:val="0"/>
      <w:marTop w:val="0"/>
      <w:marBottom w:val="0"/>
      <w:divBdr>
        <w:top w:val="none" w:sz="0" w:space="0" w:color="auto"/>
        <w:left w:val="none" w:sz="0" w:space="0" w:color="auto"/>
        <w:bottom w:val="none" w:sz="0" w:space="0" w:color="auto"/>
        <w:right w:val="none" w:sz="0" w:space="0" w:color="auto"/>
      </w:divBdr>
      <w:divsChild>
        <w:div w:id="178127392">
          <w:marLeft w:val="0"/>
          <w:marRight w:val="0"/>
          <w:marTop w:val="0"/>
          <w:marBottom w:val="0"/>
          <w:divBdr>
            <w:top w:val="none" w:sz="0" w:space="0" w:color="auto"/>
            <w:left w:val="none" w:sz="0" w:space="0" w:color="auto"/>
            <w:bottom w:val="none" w:sz="0" w:space="0" w:color="auto"/>
            <w:right w:val="none" w:sz="0" w:space="0" w:color="auto"/>
          </w:divBdr>
          <w:divsChild>
            <w:div w:id="257562528">
              <w:marLeft w:val="0"/>
              <w:marRight w:val="0"/>
              <w:marTop w:val="0"/>
              <w:marBottom w:val="0"/>
              <w:divBdr>
                <w:top w:val="none" w:sz="0" w:space="0" w:color="auto"/>
                <w:left w:val="none" w:sz="0" w:space="0" w:color="auto"/>
                <w:bottom w:val="none" w:sz="0" w:space="0" w:color="auto"/>
                <w:right w:val="none" w:sz="0" w:space="0" w:color="auto"/>
              </w:divBdr>
            </w:div>
            <w:div w:id="1642029257">
              <w:marLeft w:val="0"/>
              <w:marRight w:val="0"/>
              <w:marTop w:val="0"/>
              <w:marBottom w:val="0"/>
              <w:divBdr>
                <w:top w:val="none" w:sz="0" w:space="0" w:color="auto"/>
                <w:left w:val="none" w:sz="0" w:space="0" w:color="auto"/>
                <w:bottom w:val="none" w:sz="0" w:space="0" w:color="auto"/>
                <w:right w:val="none" w:sz="0" w:space="0" w:color="auto"/>
              </w:divBdr>
            </w:div>
            <w:div w:id="514854482">
              <w:marLeft w:val="0"/>
              <w:marRight w:val="0"/>
              <w:marTop w:val="0"/>
              <w:marBottom w:val="0"/>
              <w:divBdr>
                <w:top w:val="none" w:sz="0" w:space="0" w:color="auto"/>
                <w:left w:val="none" w:sz="0" w:space="0" w:color="auto"/>
                <w:bottom w:val="none" w:sz="0" w:space="0" w:color="auto"/>
                <w:right w:val="none" w:sz="0" w:space="0" w:color="auto"/>
              </w:divBdr>
            </w:div>
            <w:div w:id="1704937169">
              <w:marLeft w:val="0"/>
              <w:marRight w:val="0"/>
              <w:marTop w:val="0"/>
              <w:marBottom w:val="0"/>
              <w:divBdr>
                <w:top w:val="none" w:sz="0" w:space="0" w:color="auto"/>
                <w:left w:val="none" w:sz="0" w:space="0" w:color="auto"/>
                <w:bottom w:val="none" w:sz="0" w:space="0" w:color="auto"/>
                <w:right w:val="none" w:sz="0" w:space="0" w:color="auto"/>
              </w:divBdr>
            </w:div>
            <w:div w:id="1664358546">
              <w:marLeft w:val="0"/>
              <w:marRight w:val="0"/>
              <w:marTop w:val="0"/>
              <w:marBottom w:val="0"/>
              <w:divBdr>
                <w:top w:val="none" w:sz="0" w:space="0" w:color="auto"/>
                <w:left w:val="none" w:sz="0" w:space="0" w:color="auto"/>
                <w:bottom w:val="none" w:sz="0" w:space="0" w:color="auto"/>
                <w:right w:val="none" w:sz="0" w:space="0" w:color="auto"/>
              </w:divBdr>
            </w:div>
            <w:div w:id="541862540">
              <w:marLeft w:val="0"/>
              <w:marRight w:val="0"/>
              <w:marTop w:val="0"/>
              <w:marBottom w:val="0"/>
              <w:divBdr>
                <w:top w:val="none" w:sz="0" w:space="0" w:color="auto"/>
                <w:left w:val="none" w:sz="0" w:space="0" w:color="auto"/>
                <w:bottom w:val="none" w:sz="0" w:space="0" w:color="auto"/>
                <w:right w:val="none" w:sz="0" w:space="0" w:color="auto"/>
              </w:divBdr>
            </w:div>
            <w:div w:id="1440298419">
              <w:marLeft w:val="0"/>
              <w:marRight w:val="0"/>
              <w:marTop w:val="0"/>
              <w:marBottom w:val="0"/>
              <w:divBdr>
                <w:top w:val="none" w:sz="0" w:space="0" w:color="auto"/>
                <w:left w:val="none" w:sz="0" w:space="0" w:color="auto"/>
                <w:bottom w:val="none" w:sz="0" w:space="0" w:color="auto"/>
                <w:right w:val="none" w:sz="0" w:space="0" w:color="auto"/>
              </w:divBdr>
            </w:div>
            <w:div w:id="508062287">
              <w:marLeft w:val="0"/>
              <w:marRight w:val="0"/>
              <w:marTop w:val="0"/>
              <w:marBottom w:val="0"/>
              <w:divBdr>
                <w:top w:val="none" w:sz="0" w:space="0" w:color="auto"/>
                <w:left w:val="none" w:sz="0" w:space="0" w:color="auto"/>
                <w:bottom w:val="none" w:sz="0" w:space="0" w:color="auto"/>
                <w:right w:val="none" w:sz="0" w:space="0" w:color="auto"/>
              </w:divBdr>
            </w:div>
            <w:div w:id="272902252">
              <w:marLeft w:val="0"/>
              <w:marRight w:val="0"/>
              <w:marTop w:val="0"/>
              <w:marBottom w:val="0"/>
              <w:divBdr>
                <w:top w:val="none" w:sz="0" w:space="0" w:color="auto"/>
                <w:left w:val="none" w:sz="0" w:space="0" w:color="auto"/>
                <w:bottom w:val="none" w:sz="0" w:space="0" w:color="auto"/>
                <w:right w:val="none" w:sz="0" w:space="0" w:color="auto"/>
              </w:divBdr>
            </w:div>
            <w:div w:id="1237084149">
              <w:marLeft w:val="0"/>
              <w:marRight w:val="0"/>
              <w:marTop w:val="0"/>
              <w:marBottom w:val="0"/>
              <w:divBdr>
                <w:top w:val="none" w:sz="0" w:space="0" w:color="auto"/>
                <w:left w:val="none" w:sz="0" w:space="0" w:color="auto"/>
                <w:bottom w:val="none" w:sz="0" w:space="0" w:color="auto"/>
                <w:right w:val="none" w:sz="0" w:space="0" w:color="auto"/>
              </w:divBdr>
            </w:div>
            <w:div w:id="911348821">
              <w:marLeft w:val="0"/>
              <w:marRight w:val="0"/>
              <w:marTop w:val="0"/>
              <w:marBottom w:val="0"/>
              <w:divBdr>
                <w:top w:val="none" w:sz="0" w:space="0" w:color="auto"/>
                <w:left w:val="none" w:sz="0" w:space="0" w:color="auto"/>
                <w:bottom w:val="none" w:sz="0" w:space="0" w:color="auto"/>
                <w:right w:val="none" w:sz="0" w:space="0" w:color="auto"/>
              </w:divBdr>
            </w:div>
            <w:div w:id="109395664">
              <w:marLeft w:val="0"/>
              <w:marRight w:val="0"/>
              <w:marTop w:val="0"/>
              <w:marBottom w:val="0"/>
              <w:divBdr>
                <w:top w:val="none" w:sz="0" w:space="0" w:color="auto"/>
                <w:left w:val="none" w:sz="0" w:space="0" w:color="auto"/>
                <w:bottom w:val="none" w:sz="0" w:space="0" w:color="auto"/>
                <w:right w:val="none" w:sz="0" w:space="0" w:color="auto"/>
              </w:divBdr>
            </w:div>
            <w:div w:id="1419325043">
              <w:marLeft w:val="0"/>
              <w:marRight w:val="0"/>
              <w:marTop w:val="0"/>
              <w:marBottom w:val="0"/>
              <w:divBdr>
                <w:top w:val="none" w:sz="0" w:space="0" w:color="auto"/>
                <w:left w:val="none" w:sz="0" w:space="0" w:color="auto"/>
                <w:bottom w:val="none" w:sz="0" w:space="0" w:color="auto"/>
                <w:right w:val="none" w:sz="0" w:space="0" w:color="auto"/>
              </w:divBdr>
            </w:div>
            <w:div w:id="2141918063">
              <w:marLeft w:val="0"/>
              <w:marRight w:val="0"/>
              <w:marTop w:val="0"/>
              <w:marBottom w:val="0"/>
              <w:divBdr>
                <w:top w:val="none" w:sz="0" w:space="0" w:color="auto"/>
                <w:left w:val="none" w:sz="0" w:space="0" w:color="auto"/>
                <w:bottom w:val="none" w:sz="0" w:space="0" w:color="auto"/>
                <w:right w:val="none" w:sz="0" w:space="0" w:color="auto"/>
              </w:divBdr>
            </w:div>
            <w:div w:id="1886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7985">
      <w:bodyDiv w:val="1"/>
      <w:marLeft w:val="0"/>
      <w:marRight w:val="0"/>
      <w:marTop w:val="0"/>
      <w:marBottom w:val="0"/>
      <w:divBdr>
        <w:top w:val="none" w:sz="0" w:space="0" w:color="auto"/>
        <w:left w:val="none" w:sz="0" w:space="0" w:color="auto"/>
        <w:bottom w:val="none" w:sz="0" w:space="0" w:color="auto"/>
        <w:right w:val="none" w:sz="0" w:space="0" w:color="auto"/>
      </w:divBdr>
    </w:div>
    <w:div w:id="186335853">
      <w:bodyDiv w:val="1"/>
      <w:marLeft w:val="0"/>
      <w:marRight w:val="0"/>
      <w:marTop w:val="0"/>
      <w:marBottom w:val="0"/>
      <w:divBdr>
        <w:top w:val="none" w:sz="0" w:space="0" w:color="auto"/>
        <w:left w:val="none" w:sz="0" w:space="0" w:color="auto"/>
        <w:bottom w:val="none" w:sz="0" w:space="0" w:color="auto"/>
        <w:right w:val="none" w:sz="0" w:space="0" w:color="auto"/>
      </w:divBdr>
      <w:divsChild>
        <w:div w:id="895505888">
          <w:marLeft w:val="0"/>
          <w:marRight w:val="0"/>
          <w:marTop w:val="0"/>
          <w:marBottom w:val="0"/>
          <w:divBdr>
            <w:top w:val="none" w:sz="0" w:space="0" w:color="auto"/>
            <w:left w:val="none" w:sz="0" w:space="0" w:color="auto"/>
            <w:bottom w:val="none" w:sz="0" w:space="0" w:color="auto"/>
            <w:right w:val="none" w:sz="0" w:space="0" w:color="auto"/>
          </w:divBdr>
          <w:divsChild>
            <w:div w:id="1973486031">
              <w:marLeft w:val="0"/>
              <w:marRight w:val="0"/>
              <w:marTop w:val="0"/>
              <w:marBottom w:val="0"/>
              <w:divBdr>
                <w:top w:val="none" w:sz="0" w:space="0" w:color="auto"/>
                <w:left w:val="none" w:sz="0" w:space="0" w:color="auto"/>
                <w:bottom w:val="none" w:sz="0" w:space="0" w:color="auto"/>
                <w:right w:val="none" w:sz="0" w:space="0" w:color="auto"/>
              </w:divBdr>
            </w:div>
            <w:div w:id="1865362138">
              <w:marLeft w:val="0"/>
              <w:marRight w:val="0"/>
              <w:marTop w:val="0"/>
              <w:marBottom w:val="0"/>
              <w:divBdr>
                <w:top w:val="none" w:sz="0" w:space="0" w:color="auto"/>
                <w:left w:val="none" w:sz="0" w:space="0" w:color="auto"/>
                <w:bottom w:val="none" w:sz="0" w:space="0" w:color="auto"/>
                <w:right w:val="none" w:sz="0" w:space="0" w:color="auto"/>
              </w:divBdr>
            </w:div>
            <w:div w:id="2082874298">
              <w:marLeft w:val="0"/>
              <w:marRight w:val="0"/>
              <w:marTop w:val="0"/>
              <w:marBottom w:val="0"/>
              <w:divBdr>
                <w:top w:val="none" w:sz="0" w:space="0" w:color="auto"/>
                <w:left w:val="none" w:sz="0" w:space="0" w:color="auto"/>
                <w:bottom w:val="none" w:sz="0" w:space="0" w:color="auto"/>
                <w:right w:val="none" w:sz="0" w:space="0" w:color="auto"/>
              </w:divBdr>
            </w:div>
            <w:div w:id="769349883">
              <w:marLeft w:val="0"/>
              <w:marRight w:val="0"/>
              <w:marTop w:val="0"/>
              <w:marBottom w:val="0"/>
              <w:divBdr>
                <w:top w:val="none" w:sz="0" w:space="0" w:color="auto"/>
                <w:left w:val="none" w:sz="0" w:space="0" w:color="auto"/>
                <w:bottom w:val="none" w:sz="0" w:space="0" w:color="auto"/>
                <w:right w:val="none" w:sz="0" w:space="0" w:color="auto"/>
              </w:divBdr>
            </w:div>
            <w:div w:id="1195847637">
              <w:marLeft w:val="0"/>
              <w:marRight w:val="0"/>
              <w:marTop w:val="0"/>
              <w:marBottom w:val="0"/>
              <w:divBdr>
                <w:top w:val="none" w:sz="0" w:space="0" w:color="auto"/>
                <w:left w:val="none" w:sz="0" w:space="0" w:color="auto"/>
                <w:bottom w:val="none" w:sz="0" w:space="0" w:color="auto"/>
                <w:right w:val="none" w:sz="0" w:space="0" w:color="auto"/>
              </w:divBdr>
            </w:div>
            <w:div w:id="431362022">
              <w:marLeft w:val="0"/>
              <w:marRight w:val="0"/>
              <w:marTop w:val="0"/>
              <w:marBottom w:val="0"/>
              <w:divBdr>
                <w:top w:val="none" w:sz="0" w:space="0" w:color="auto"/>
                <w:left w:val="none" w:sz="0" w:space="0" w:color="auto"/>
                <w:bottom w:val="none" w:sz="0" w:space="0" w:color="auto"/>
                <w:right w:val="none" w:sz="0" w:space="0" w:color="auto"/>
              </w:divBdr>
            </w:div>
            <w:div w:id="2037846402">
              <w:marLeft w:val="0"/>
              <w:marRight w:val="0"/>
              <w:marTop w:val="0"/>
              <w:marBottom w:val="0"/>
              <w:divBdr>
                <w:top w:val="none" w:sz="0" w:space="0" w:color="auto"/>
                <w:left w:val="none" w:sz="0" w:space="0" w:color="auto"/>
                <w:bottom w:val="none" w:sz="0" w:space="0" w:color="auto"/>
                <w:right w:val="none" w:sz="0" w:space="0" w:color="auto"/>
              </w:divBdr>
            </w:div>
            <w:div w:id="656691922">
              <w:marLeft w:val="0"/>
              <w:marRight w:val="0"/>
              <w:marTop w:val="0"/>
              <w:marBottom w:val="0"/>
              <w:divBdr>
                <w:top w:val="none" w:sz="0" w:space="0" w:color="auto"/>
                <w:left w:val="none" w:sz="0" w:space="0" w:color="auto"/>
                <w:bottom w:val="none" w:sz="0" w:space="0" w:color="auto"/>
                <w:right w:val="none" w:sz="0" w:space="0" w:color="auto"/>
              </w:divBdr>
            </w:div>
            <w:div w:id="1676224266">
              <w:marLeft w:val="0"/>
              <w:marRight w:val="0"/>
              <w:marTop w:val="0"/>
              <w:marBottom w:val="0"/>
              <w:divBdr>
                <w:top w:val="none" w:sz="0" w:space="0" w:color="auto"/>
                <w:left w:val="none" w:sz="0" w:space="0" w:color="auto"/>
                <w:bottom w:val="none" w:sz="0" w:space="0" w:color="auto"/>
                <w:right w:val="none" w:sz="0" w:space="0" w:color="auto"/>
              </w:divBdr>
            </w:div>
            <w:div w:id="740323339">
              <w:marLeft w:val="0"/>
              <w:marRight w:val="0"/>
              <w:marTop w:val="0"/>
              <w:marBottom w:val="0"/>
              <w:divBdr>
                <w:top w:val="none" w:sz="0" w:space="0" w:color="auto"/>
                <w:left w:val="none" w:sz="0" w:space="0" w:color="auto"/>
                <w:bottom w:val="none" w:sz="0" w:space="0" w:color="auto"/>
                <w:right w:val="none" w:sz="0" w:space="0" w:color="auto"/>
              </w:divBdr>
            </w:div>
            <w:div w:id="198855679">
              <w:marLeft w:val="0"/>
              <w:marRight w:val="0"/>
              <w:marTop w:val="0"/>
              <w:marBottom w:val="0"/>
              <w:divBdr>
                <w:top w:val="none" w:sz="0" w:space="0" w:color="auto"/>
                <w:left w:val="none" w:sz="0" w:space="0" w:color="auto"/>
                <w:bottom w:val="none" w:sz="0" w:space="0" w:color="auto"/>
                <w:right w:val="none" w:sz="0" w:space="0" w:color="auto"/>
              </w:divBdr>
            </w:div>
            <w:div w:id="138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0119">
      <w:bodyDiv w:val="1"/>
      <w:marLeft w:val="0"/>
      <w:marRight w:val="0"/>
      <w:marTop w:val="0"/>
      <w:marBottom w:val="0"/>
      <w:divBdr>
        <w:top w:val="none" w:sz="0" w:space="0" w:color="auto"/>
        <w:left w:val="none" w:sz="0" w:space="0" w:color="auto"/>
        <w:bottom w:val="none" w:sz="0" w:space="0" w:color="auto"/>
        <w:right w:val="none" w:sz="0" w:space="0" w:color="auto"/>
      </w:divBdr>
    </w:div>
    <w:div w:id="197162428">
      <w:bodyDiv w:val="1"/>
      <w:marLeft w:val="0"/>
      <w:marRight w:val="0"/>
      <w:marTop w:val="0"/>
      <w:marBottom w:val="0"/>
      <w:divBdr>
        <w:top w:val="none" w:sz="0" w:space="0" w:color="auto"/>
        <w:left w:val="none" w:sz="0" w:space="0" w:color="auto"/>
        <w:bottom w:val="none" w:sz="0" w:space="0" w:color="auto"/>
        <w:right w:val="none" w:sz="0" w:space="0" w:color="auto"/>
      </w:divBdr>
      <w:divsChild>
        <w:div w:id="803617513">
          <w:marLeft w:val="0"/>
          <w:marRight w:val="0"/>
          <w:marTop w:val="0"/>
          <w:marBottom w:val="0"/>
          <w:divBdr>
            <w:top w:val="none" w:sz="0" w:space="0" w:color="auto"/>
            <w:left w:val="none" w:sz="0" w:space="0" w:color="auto"/>
            <w:bottom w:val="none" w:sz="0" w:space="0" w:color="auto"/>
            <w:right w:val="none" w:sz="0" w:space="0" w:color="auto"/>
          </w:divBdr>
          <w:divsChild>
            <w:div w:id="16020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181">
      <w:bodyDiv w:val="1"/>
      <w:marLeft w:val="0"/>
      <w:marRight w:val="0"/>
      <w:marTop w:val="0"/>
      <w:marBottom w:val="0"/>
      <w:divBdr>
        <w:top w:val="none" w:sz="0" w:space="0" w:color="auto"/>
        <w:left w:val="none" w:sz="0" w:space="0" w:color="auto"/>
        <w:bottom w:val="none" w:sz="0" w:space="0" w:color="auto"/>
        <w:right w:val="none" w:sz="0" w:space="0" w:color="auto"/>
      </w:divBdr>
    </w:div>
    <w:div w:id="272635328">
      <w:bodyDiv w:val="1"/>
      <w:marLeft w:val="0"/>
      <w:marRight w:val="0"/>
      <w:marTop w:val="0"/>
      <w:marBottom w:val="0"/>
      <w:divBdr>
        <w:top w:val="none" w:sz="0" w:space="0" w:color="auto"/>
        <w:left w:val="none" w:sz="0" w:space="0" w:color="auto"/>
        <w:bottom w:val="none" w:sz="0" w:space="0" w:color="auto"/>
        <w:right w:val="none" w:sz="0" w:space="0" w:color="auto"/>
      </w:divBdr>
      <w:divsChild>
        <w:div w:id="1748767125">
          <w:marLeft w:val="0"/>
          <w:marRight w:val="0"/>
          <w:marTop w:val="0"/>
          <w:marBottom w:val="0"/>
          <w:divBdr>
            <w:top w:val="none" w:sz="0" w:space="0" w:color="auto"/>
            <w:left w:val="none" w:sz="0" w:space="0" w:color="auto"/>
            <w:bottom w:val="none" w:sz="0" w:space="0" w:color="auto"/>
            <w:right w:val="none" w:sz="0" w:space="0" w:color="auto"/>
          </w:divBdr>
          <w:divsChild>
            <w:div w:id="1902865198">
              <w:marLeft w:val="0"/>
              <w:marRight w:val="0"/>
              <w:marTop w:val="0"/>
              <w:marBottom w:val="0"/>
              <w:divBdr>
                <w:top w:val="none" w:sz="0" w:space="0" w:color="auto"/>
                <w:left w:val="none" w:sz="0" w:space="0" w:color="auto"/>
                <w:bottom w:val="none" w:sz="0" w:space="0" w:color="auto"/>
                <w:right w:val="none" w:sz="0" w:space="0" w:color="auto"/>
              </w:divBdr>
            </w:div>
            <w:div w:id="1953199060">
              <w:marLeft w:val="0"/>
              <w:marRight w:val="0"/>
              <w:marTop w:val="0"/>
              <w:marBottom w:val="0"/>
              <w:divBdr>
                <w:top w:val="none" w:sz="0" w:space="0" w:color="auto"/>
                <w:left w:val="none" w:sz="0" w:space="0" w:color="auto"/>
                <w:bottom w:val="none" w:sz="0" w:space="0" w:color="auto"/>
                <w:right w:val="none" w:sz="0" w:space="0" w:color="auto"/>
              </w:divBdr>
            </w:div>
            <w:div w:id="796801017">
              <w:marLeft w:val="0"/>
              <w:marRight w:val="0"/>
              <w:marTop w:val="0"/>
              <w:marBottom w:val="0"/>
              <w:divBdr>
                <w:top w:val="none" w:sz="0" w:space="0" w:color="auto"/>
                <w:left w:val="none" w:sz="0" w:space="0" w:color="auto"/>
                <w:bottom w:val="none" w:sz="0" w:space="0" w:color="auto"/>
                <w:right w:val="none" w:sz="0" w:space="0" w:color="auto"/>
              </w:divBdr>
            </w:div>
            <w:div w:id="1935281892">
              <w:marLeft w:val="0"/>
              <w:marRight w:val="0"/>
              <w:marTop w:val="0"/>
              <w:marBottom w:val="0"/>
              <w:divBdr>
                <w:top w:val="none" w:sz="0" w:space="0" w:color="auto"/>
                <w:left w:val="none" w:sz="0" w:space="0" w:color="auto"/>
                <w:bottom w:val="none" w:sz="0" w:space="0" w:color="auto"/>
                <w:right w:val="none" w:sz="0" w:space="0" w:color="auto"/>
              </w:divBdr>
            </w:div>
            <w:div w:id="1540899072">
              <w:marLeft w:val="0"/>
              <w:marRight w:val="0"/>
              <w:marTop w:val="0"/>
              <w:marBottom w:val="0"/>
              <w:divBdr>
                <w:top w:val="none" w:sz="0" w:space="0" w:color="auto"/>
                <w:left w:val="none" w:sz="0" w:space="0" w:color="auto"/>
                <w:bottom w:val="none" w:sz="0" w:space="0" w:color="auto"/>
                <w:right w:val="none" w:sz="0" w:space="0" w:color="auto"/>
              </w:divBdr>
            </w:div>
            <w:div w:id="847520485">
              <w:marLeft w:val="0"/>
              <w:marRight w:val="0"/>
              <w:marTop w:val="0"/>
              <w:marBottom w:val="0"/>
              <w:divBdr>
                <w:top w:val="none" w:sz="0" w:space="0" w:color="auto"/>
                <w:left w:val="none" w:sz="0" w:space="0" w:color="auto"/>
                <w:bottom w:val="none" w:sz="0" w:space="0" w:color="auto"/>
                <w:right w:val="none" w:sz="0" w:space="0" w:color="auto"/>
              </w:divBdr>
            </w:div>
            <w:div w:id="768740681">
              <w:marLeft w:val="0"/>
              <w:marRight w:val="0"/>
              <w:marTop w:val="0"/>
              <w:marBottom w:val="0"/>
              <w:divBdr>
                <w:top w:val="none" w:sz="0" w:space="0" w:color="auto"/>
                <w:left w:val="none" w:sz="0" w:space="0" w:color="auto"/>
                <w:bottom w:val="none" w:sz="0" w:space="0" w:color="auto"/>
                <w:right w:val="none" w:sz="0" w:space="0" w:color="auto"/>
              </w:divBdr>
            </w:div>
            <w:div w:id="1023826800">
              <w:marLeft w:val="0"/>
              <w:marRight w:val="0"/>
              <w:marTop w:val="0"/>
              <w:marBottom w:val="0"/>
              <w:divBdr>
                <w:top w:val="none" w:sz="0" w:space="0" w:color="auto"/>
                <w:left w:val="none" w:sz="0" w:space="0" w:color="auto"/>
                <w:bottom w:val="none" w:sz="0" w:space="0" w:color="auto"/>
                <w:right w:val="none" w:sz="0" w:space="0" w:color="auto"/>
              </w:divBdr>
            </w:div>
            <w:div w:id="113405367">
              <w:marLeft w:val="0"/>
              <w:marRight w:val="0"/>
              <w:marTop w:val="0"/>
              <w:marBottom w:val="0"/>
              <w:divBdr>
                <w:top w:val="none" w:sz="0" w:space="0" w:color="auto"/>
                <w:left w:val="none" w:sz="0" w:space="0" w:color="auto"/>
                <w:bottom w:val="none" w:sz="0" w:space="0" w:color="auto"/>
                <w:right w:val="none" w:sz="0" w:space="0" w:color="auto"/>
              </w:divBdr>
            </w:div>
            <w:div w:id="750811085">
              <w:marLeft w:val="0"/>
              <w:marRight w:val="0"/>
              <w:marTop w:val="0"/>
              <w:marBottom w:val="0"/>
              <w:divBdr>
                <w:top w:val="none" w:sz="0" w:space="0" w:color="auto"/>
                <w:left w:val="none" w:sz="0" w:space="0" w:color="auto"/>
                <w:bottom w:val="none" w:sz="0" w:space="0" w:color="auto"/>
                <w:right w:val="none" w:sz="0" w:space="0" w:color="auto"/>
              </w:divBdr>
            </w:div>
            <w:div w:id="555749777">
              <w:marLeft w:val="0"/>
              <w:marRight w:val="0"/>
              <w:marTop w:val="0"/>
              <w:marBottom w:val="0"/>
              <w:divBdr>
                <w:top w:val="none" w:sz="0" w:space="0" w:color="auto"/>
                <w:left w:val="none" w:sz="0" w:space="0" w:color="auto"/>
                <w:bottom w:val="none" w:sz="0" w:space="0" w:color="auto"/>
                <w:right w:val="none" w:sz="0" w:space="0" w:color="auto"/>
              </w:divBdr>
            </w:div>
            <w:div w:id="1861163984">
              <w:marLeft w:val="0"/>
              <w:marRight w:val="0"/>
              <w:marTop w:val="0"/>
              <w:marBottom w:val="0"/>
              <w:divBdr>
                <w:top w:val="none" w:sz="0" w:space="0" w:color="auto"/>
                <w:left w:val="none" w:sz="0" w:space="0" w:color="auto"/>
                <w:bottom w:val="none" w:sz="0" w:space="0" w:color="auto"/>
                <w:right w:val="none" w:sz="0" w:space="0" w:color="auto"/>
              </w:divBdr>
            </w:div>
            <w:div w:id="2027056229">
              <w:marLeft w:val="0"/>
              <w:marRight w:val="0"/>
              <w:marTop w:val="0"/>
              <w:marBottom w:val="0"/>
              <w:divBdr>
                <w:top w:val="none" w:sz="0" w:space="0" w:color="auto"/>
                <w:left w:val="none" w:sz="0" w:space="0" w:color="auto"/>
                <w:bottom w:val="none" w:sz="0" w:space="0" w:color="auto"/>
                <w:right w:val="none" w:sz="0" w:space="0" w:color="auto"/>
              </w:divBdr>
            </w:div>
            <w:div w:id="54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2945">
      <w:bodyDiv w:val="1"/>
      <w:marLeft w:val="0"/>
      <w:marRight w:val="0"/>
      <w:marTop w:val="0"/>
      <w:marBottom w:val="0"/>
      <w:divBdr>
        <w:top w:val="none" w:sz="0" w:space="0" w:color="auto"/>
        <w:left w:val="none" w:sz="0" w:space="0" w:color="auto"/>
        <w:bottom w:val="none" w:sz="0" w:space="0" w:color="auto"/>
        <w:right w:val="none" w:sz="0" w:space="0" w:color="auto"/>
      </w:divBdr>
    </w:div>
    <w:div w:id="293143355">
      <w:bodyDiv w:val="1"/>
      <w:marLeft w:val="0"/>
      <w:marRight w:val="0"/>
      <w:marTop w:val="0"/>
      <w:marBottom w:val="0"/>
      <w:divBdr>
        <w:top w:val="none" w:sz="0" w:space="0" w:color="auto"/>
        <w:left w:val="none" w:sz="0" w:space="0" w:color="auto"/>
        <w:bottom w:val="none" w:sz="0" w:space="0" w:color="auto"/>
        <w:right w:val="none" w:sz="0" w:space="0" w:color="auto"/>
      </w:divBdr>
    </w:div>
    <w:div w:id="296834622">
      <w:bodyDiv w:val="1"/>
      <w:marLeft w:val="0"/>
      <w:marRight w:val="0"/>
      <w:marTop w:val="0"/>
      <w:marBottom w:val="0"/>
      <w:divBdr>
        <w:top w:val="none" w:sz="0" w:space="0" w:color="auto"/>
        <w:left w:val="none" w:sz="0" w:space="0" w:color="auto"/>
        <w:bottom w:val="none" w:sz="0" w:space="0" w:color="auto"/>
        <w:right w:val="none" w:sz="0" w:space="0" w:color="auto"/>
      </w:divBdr>
      <w:divsChild>
        <w:div w:id="182784936">
          <w:marLeft w:val="0"/>
          <w:marRight w:val="0"/>
          <w:marTop w:val="0"/>
          <w:marBottom w:val="0"/>
          <w:divBdr>
            <w:top w:val="none" w:sz="0" w:space="0" w:color="auto"/>
            <w:left w:val="none" w:sz="0" w:space="0" w:color="auto"/>
            <w:bottom w:val="none" w:sz="0" w:space="0" w:color="auto"/>
            <w:right w:val="none" w:sz="0" w:space="0" w:color="auto"/>
          </w:divBdr>
          <w:divsChild>
            <w:div w:id="863596345">
              <w:marLeft w:val="0"/>
              <w:marRight w:val="0"/>
              <w:marTop w:val="0"/>
              <w:marBottom w:val="0"/>
              <w:divBdr>
                <w:top w:val="none" w:sz="0" w:space="0" w:color="auto"/>
                <w:left w:val="none" w:sz="0" w:space="0" w:color="auto"/>
                <w:bottom w:val="none" w:sz="0" w:space="0" w:color="auto"/>
                <w:right w:val="none" w:sz="0" w:space="0" w:color="auto"/>
              </w:divBdr>
            </w:div>
            <w:div w:id="13382771">
              <w:marLeft w:val="0"/>
              <w:marRight w:val="0"/>
              <w:marTop w:val="0"/>
              <w:marBottom w:val="0"/>
              <w:divBdr>
                <w:top w:val="none" w:sz="0" w:space="0" w:color="auto"/>
                <w:left w:val="none" w:sz="0" w:space="0" w:color="auto"/>
                <w:bottom w:val="none" w:sz="0" w:space="0" w:color="auto"/>
                <w:right w:val="none" w:sz="0" w:space="0" w:color="auto"/>
              </w:divBdr>
            </w:div>
            <w:div w:id="946279164">
              <w:marLeft w:val="0"/>
              <w:marRight w:val="0"/>
              <w:marTop w:val="0"/>
              <w:marBottom w:val="0"/>
              <w:divBdr>
                <w:top w:val="none" w:sz="0" w:space="0" w:color="auto"/>
                <w:left w:val="none" w:sz="0" w:space="0" w:color="auto"/>
                <w:bottom w:val="none" w:sz="0" w:space="0" w:color="auto"/>
                <w:right w:val="none" w:sz="0" w:space="0" w:color="auto"/>
              </w:divBdr>
            </w:div>
            <w:div w:id="1235554778">
              <w:marLeft w:val="0"/>
              <w:marRight w:val="0"/>
              <w:marTop w:val="0"/>
              <w:marBottom w:val="0"/>
              <w:divBdr>
                <w:top w:val="none" w:sz="0" w:space="0" w:color="auto"/>
                <w:left w:val="none" w:sz="0" w:space="0" w:color="auto"/>
                <w:bottom w:val="none" w:sz="0" w:space="0" w:color="auto"/>
                <w:right w:val="none" w:sz="0" w:space="0" w:color="auto"/>
              </w:divBdr>
            </w:div>
            <w:div w:id="1940941968">
              <w:marLeft w:val="0"/>
              <w:marRight w:val="0"/>
              <w:marTop w:val="0"/>
              <w:marBottom w:val="0"/>
              <w:divBdr>
                <w:top w:val="none" w:sz="0" w:space="0" w:color="auto"/>
                <w:left w:val="none" w:sz="0" w:space="0" w:color="auto"/>
                <w:bottom w:val="none" w:sz="0" w:space="0" w:color="auto"/>
                <w:right w:val="none" w:sz="0" w:space="0" w:color="auto"/>
              </w:divBdr>
            </w:div>
            <w:div w:id="2145459898">
              <w:marLeft w:val="0"/>
              <w:marRight w:val="0"/>
              <w:marTop w:val="0"/>
              <w:marBottom w:val="0"/>
              <w:divBdr>
                <w:top w:val="none" w:sz="0" w:space="0" w:color="auto"/>
                <w:left w:val="none" w:sz="0" w:space="0" w:color="auto"/>
                <w:bottom w:val="none" w:sz="0" w:space="0" w:color="auto"/>
                <w:right w:val="none" w:sz="0" w:space="0" w:color="auto"/>
              </w:divBdr>
            </w:div>
            <w:div w:id="1198815901">
              <w:marLeft w:val="0"/>
              <w:marRight w:val="0"/>
              <w:marTop w:val="0"/>
              <w:marBottom w:val="0"/>
              <w:divBdr>
                <w:top w:val="none" w:sz="0" w:space="0" w:color="auto"/>
                <w:left w:val="none" w:sz="0" w:space="0" w:color="auto"/>
                <w:bottom w:val="none" w:sz="0" w:space="0" w:color="auto"/>
                <w:right w:val="none" w:sz="0" w:space="0" w:color="auto"/>
              </w:divBdr>
            </w:div>
            <w:div w:id="78185176">
              <w:marLeft w:val="0"/>
              <w:marRight w:val="0"/>
              <w:marTop w:val="0"/>
              <w:marBottom w:val="0"/>
              <w:divBdr>
                <w:top w:val="none" w:sz="0" w:space="0" w:color="auto"/>
                <w:left w:val="none" w:sz="0" w:space="0" w:color="auto"/>
                <w:bottom w:val="none" w:sz="0" w:space="0" w:color="auto"/>
                <w:right w:val="none" w:sz="0" w:space="0" w:color="auto"/>
              </w:divBdr>
            </w:div>
            <w:div w:id="869105350">
              <w:marLeft w:val="0"/>
              <w:marRight w:val="0"/>
              <w:marTop w:val="0"/>
              <w:marBottom w:val="0"/>
              <w:divBdr>
                <w:top w:val="none" w:sz="0" w:space="0" w:color="auto"/>
                <w:left w:val="none" w:sz="0" w:space="0" w:color="auto"/>
                <w:bottom w:val="none" w:sz="0" w:space="0" w:color="auto"/>
                <w:right w:val="none" w:sz="0" w:space="0" w:color="auto"/>
              </w:divBdr>
            </w:div>
            <w:div w:id="272638393">
              <w:marLeft w:val="0"/>
              <w:marRight w:val="0"/>
              <w:marTop w:val="0"/>
              <w:marBottom w:val="0"/>
              <w:divBdr>
                <w:top w:val="none" w:sz="0" w:space="0" w:color="auto"/>
                <w:left w:val="none" w:sz="0" w:space="0" w:color="auto"/>
                <w:bottom w:val="none" w:sz="0" w:space="0" w:color="auto"/>
                <w:right w:val="none" w:sz="0" w:space="0" w:color="auto"/>
              </w:divBdr>
            </w:div>
            <w:div w:id="907231027">
              <w:marLeft w:val="0"/>
              <w:marRight w:val="0"/>
              <w:marTop w:val="0"/>
              <w:marBottom w:val="0"/>
              <w:divBdr>
                <w:top w:val="none" w:sz="0" w:space="0" w:color="auto"/>
                <w:left w:val="none" w:sz="0" w:space="0" w:color="auto"/>
                <w:bottom w:val="none" w:sz="0" w:space="0" w:color="auto"/>
                <w:right w:val="none" w:sz="0" w:space="0" w:color="auto"/>
              </w:divBdr>
            </w:div>
            <w:div w:id="357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7364">
      <w:bodyDiv w:val="1"/>
      <w:marLeft w:val="0"/>
      <w:marRight w:val="0"/>
      <w:marTop w:val="0"/>
      <w:marBottom w:val="0"/>
      <w:divBdr>
        <w:top w:val="none" w:sz="0" w:space="0" w:color="auto"/>
        <w:left w:val="none" w:sz="0" w:space="0" w:color="auto"/>
        <w:bottom w:val="none" w:sz="0" w:space="0" w:color="auto"/>
        <w:right w:val="none" w:sz="0" w:space="0" w:color="auto"/>
      </w:divBdr>
      <w:divsChild>
        <w:div w:id="999500126">
          <w:marLeft w:val="0"/>
          <w:marRight w:val="0"/>
          <w:marTop w:val="0"/>
          <w:marBottom w:val="0"/>
          <w:divBdr>
            <w:top w:val="none" w:sz="0" w:space="0" w:color="auto"/>
            <w:left w:val="none" w:sz="0" w:space="0" w:color="auto"/>
            <w:bottom w:val="none" w:sz="0" w:space="0" w:color="auto"/>
            <w:right w:val="none" w:sz="0" w:space="0" w:color="auto"/>
          </w:divBdr>
          <w:divsChild>
            <w:div w:id="311521955">
              <w:marLeft w:val="0"/>
              <w:marRight w:val="0"/>
              <w:marTop w:val="0"/>
              <w:marBottom w:val="0"/>
              <w:divBdr>
                <w:top w:val="none" w:sz="0" w:space="0" w:color="auto"/>
                <w:left w:val="none" w:sz="0" w:space="0" w:color="auto"/>
                <w:bottom w:val="none" w:sz="0" w:space="0" w:color="auto"/>
                <w:right w:val="none" w:sz="0" w:space="0" w:color="auto"/>
              </w:divBdr>
            </w:div>
            <w:div w:id="282931789">
              <w:marLeft w:val="0"/>
              <w:marRight w:val="0"/>
              <w:marTop w:val="0"/>
              <w:marBottom w:val="0"/>
              <w:divBdr>
                <w:top w:val="none" w:sz="0" w:space="0" w:color="auto"/>
                <w:left w:val="none" w:sz="0" w:space="0" w:color="auto"/>
                <w:bottom w:val="none" w:sz="0" w:space="0" w:color="auto"/>
                <w:right w:val="none" w:sz="0" w:space="0" w:color="auto"/>
              </w:divBdr>
            </w:div>
            <w:div w:id="1035424316">
              <w:marLeft w:val="0"/>
              <w:marRight w:val="0"/>
              <w:marTop w:val="0"/>
              <w:marBottom w:val="0"/>
              <w:divBdr>
                <w:top w:val="none" w:sz="0" w:space="0" w:color="auto"/>
                <w:left w:val="none" w:sz="0" w:space="0" w:color="auto"/>
                <w:bottom w:val="none" w:sz="0" w:space="0" w:color="auto"/>
                <w:right w:val="none" w:sz="0" w:space="0" w:color="auto"/>
              </w:divBdr>
            </w:div>
            <w:div w:id="2048795325">
              <w:marLeft w:val="0"/>
              <w:marRight w:val="0"/>
              <w:marTop w:val="0"/>
              <w:marBottom w:val="0"/>
              <w:divBdr>
                <w:top w:val="none" w:sz="0" w:space="0" w:color="auto"/>
                <w:left w:val="none" w:sz="0" w:space="0" w:color="auto"/>
                <w:bottom w:val="none" w:sz="0" w:space="0" w:color="auto"/>
                <w:right w:val="none" w:sz="0" w:space="0" w:color="auto"/>
              </w:divBdr>
            </w:div>
            <w:div w:id="1054307349">
              <w:marLeft w:val="0"/>
              <w:marRight w:val="0"/>
              <w:marTop w:val="0"/>
              <w:marBottom w:val="0"/>
              <w:divBdr>
                <w:top w:val="none" w:sz="0" w:space="0" w:color="auto"/>
                <w:left w:val="none" w:sz="0" w:space="0" w:color="auto"/>
                <w:bottom w:val="none" w:sz="0" w:space="0" w:color="auto"/>
                <w:right w:val="none" w:sz="0" w:space="0" w:color="auto"/>
              </w:divBdr>
            </w:div>
            <w:div w:id="1777098654">
              <w:marLeft w:val="0"/>
              <w:marRight w:val="0"/>
              <w:marTop w:val="0"/>
              <w:marBottom w:val="0"/>
              <w:divBdr>
                <w:top w:val="none" w:sz="0" w:space="0" w:color="auto"/>
                <w:left w:val="none" w:sz="0" w:space="0" w:color="auto"/>
                <w:bottom w:val="none" w:sz="0" w:space="0" w:color="auto"/>
                <w:right w:val="none" w:sz="0" w:space="0" w:color="auto"/>
              </w:divBdr>
            </w:div>
            <w:div w:id="13401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628">
      <w:bodyDiv w:val="1"/>
      <w:marLeft w:val="0"/>
      <w:marRight w:val="0"/>
      <w:marTop w:val="0"/>
      <w:marBottom w:val="0"/>
      <w:divBdr>
        <w:top w:val="none" w:sz="0" w:space="0" w:color="auto"/>
        <w:left w:val="none" w:sz="0" w:space="0" w:color="auto"/>
        <w:bottom w:val="none" w:sz="0" w:space="0" w:color="auto"/>
        <w:right w:val="none" w:sz="0" w:space="0" w:color="auto"/>
      </w:divBdr>
      <w:divsChild>
        <w:div w:id="2057776258">
          <w:marLeft w:val="0"/>
          <w:marRight w:val="0"/>
          <w:marTop w:val="0"/>
          <w:marBottom w:val="0"/>
          <w:divBdr>
            <w:top w:val="none" w:sz="0" w:space="0" w:color="auto"/>
            <w:left w:val="none" w:sz="0" w:space="0" w:color="auto"/>
            <w:bottom w:val="none" w:sz="0" w:space="0" w:color="auto"/>
            <w:right w:val="none" w:sz="0" w:space="0" w:color="auto"/>
          </w:divBdr>
          <w:divsChild>
            <w:div w:id="16012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71505">
      <w:bodyDiv w:val="1"/>
      <w:marLeft w:val="0"/>
      <w:marRight w:val="0"/>
      <w:marTop w:val="0"/>
      <w:marBottom w:val="0"/>
      <w:divBdr>
        <w:top w:val="none" w:sz="0" w:space="0" w:color="auto"/>
        <w:left w:val="none" w:sz="0" w:space="0" w:color="auto"/>
        <w:bottom w:val="none" w:sz="0" w:space="0" w:color="auto"/>
        <w:right w:val="none" w:sz="0" w:space="0" w:color="auto"/>
      </w:divBdr>
      <w:divsChild>
        <w:div w:id="2005816099">
          <w:marLeft w:val="0"/>
          <w:marRight w:val="0"/>
          <w:marTop w:val="0"/>
          <w:marBottom w:val="0"/>
          <w:divBdr>
            <w:top w:val="none" w:sz="0" w:space="0" w:color="auto"/>
            <w:left w:val="none" w:sz="0" w:space="0" w:color="auto"/>
            <w:bottom w:val="none" w:sz="0" w:space="0" w:color="auto"/>
            <w:right w:val="none" w:sz="0" w:space="0" w:color="auto"/>
          </w:divBdr>
          <w:divsChild>
            <w:div w:id="1737391401">
              <w:marLeft w:val="0"/>
              <w:marRight w:val="0"/>
              <w:marTop w:val="0"/>
              <w:marBottom w:val="0"/>
              <w:divBdr>
                <w:top w:val="none" w:sz="0" w:space="0" w:color="auto"/>
                <w:left w:val="none" w:sz="0" w:space="0" w:color="auto"/>
                <w:bottom w:val="none" w:sz="0" w:space="0" w:color="auto"/>
                <w:right w:val="none" w:sz="0" w:space="0" w:color="auto"/>
              </w:divBdr>
            </w:div>
            <w:div w:id="1015771427">
              <w:marLeft w:val="0"/>
              <w:marRight w:val="0"/>
              <w:marTop w:val="0"/>
              <w:marBottom w:val="0"/>
              <w:divBdr>
                <w:top w:val="none" w:sz="0" w:space="0" w:color="auto"/>
                <w:left w:val="none" w:sz="0" w:space="0" w:color="auto"/>
                <w:bottom w:val="none" w:sz="0" w:space="0" w:color="auto"/>
                <w:right w:val="none" w:sz="0" w:space="0" w:color="auto"/>
              </w:divBdr>
            </w:div>
            <w:div w:id="1810050214">
              <w:marLeft w:val="0"/>
              <w:marRight w:val="0"/>
              <w:marTop w:val="0"/>
              <w:marBottom w:val="0"/>
              <w:divBdr>
                <w:top w:val="none" w:sz="0" w:space="0" w:color="auto"/>
                <w:left w:val="none" w:sz="0" w:space="0" w:color="auto"/>
                <w:bottom w:val="none" w:sz="0" w:space="0" w:color="auto"/>
                <w:right w:val="none" w:sz="0" w:space="0" w:color="auto"/>
              </w:divBdr>
            </w:div>
            <w:div w:id="20876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632">
      <w:bodyDiv w:val="1"/>
      <w:marLeft w:val="0"/>
      <w:marRight w:val="0"/>
      <w:marTop w:val="0"/>
      <w:marBottom w:val="0"/>
      <w:divBdr>
        <w:top w:val="none" w:sz="0" w:space="0" w:color="auto"/>
        <w:left w:val="none" w:sz="0" w:space="0" w:color="auto"/>
        <w:bottom w:val="none" w:sz="0" w:space="0" w:color="auto"/>
        <w:right w:val="none" w:sz="0" w:space="0" w:color="auto"/>
      </w:divBdr>
    </w:div>
    <w:div w:id="332802288">
      <w:bodyDiv w:val="1"/>
      <w:marLeft w:val="0"/>
      <w:marRight w:val="0"/>
      <w:marTop w:val="0"/>
      <w:marBottom w:val="0"/>
      <w:divBdr>
        <w:top w:val="none" w:sz="0" w:space="0" w:color="auto"/>
        <w:left w:val="none" w:sz="0" w:space="0" w:color="auto"/>
        <w:bottom w:val="none" w:sz="0" w:space="0" w:color="auto"/>
        <w:right w:val="none" w:sz="0" w:space="0" w:color="auto"/>
      </w:divBdr>
    </w:div>
    <w:div w:id="393623539">
      <w:bodyDiv w:val="1"/>
      <w:marLeft w:val="0"/>
      <w:marRight w:val="0"/>
      <w:marTop w:val="0"/>
      <w:marBottom w:val="0"/>
      <w:divBdr>
        <w:top w:val="none" w:sz="0" w:space="0" w:color="auto"/>
        <w:left w:val="none" w:sz="0" w:space="0" w:color="auto"/>
        <w:bottom w:val="none" w:sz="0" w:space="0" w:color="auto"/>
        <w:right w:val="none" w:sz="0" w:space="0" w:color="auto"/>
      </w:divBdr>
    </w:div>
    <w:div w:id="476335407">
      <w:bodyDiv w:val="1"/>
      <w:marLeft w:val="0"/>
      <w:marRight w:val="0"/>
      <w:marTop w:val="0"/>
      <w:marBottom w:val="0"/>
      <w:divBdr>
        <w:top w:val="none" w:sz="0" w:space="0" w:color="auto"/>
        <w:left w:val="none" w:sz="0" w:space="0" w:color="auto"/>
        <w:bottom w:val="none" w:sz="0" w:space="0" w:color="auto"/>
        <w:right w:val="none" w:sz="0" w:space="0" w:color="auto"/>
      </w:divBdr>
      <w:divsChild>
        <w:div w:id="935866102">
          <w:marLeft w:val="0"/>
          <w:marRight w:val="0"/>
          <w:marTop w:val="0"/>
          <w:marBottom w:val="0"/>
          <w:divBdr>
            <w:top w:val="none" w:sz="0" w:space="0" w:color="auto"/>
            <w:left w:val="none" w:sz="0" w:space="0" w:color="auto"/>
            <w:bottom w:val="none" w:sz="0" w:space="0" w:color="auto"/>
            <w:right w:val="none" w:sz="0" w:space="0" w:color="auto"/>
          </w:divBdr>
          <w:divsChild>
            <w:div w:id="836189184">
              <w:marLeft w:val="0"/>
              <w:marRight w:val="0"/>
              <w:marTop w:val="0"/>
              <w:marBottom w:val="0"/>
              <w:divBdr>
                <w:top w:val="none" w:sz="0" w:space="0" w:color="auto"/>
                <w:left w:val="none" w:sz="0" w:space="0" w:color="auto"/>
                <w:bottom w:val="none" w:sz="0" w:space="0" w:color="auto"/>
                <w:right w:val="none" w:sz="0" w:space="0" w:color="auto"/>
              </w:divBdr>
            </w:div>
            <w:div w:id="1910338965">
              <w:marLeft w:val="0"/>
              <w:marRight w:val="0"/>
              <w:marTop w:val="0"/>
              <w:marBottom w:val="0"/>
              <w:divBdr>
                <w:top w:val="none" w:sz="0" w:space="0" w:color="auto"/>
                <w:left w:val="none" w:sz="0" w:space="0" w:color="auto"/>
                <w:bottom w:val="none" w:sz="0" w:space="0" w:color="auto"/>
                <w:right w:val="none" w:sz="0" w:space="0" w:color="auto"/>
              </w:divBdr>
            </w:div>
            <w:div w:id="93134849">
              <w:marLeft w:val="0"/>
              <w:marRight w:val="0"/>
              <w:marTop w:val="0"/>
              <w:marBottom w:val="0"/>
              <w:divBdr>
                <w:top w:val="none" w:sz="0" w:space="0" w:color="auto"/>
                <w:left w:val="none" w:sz="0" w:space="0" w:color="auto"/>
                <w:bottom w:val="none" w:sz="0" w:space="0" w:color="auto"/>
                <w:right w:val="none" w:sz="0" w:space="0" w:color="auto"/>
              </w:divBdr>
            </w:div>
            <w:div w:id="1698696013">
              <w:marLeft w:val="0"/>
              <w:marRight w:val="0"/>
              <w:marTop w:val="0"/>
              <w:marBottom w:val="0"/>
              <w:divBdr>
                <w:top w:val="none" w:sz="0" w:space="0" w:color="auto"/>
                <w:left w:val="none" w:sz="0" w:space="0" w:color="auto"/>
                <w:bottom w:val="none" w:sz="0" w:space="0" w:color="auto"/>
                <w:right w:val="none" w:sz="0" w:space="0" w:color="auto"/>
              </w:divBdr>
            </w:div>
            <w:div w:id="128742417">
              <w:marLeft w:val="0"/>
              <w:marRight w:val="0"/>
              <w:marTop w:val="0"/>
              <w:marBottom w:val="0"/>
              <w:divBdr>
                <w:top w:val="none" w:sz="0" w:space="0" w:color="auto"/>
                <w:left w:val="none" w:sz="0" w:space="0" w:color="auto"/>
                <w:bottom w:val="none" w:sz="0" w:space="0" w:color="auto"/>
                <w:right w:val="none" w:sz="0" w:space="0" w:color="auto"/>
              </w:divBdr>
            </w:div>
            <w:div w:id="1695183199">
              <w:marLeft w:val="0"/>
              <w:marRight w:val="0"/>
              <w:marTop w:val="0"/>
              <w:marBottom w:val="0"/>
              <w:divBdr>
                <w:top w:val="none" w:sz="0" w:space="0" w:color="auto"/>
                <w:left w:val="none" w:sz="0" w:space="0" w:color="auto"/>
                <w:bottom w:val="none" w:sz="0" w:space="0" w:color="auto"/>
                <w:right w:val="none" w:sz="0" w:space="0" w:color="auto"/>
              </w:divBdr>
            </w:div>
            <w:div w:id="1954286949">
              <w:marLeft w:val="0"/>
              <w:marRight w:val="0"/>
              <w:marTop w:val="0"/>
              <w:marBottom w:val="0"/>
              <w:divBdr>
                <w:top w:val="none" w:sz="0" w:space="0" w:color="auto"/>
                <w:left w:val="none" w:sz="0" w:space="0" w:color="auto"/>
                <w:bottom w:val="none" w:sz="0" w:space="0" w:color="auto"/>
                <w:right w:val="none" w:sz="0" w:space="0" w:color="auto"/>
              </w:divBdr>
            </w:div>
            <w:div w:id="16727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0119">
      <w:bodyDiv w:val="1"/>
      <w:marLeft w:val="0"/>
      <w:marRight w:val="0"/>
      <w:marTop w:val="0"/>
      <w:marBottom w:val="0"/>
      <w:divBdr>
        <w:top w:val="none" w:sz="0" w:space="0" w:color="auto"/>
        <w:left w:val="none" w:sz="0" w:space="0" w:color="auto"/>
        <w:bottom w:val="none" w:sz="0" w:space="0" w:color="auto"/>
        <w:right w:val="none" w:sz="0" w:space="0" w:color="auto"/>
      </w:divBdr>
    </w:div>
    <w:div w:id="548340502">
      <w:bodyDiv w:val="1"/>
      <w:marLeft w:val="0"/>
      <w:marRight w:val="0"/>
      <w:marTop w:val="0"/>
      <w:marBottom w:val="0"/>
      <w:divBdr>
        <w:top w:val="none" w:sz="0" w:space="0" w:color="auto"/>
        <w:left w:val="none" w:sz="0" w:space="0" w:color="auto"/>
        <w:bottom w:val="none" w:sz="0" w:space="0" w:color="auto"/>
        <w:right w:val="none" w:sz="0" w:space="0" w:color="auto"/>
      </w:divBdr>
    </w:div>
    <w:div w:id="555237161">
      <w:bodyDiv w:val="1"/>
      <w:marLeft w:val="0"/>
      <w:marRight w:val="0"/>
      <w:marTop w:val="0"/>
      <w:marBottom w:val="0"/>
      <w:divBdr>
        <w:top w:val="none" w:sz="0" w:space="0" w:color="auto"/>
        <w:left w:val="none" w:sz="0" w:space="0" w:color="auto"/>
        <w:bottom w:val="none" w:sz="0" w:space="0" w:color="auto"/>
        <w:right w:val="none" w:sz="0" w:space="0" w:color="auto"/>
      </w:divBdr>
      <w:divsChild>
        <w:div w:id="676731039">
          <w:marLeft w:val="0"/>
          <w:marRight w:val="0"/>
          <w:marTop w:val="0"/>
          <w:marBottom w:val="0"/>
          <w:divBdr>
            <w:top w:val="none" w:sz="0" w:space="0" w:color="auto"/>
            <w:left w:val="none" w:sz="0" w:space="0" w:color="auto"/>
            <w:bottom w:val="none" w:sz="0" w:space="0" w:color="auto"/>
            <w:right w:val="none" w:sz="0" w:space="0" w:color="auto"/>
          </w:divBdr>
          <w:divsChild>
            <w:div w:id="54863793">
              <w:marLeft w:val="0"/>
              <w:marRight w:val="0"/>
              <w:marTop w:val="0"/>
              <w:marBottom w:val="0"/>
              <w:divBdr>
                <w:top w:val="none" w:sz="0" w:space="0" w:color="auto"/>
                <w:left w:val="none" w:sz="0" w:space="0" w:color="auto"/>
                <w:bottom w:val="none" w:sz="0" w:space="0" w:color="auto"/>
                <w:right w:val="none" w:sz="0" w:space="0" w:color="auto"/>
              </w:divBdr>
            </w:div>
            <w:div w:id="903370670">
              <w:marLeft w:val="0"/>
              <w:marRight w:val="0"/>
              <w:marTop w:val="0"/>
              <w:marBottom w:val="0"/>
              <w:divBdr>
                <w:top w:val="none" w:sz="0" w:space="0" w:color="auto"/>
                <w:left w:val="none" w:sz="0" w:space="0" w:color="auto"/>
                <w:bottom w:val="none" w:sz="0" w:space="0" w:color="auto"/>
                <w:right w:val="none" w:sz="0" w:space="0" w:color="auto"/>
              </w:divBdr>
            </w:div>
            <w:div w:id="1036547148">
              <w:marLeft w:val="0"/>
              <w:marRight w:val="0"/>
              <w:marTop w:val="0"/>
              <w:marBottom w:val="0"/>
              <w:divBdr>
                <w:top w:val="none" w:sz="0" w:space="0" w:color="auto"/>
                <w:left w:val="none" w:sz="0" w:space="0" w:color="auto"/>
                <w:bottom w:val="none" w:sz="0" w:space="0" w:color="auto"/>
                <w:right w:val="none" w:sz="0" w:space="0" w:color="auto"/>
              </w:divBdr>
            </w:div>
            <w:div w:id="1104037072">
              <w:marLeft w:val="0"/>
              <w:marRight w:val="0"/>
              <w:marTop w:val="0"/>
              <w:marBottom w:val="0"/>
              <w:divBdr>
                <w:top w:val="none" w:sz="0" w:space="0" w:color="auto"/>
                <w:left w:val="none" w:sz="0" w:space="0" w:color="auto"/>
                <w:bottom w:val="none" w:sz="0" w:space="0" w:color="auto"/>
                <w:right w:val="none" w:sz="0" w:space="0" w:color="auto"/>
              </w:divBdr>
            </w:div>
            <w:div w:id="2016032199">
              <w:marLeft w:val="0"/>
              <w:marRight w:val="0"/>
              <w:marTop w:val="0"/>
              <w:marBottom w:val="0"/>
              <w:divBdr>
                <w:top w:val="none" w:sz="0" w:space="0" w:color="auto"/>
                <w:left w:val="none" w:sz="0" w:space="0" w:color="auto"/>
                <w:bottom w:val="none" w:sz="0" w:space="0" w:color="auto"/>
                <w:right w:val="none" w:sz="0" w:space="0" w:color="auto"/>
              </w:divBdr>
            </w:div>
            <w:div w:id="9006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9410">
      <w:bodyDiv w:val="1"/>
      <w:marLeft w:val="0"/>
      <w:marRight w:val="0"/>
      <w:marTop w:val="0"/>
      <w:marBottom w:val="0"/>
      <w:divBdr>
        <w:top w:val="none" w:sz="0" w:space="0" w:color="auto"/>
        <w:left w:val="none" w:sz="0" w:space="0" w:color="auto"/>
        <w:bottom w:val="none" w:sz="0" w:space="0" w:color="auto"/>
        <w:right w:val="none" w:sz="0" w:space="0" w:color="auto"/>
      </w:divBdr>
    </w:div>
    <w:div w:id="569343479">
      <w:bodyDiv w:val="1"/>
      <w:marLeft w:val="0"/>
      <w:marRight w:val="0"/>
      <w:marTop w:val="0"/>
      <w:marBottom w:val="0"/>
      <w:divBdr>
        <w:top w:val="none" w:sz="0" w:space="0" w:color="auto"/>
        <w:left w:val="none" w:sz="0" w:space="0" w:color="auto"/>
        <w:bottom w:val="none" w:sz="0" w:space="0" w:color="auto"/>
        <w:right w:val="none" w:sz="0" w:space="0" w:color="auto"/>
      </w:divBdr>
      <w:divsChild>
        <w:div w:id="1464425119">
          <w:marLeft w:val="0"/>
          <w:marRight w:val="0"/>
          <w:marTop w:val="0"/>
          <w:marBottom w:val="0"/>
          <w:divBdr>
            <w:top w:val="none" w:sz="0" w:space="0" w:color="auto"/>
            <w:left w:val="none" w:sz="0" w:space="0" w:color="auto"/>
            <w:bottom w:val="none" w:sz="0" w:space="0" w:color="auto"/>
            <w:right w:val="none" w:sz="0" w:space="0" w:color="auto"/>
          </w:divBdr>
          <w:divsChild>
            <w:div w:id="1302733582">
              <w:marLeft w:val="0"/>
              <w:marRight w:val="0"/>
              <w:marTop w:val="0"/>
              <w:marBottom w:val="0"/>
              <w:divBdr>
                <w:top w:val="none" w:sz="0" w:space="0" w:color="auto"/>
                <w:left w:val="none" w:sz="0" w:space="0" w:color="auto"/>
                <w:bottom w:val="none" w:sz="0" w:space="0" w:color="auto"/>
                <w:right w:val="none" w:sz="0" w:space="0" w:color="auto"/>
              </w:divBdr>
              <w:divsChild>
                <w:div w:id="7203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2583">
      <w:bodyDiv w:val="1"/>
      <w:marLeft w:val="0"/>
      <w:marRight w:val="0"/>
      <w:marTop w:val="0"/>
      <w:marBottom w:val="0"/>
      <w:divBdr>
        <w:top w:val="none" w:sz="0" w:space="0" w:color="auto"/>
        <w:left w:val="none" w:sz="0" w:space="0" w:color="auto"/>
        <w:bottom w:val="none" w:sz="0" w:space="0" w:color="auto"/>
        <w:right w:val="none" w:sz="0" w:space="0" w:color="auto"/>
      </w:divBdr>
    </w:div>
    <w:div w:id="604387222">
      <w:bodyDiv w:val="1"/>
      <w:marLeft w:val="0"/>
      <w:marRight w:val="0"/>
      <w:marTop w:val="0"/>
      <w:marBottom w:val="0"/>
      <w:divBdr>
        <w:top w:val="none" w:sz="0" w:space="0" w:color="auto"/>
        <w:left w:val="none" w:sz="0" w:space="0" w:color="auto"/>
        <w:bottom w:val="none" w:sz="0" w:space="0" w:color="auto"/>
        <w:right w:val="none" w:sz="0" w:space="0" w:color="auto"/>
      </w:divBdr>
    </w:div>
    <w:div w:id="658383906">
      <w:bodyDiv w:val="1"/>
      <w:marLeft w:val="0"/>
      <w:marRight w:val="0"/>
      <w:marTop w:val="0"/>
      <w:marBottom w:val="0"/>
      <w:divBdr>
        <w:top w:val="none" w:sz="0" w:space="0" w:color="auto"/>
        <w:left w:val="none" w:sz="0" w:space="0" w:color="auto"/>
        <w:bottom w:val="none" w:sz="0" w:space="0" w:color="auto"/>
        <w:right w:val="none" w:sz="0" w:space="0" w:color="auto"/>
      </w:divBdr>
    </w:div>
    <w:div w:id="670107996">
      <w:bodyDiv w:val="1"/>
      <w:marLeft w:val="0"/>
      <w:marRight w:val="0"/>
      <w:marTop w:val="0"/>
      <w:marBottom w:val="0"/>
      <w:divBdr>
        <w:top w:val="none" w:sz="0" w:space="0" w:color="auto"/>
        <w:left w:val="none" w:sz="0" w:space="0" w:color="auto"/>
        <w:bottom w:val="none" w:sz="0" w:space="0" w:color="auto"/>
        <w:right w:val="none" w:sz="0" w:space="0" w:color="auto"/>
      </w:divBdr>
    </w:div>
    <w:div w:id="674645906">
      <w:bodyDiv w:val="1"/>
      <w:marLeft w:val="0"/>
      <w:marRight w:val="0"/>
      <w:marTop w:val="0"/>
      <w:marBottom w:val="0"/>
      <w:divBdr>
        <w:top w:val="none" w:sz="0" w:space="0" w:color="auto"/>
        <w:left w:val="none" w:sz="0" w:space="0" w:color="auto"/>
        <w:bottom w:val="none" w:sz="0" w:space="0" w:color="auto"/>
        <w:right w:val="none" w:sz="0" w:space="0" w:color="auto"/>
      </w:divBdr>
      <w:divsChild>
        <w:div w:id="1549026853">
          <w:marLeft w:val="0"/>
          <w:marRight w:val="0"/>
          <w:marTop w:val="0"/>
          <w:marBottom w:val="0"/>
          <w:divBdr>
            <w:top w:val="none" w:sz="0" w:space="0" w:color="auto"/>
            <w:left w:val="none" w:sz="0" w:space="0" w:color="auto"/>
            <w:bottom w:val="none" w:sz="0" w:space="0" w:color="auto"/>
            <w:right w:val="none" w:sz="0" w:space="0" w:color="auto"/>
          </w:divBdr>
          <w:divsChild>
            <w:div w:id="1027173497">
              <w:marLeft w:val="0"/>
              <w:marRight w:val="0"/>
              <w:marTop w:val="0"/>
              <w:marBottom w:val="0"/>
              <w:divBdr>
                <w:top w:val="none" w:sz="0" w:space="0" w:color="auto"/>
                <w:left w:val="none" w:sz="0" w:space="0" w:color="auto"/>
                <w:bottom w:val="none" w:sz="0" w:space="0" w:color="auto"/>
                <w:right w:val="none" w:sz="0" w:space="0" w:color="auto"/>
              </w:divBdr>
            </w:div>
            <w:div w:id="156699269">
              <w:marLeft w:val="0"/>
              <w:marRight w:val="0"/>
              <w:marTop w:val="0"/>
              <w:marBottom w:val="0"/>
              <w:divBdr>
                <w:top w:val="none" w:sz="0" w:space="0" w:color="auto"/>
                <w:left w:val="none" w:sz="0" w:space="0" w:color="auto"/>
                <w:bottom w:val="none" w:sz="0" w:space="0" w:color="auto"/>
                <w:right w:val="none" w:sz="0" w:space="0" w:color="auto"/>
              </w:divBdr>
            </w:div>
            <w:div w:id="404649378">
              <w:marLeft w:val="0"/>
              <w:marRight w:val="0"/>
              <w:marTop w:val="0"/>
              <w:marBottom w:val="0"/>
              <w:divBdr>
                <w:top w:val="none" w:sz="0" w:space="0" w:color="auto"/>
                <w:left w:val="none" w:sz="0" w:space="0" w:color="auto"/>
                <w:bottom w:val="none" w:sz="0" w:space="0" w:color="auto"/>
                <w:right w:val="none" w:sz="0" w:space="0" w:color="auto"/>
              </w:divBdr>
            </w:div>
            <w:div w:id="2037195843">
              <w:marLeft w:val="0"/>
              <w:marRight w:val="0"/>
              <w:marTop w:val="0"/>
              <w:marBottom w:val="0"/>
              <w:divBdr>
                <w:top w:val="none" w:sz="0" w:space="0" w:color="auto"/>
                <w:left w:val="none" w:sz="0" w:space="0" w:color="auto"/>
                <w:bottom w:val="none" w:sz="0" w:space="0" w:color="auto"/>
                <w:right w:val="none" w:sz="0" w:space="0" w:color="auto"/>
              </w:divBdr>
            </w:div>
            <w:div w:id="533268493">
              <w:marLeft w:val="0"/>
              <w:marRight w:val="0"/>
              <w:marTop w:val="0"/>
              <w:marBottom w:val="0"/>
              <w:divBdr>
                <w:top w:val="none" w:sz="0" w:space="0" w:color="auto"/>
                <w:left w:val="none" w:sz="0" w:space="0" w:color="auto"/>
                <w:bottom w:val="none" w:sz="0" w:space="0" w:color="auto"/>
                <w:right w:val="none" w:sz="0" w:space="0" w:color="auto"/>
              </w:divBdr>
            </w:div>
            <w:div w:id="1987511625">
              <w:marLeft w:val="0"/>
              <w:marRight w:val="0"/>
              <w:marTop w:val="0"/>
              <w:marBottom w:val="0"/>
              <w:divBdr>
                <w:top w:val="none" w:sz="0" w:space="0" w:color="auto"/>
                <w:left w:val="none" w:sz="0" w:space="0" w:color="auto"/>
                <w:bottom w:val="none" w:sz="0" w:space="0" w:color="auto"/>
                <w:right w:val="none" w:sz="0" w:space="0" w:color="auto"/>
              </w:divBdr>
            </w:div>
            <w:div w:id="1158575929">
              <w:marLeft w:val="0"/>
              <w:marRight w:val="0"/>
              <w:marTop w:val="0"/>
              <w:marBottom w:val="0"/>
              <w:divBdr>
                <w:top w:val="none" w:sz="0" w:space="0" w:color="auto"/>
                <w:left w:val="none" w:sz="0" w:space="0" w:color="auto"/>
                <w:bottom w:val="none" w:sz="0" w:space="0" w:color="auto"/>
                <w:right w:val="none" w:sz="0" w:space="0" w:color="auto"/>
              </w:divBdr>
            </w:div>
            <w:div w:id="1849325718">
              <w:marLeft w:val="0"/>
              <w:marRight w:val="0"/>
              <w:marTop w:val="0"/>
              <w:marBottom w:val="0"/>
              <w:divBdr>
                <w:top w:val="none" w:sz="0" w:space="0" w:color="auto"/>
                <w:left w:val="none" w:sz="0" w:space="0" w:color="auto"/>
                <w:bottom w:val="none" w:sz="0" w:space="0" w:color="auto"/>
                <w:right w:val="none" w:sz="0" w:space="0" w:color="auto"/>
              </w:divBdr>
            </w:div>
            <w:div w:id="880476378">
              <w:marLeft w:val="0"/>
              <w:marRight w:val="0"/>
              <w:marTop w:val="0"/>
              <w:marBottom w:val="0"/>
              <w:divBdr>
                <w:top w:val="none" w:sz="0" w:space="0" w:color="auto"/>
                <w:left w:val="none" w:sz="0" w:space="0" w:color="auto"/>
                <w:bottom w:val="none" w:sz="0" w:space="0" w:color="auto"/>
                <w:right w:val="none" w:sz="0" w:space="0" w:color="auto"/>
              </w:divBdr>
            </w:div>
            <w:div w:id="943881287">
              <w:marLeft w:val="0"/>
              <w:marRight w:val="0"/>
              <w:marTop w:val="0"/>
              <w:marBottom w:val="0"/>
              <w:divBdr>
                <w:top w:val="none" w:sz="0" w:space="0" w:color="auto"/>
                <w:left w:val="none" w:sz="0" w:space="0" w:color="auto"/>
                <w:bottom w:val="none" w:sz="0" w:space="0" w:color="auto"/>
                <w:right w:val="none" w:sz="0" w:space="0" w:color="auto"/>
              </w:divBdr>
            </w:div>
            <w:div w:id="1320766583">
              <w:marLeft w:val="0"/>
              <w:marRight w:val="0"/>
              <w:marTop w:val="0"/>
              <w:marBottom w:val="0"/>
              <w:divBdr>
                <w:top w:val="none" w:sz="0" w:space="0" w:color="auto"/>
                <w:left w:val="none" w:sz="0" w:space="0" w:color="auto"/>
                <w:bottom w:val="none" w:sz="0" w:space="0" w:color="auto"/>
                <w:right w:val="none" w:sz="0" w:space="0" w:color="auto"/>
              </w:divBdr>
            </w:div>
            <w:div w:id="309554207">
              <w:marLeft w:val="0"/>
              <w:marRight w:val="0"/>
              <w:marTop w:val="0"/>
              <w:marBottom w:val="0"/>
              <w:divBdr>
                <w:top w:val="none" w:sz="0" w:space="0" w:color="auto"/>
                <w:left w:val="none" w:sz="0" w:space="0" w:color="auto"/>
                <w:bottom w:val="none" w:sz="0" w:space="0" w:color="auto"/>
                <w:right w:val="none" w:sz="0" w:space="0" w:color="auto"/>
              </w:divBdr>
            </w:div>
            <w:div w:id="2010401168">
              <w:marLeft w:val="0"/>
              <w:marRight w:val="0"/>
              <w:marTop w:val="0"/>
              <w:marBottom w:val="0"/>
              <w:divBdr>
                <w:top w:val="none" w:sz="0" w:space="0" w:color="auto"/>
                <w:left w:val="none" w:sz="0" w:space="0" w:color="auto"/>
                <w:bottom w:val="none" w:sz="0" w:space="0" w:color="auto"/>
                <w:right w:val="none" w:sz="0" w:space="0" w:color="auto"/>
              </w:divBdr>
            </w:div>
            <w:div w:id="774666037">
              <w:marLeft w:val="0"/>
              <w:marRight w:val="0"/>
              <w:marTop w:val="0"/>
              <w:marBottom w:val="0"/>
              <w:divBdr>
                <w:top w:val="none" w:sz="0" w:space="0" w:color="auto"/>
                <w:left w:val="none" w:sz="0" w:space="0" w:color="auto"/>
                <w:bottom w:val="none" w:sz="0" w:space="0" w:color="auto"/>
                <w:right w:val="none" w:sz="0" w:space="0" w:color="auto"/>
              </w:divBdr>
            </w:div>
            <w:div w:id="1310675103">
              <w:marLeft w:val="0"/>
              <w:marRight w:val="0"/>
              <w:marTop w:val="0"/>
              <w:marBottom w:val="0"/>
              <w:divBdr>
                <w:top w:val="none" w:sz="0" w:space="0" w:color="auto"/>
                <w:left w:val="none" w:sz="0" w:space="0" w:color="auto"/>
                <w:bottom w:val="none" w:sz="0" w:space="0" w:color="auto"/>
                <w:right w:val="none" w:sz="0" w:space="0" w:color="auto"/>
              </w:divBdr>
            </w:div>
            <w:div w:id="2232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7698">
      <w:bodyDiv w:val="1"/>
      <w:marLeft w:val="0"/>
      <w:marRight w:val="0"/>
      <w:marTop w:val="0"/>
      <w:marBottom w:val="0"/>
      <w:divBdr>
        <w:top w:val="none" w:sz="0" w:space="0" w:color="auto"/>
        <w:left w:val="none" w:sz="0" w:space="0" w:color="auto"/>
        <w:bottom w:val="none" w:sz="0" w:space="0" w:color="auto"/>
        <w:right w:val="none" w:sz="0" w:space="0" w:color="auto"/>
      </w:divBdr>
    </w:div>
    <w:div w:id="689992529">
      <w:bodyDiv w:val="1"/>
      <w:marLeft w:val="0"/>
      <w:marRight w:val="0"/>
      <w:marTop w:val="0"/>
      <w:marBottom w:val="0"/>
      <w:divBdr>
        <w:top w:val="none" w:sz="0" w:space="0" w:color="auto"/>
        <w:left w:val="none" w:sz="0" w:space="0" w:color="auto"/>
        <w:bottom w:val="none" w:sz="0" w:space="0" w:color="auto"/>
        <w:right w:val="none" w:sz="0" w:space="0" w:color="auto"/>
      </w:divBdr>
      <w:divsChild>
        <w:div w:id="1734161106">
          <w:marLeft w:val="0"/>
          <w:marRight w:val="0"/>
          <w:marTop w:val="0"/>
          <w:marBottom w:val="0"/>
          <w:divBdr>
            <w:top w:val="none" w:sz="0" w:space="0" w:color="auto"/>
            <w:left w:val="none" w:sz="0" w:space="0" w:color="auto"/>
            <w:bottom w:val="none" w:sz="0" w:space="0" w:color="auto"/>
            <w:right w:val="none" w:sz="0" w:space="0" w:color="auto"/>
          </w:divBdr>
          <w:divsChild>
            <w:div w:id="1356350746">
              <w:marLeft w:val="0"/>
              <w:marRight w:val="0"/>
              <w:marTop w:val="0"/>
              <w:marBottom w:val="0"/>
              <w:divBdr>
                <w:top w:val="none" w:sz="0" w:space="0" w:color="auto"/>
                <w:left w:val="none" w:sz="0" w:space="0" w:color="auto"/>
                <w:bottom w:val="none" w:sz="0" w:space="0" w:color="auto"/>
                <w:right w:val="none" w:sz="0" w:space="0" w:color="auto"/>
              </w:divBdr>
            </w:div>
            <w:div w:id="314915799">
              <w:marLeft w:val="0"/>
              <w:marRight w:val="0"/>
              <w:marTop w:val="0"/>
              <w:marBottom w:val="0"/>
              <w:divBdr>
                <w:top w:val="none" w:sz="0" w:space="0" w:color="auto"/>
                <w:left w:val="none" w:sz="0" w:space="0" w:color="auto"/>
                <w:bottom w:val="none" w:sz="0" w:space="0" w:color="auto"/>
                <w:right w:val="none" w:sz="0" w:space="0" w:color="auto"/>
              </w:divBdr>
            </w:div>
            <w:div w:id="1295527957">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936399997">
              <w:marLeft w:val="0"/>
              <w:marRight w:val="0"/>
              <w:marTop w:val="0"/>
              <w:marBottom w:val="0"/>
              <w:divBdr>
                <w:top w:val="none" w:sz="0" w:space="0" w:color="auto"/>
                <w:left w:val="none" w:sz="0" w:space="0" w:color="auto"/>
                <w:bottom w:val="none" w:sz="0" w:space="0" w:color="auto"/>
                <w:right w:val="none" w:sz="0" w:space="0" w:color="auto"/>
              </w:divBdr>
            </w:div>
            <w:div w:id="1584291965">
              <w:marLeft w:val="0"/>
              <w:marRight w:val="0"/>
              <w:marTop w:val="0"/>
              <w:marBottom w:val="0"/>
              <w:divBdr>
                <w:top w:val="none" w:sz="0" w:space="0" w:color="auto"/>
                <w:left w:val="none" w:sz="0" w:space="0" w:color="auto"/>
                <w:bottom w:val="none" w:sz="0" w:space="0" w:color="auto"/>
                <w:right w:val="none" w:sz="0" w:space="0" w:color="auto"/>
              </w:divBdr>
            </w:div>
            <w:div w:id="1255019473">
              <w:marLeft w:val="0"/>
              <w:marRight w:val="0"/>
              <w:marTop w:val="0"/>
              <w:marBottom w:val="0"/>
              <w:divBdr>
                <w:top w:val="none" w:sz="0" w:space="0" w:color="auto"/>
                <w:left w:val="none" w:sz="0" w:space="0" w:color="auto"/>
                <w:bottom w:val="none" w:sz="0" w:space="0" w:color="auto"/>
                <w:right w:val="none" w:sz="0" w:space="0" w:color="auto"/>
              </w:divBdr>
            </w:div>
            <w:div w:id="1401095063">
              <w:marLeft w:val="0"/>
              <w:marRight w:val="0"/>
              <w:marTop w:val="0"/>
              <w:marBottom w:val="0"/>
              <w:divBdr>
                <w:top w:val="none" w:sz="0" w:space="0" w:color="auto"/>
                <w:left w:val="none" w:sz="0" w:space="0" w:color="auto"/>
                <w:bottom w:val="none" w:sz="0" w:space="0" w:color="auto"/>
                <w:right w:val="none" w:sz="0" w:space="0" w:color="auto"/>
              </w:divBdr>
            </w:div>
            <w:div w:id="872154562">
              <w:marLeft w:val="0"/>
              <w:marRight w:val="0"/>
              <w:marTop w:val="0"/>
              <w:marBottom w:val="0"/>
              <w:divBdr>
                <w:top w:val="none" w:sz="0" w:space="0" w:color="auto"/>
                <w:left w:val="none" w:sz="0" w:space="0" w:color="auto"/>
                <w:bottom w:val="none" w:sz="0" w:space="0" w:color="auto"/>
                <w:right w:val="none" w:sz="0" w:space="0" w:color="auto"/>
              </w:divBdr>
            </w:div>
            <w:div w:id="1813719234">
              <w:marLeft w:val="0"/>
              <w:marRight w:val="0"/>
              <w:marTop w:val="0"/>
              <w:marBottom w:val="0"/>
              <w:divBdr>
                <w:top w:val="none" w:sz="0" w:space="0" w:color="auto"/>
                <w:left w:val="none" w:sz="0" w:space="0" w:color="auto"/>
                <w:bottom w:val="none" w:sz="0" w:space="0" w:color="auto"/>
                <w:right w:val="none" w:sz="0" w:space="0" w:color="auto"/>
              </w:divBdr>
            </w:div>
            <w:div w:id="503519489">
              <w:marLeft w:val="0"/>
              <w:marRight w:val="0"/>
              <w:marTop w:val="0"/>
              <w:marBottom w:val="0"/>
              <w:divBdr>
                <w:top w:val="none" w:sz="0" w:space="0" w:color="auto"/>
                <w:left w:val="none" w:sz="0" w:space="0" w:color="auto"/>
                <w:bottom w:val="none" w:sz="0" w:space="0" w:color="auto"/>
                <w:right w:val="none" w:sz="0" w:space="0" w:color="auto"/>
              </w:divBdr>
            </w:div>
            <w:div w:id="9324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2838">
      <w:bodyDiv w:val="1"/>
      <w:marLeft w:val="0"/>
      <w:marRight w:val="0"/>
      <w:marTop w:val="0"/>
      <w:marBottom w:val="0"/>
      <w:divBdr>
        <w:top w:val="none" w:sz="0" w:space="0" w:color="auto"/>
        <w:left w:val="none" w:sz="0" w:space="0" w:color="auto"/>
        <w:bottom w:val="none" w:sz="0" w:space="0" w:color="auto"/>
        <w:right w:val="none" w:sz="0" w:space="0" w:color="auto"/>
      </w:divBdr>
    </w:div>
    <w:div w:id="724910267">
      <w:bodyDiv w:val="1"/>
      <w:marLeft w:val="0"/>
      <w:marRight w:val="0"/>
      <w:marTop w:val="0"/>
      <w:marBottom w:val="0"/>
      <w:divBdr>
        <w:top w:val="none" w:sz="0" w:space="0" w:color="auto"/>
        <w:left w:val="none" w:sz="0" w:space="0" w:color="auto"/>
        <w:bottom w:val="none" w:sz="0" w:space="0" w:color="auto"/>
        <w:right w:val="none" w:sz="0" w:space="0" w:color="auto"/>
      </w:divBdr>
    </w:div>
    <w:div w:id="743600903">
      <w:bodyDiv w:val="1"/>
      <w:marLeft w:val="0"/>
      <w:marRight w:val="0"/>
      <w:marTop w:val="0"/>
      <w:marBottom w:val="0"/>
      <w:divBdr>
        <w:top w:val="none" w:sz="0" w:space="0" w:color="auto"/>
        <w:left w:val="none" w:sz="0" w:space="0" w:color="auto"/>
        <w:bottom w:val="none" w:sz="0" w:space="0" w:color="auto"/>
        <w:right w:val="none" w:sz="0" w:space="0" w:color="auto"/>
      </w:divBdr>
      <w:divsChild>
        <w:div w:id="625232919">
          <w:marLeft w:val="0"/>
          <w:marRight w:val="0"/>
          <w:marTop w:val="0"/>
          <w:marBottom w:val="0"/>
          <w:divBdr>
            <w:top w:val="none" w:sz="0" w:space="0" w:color="auto"/>
            <w:left w:val="none" w:sz="0" w:space="0" w:color="auto"/>
            <w:bottom w:val="none" w:sz="0" w:space="0" w:color="auto"/>
            <w:right w:val="none" w:sz="0" w:space="0" w:color="auto"/>
          </w:divBdr>
          <w:divsChild>
            <w:div w:id="1262909981">
              <w:marLeft w:val="0"/>
              <w:marRight w:val="0"/>
              <w:marTop w:val="0"/>
              <w:marBottom w:val="0"/>
              <w:divBdr>
                <w:top w:val="none" w:sz="0" w:space="0" w:color="auto"/>
                <w:left w:val="none" w:sz="0" w:space="0" w:color="auto"/>
                <w:bottom w:val="none" w:sz="0" w:space="0" w:color="auto"/>
                <w:right w:val="none" w:sz="0" w:space="0" w:color="auto"/>
              </w:divBdr>
            </w:div>
            <w:div w:id="1686974151">
              <w:marLeft w:val="0"/>
              <w:marRight w:val="0"/>
              <w:marTop w:val="0"/>
              <w:marBottom w:val="0"/>
              <w:divBdr>
                <w:top w:val="none" w:sz="0" w:space="0" w:color="auto"/>
                <w:left w:val="none" w:sz="0" w:space="0" w:color="auto"/>
                <w:bottom w:val="none" w:sz="0" w:space="0" w:color="auto"/>
                <w:right w:val="none" w:sz="0" w:space="0" w:color="auto"/>
              </w:divBdr>
            </w:div>
            <w:div w:id="689842034">
              <w:marLeft w:val="0"/>
              <w:marRight w:val="0"/>
              <w:marTop w:val="0"/>
              <w:marBottom w:val="0"/>
              <w:divBdr>
                <w:top w:val="none" w:sz="0" w:space="0" w:color="auto"/>
                <w:left w:val="none" w:sz="0" w:space="0" w:color="auto"/>
                <w:bottom w:val="none" w:sz="0" w:space="0" w:color="auto"/>
                <w:right w:val="none" w:sz="0" w:space="0" w:color="auto"/>
              </w:divBdr>
            </w:div>
            <w:div w:id="1145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6601">
      <w:bodyDiv w:val="1"/>
      <w:marLeft w:val="0"/>
      <w:marRight w:val="0"/>
      <w:marTop w:val="0"/>
      <w:marBottom w:val="0"/>
      <w:divBdr>
        <w:top w:val="none" w:sz="0" w:space="0" w:color="auto"/>
        <w:left w:val="none" w:sz="0" w:space="0" w:color="auto"/>
        <w:bottom w:val="none" w:sz="0" w:space="0" w:color="auto"/>
        <w:right w:val="none" w:sz="0" w:space="0" w:color="auto"/>
      </w:divBdr>
      <w:divsChild>
        <w:div w:id="2123721526">
          <w:marLeft w:val="0"/>
          <w:marRight w:val="0"/>
          <w:marTop w:val="0"/>
          <w:marBottom w:val="0"/>
          <w:divBdr>
            <w:top w:val="none" w:sz="0" w:space="0" w:color="auto"/>
            <w:left w:val="none" w:sz="0" w:space="0" w:color="auto"/>
            <w:bottom w:val="none" w:sz="0" w:space="0" w:color="auto"/>
            <w:right w:val="none" w:sz="0" w:space="0" w:color="auto"/>
          </w:divBdr>
          <w:divsChild>
            <w:div w:id="1636567108">
              <w:marLeft w:val="0"/>
              <w:marRight w:val="0"/>
              <w:marTop w:val="0"/>
              <w:marBottom w:val="0"/>
              <w:divBdr>
                <w:top w:val="none" w:sz="0" w:space="0" w:color="auto"/>
                <w:left w:val="none" w:sz="0" w:space="0" w:color="auto"/>
                <w:bottom w:val="none" w:sz="0" w:space="0" w:color="auto"/>
                <w:right w:val="none" w:sz="0" w:space="0" w:color="auto"/>
              </w:divBdr>
            </w:div>
            <w:div w:id="753210719">
              <w:marLeft w:val="0"/>
              <w:marRight w:val="0"/>
              <w:marTop w:val="0"/>
              <w:marBottom w:val="0"/>
              <w:divBdr>
                <w:top w:val="none" w:sz="0" w:space="0" w:color="auto"/>
                <w:left w:val="none" w:sz="0" w:space="0" w:color="auto"/>
                <w:bottom w:val="none" w:sz="0" w:space="0" w:color="auto"/>
                <w:right w:val="none" w:sz="0" w:space="0" w:color="auto"/>
              </w:divBdr>
            </w:div>
            <w:div w:id="1495143550">
              <w:marLeft w:val="0"/>
              <w:marRight w:val="0"/>
              <w:marTop w:val="0"/>
              <w:marBottom w:val="0"/>
              <w:divBdr>
                <w:top w:val="none" w:sz="0" w:space="0" w:color="auto"/>
                <w:left w:val="none" w:sz="0" w:space="0" w:color="auto"/>
                <w:bottom w:val="none" w:sz="0" w:space="0" w:color="auto"/>
                <w:right w:val="none" w:sz="0" w:space="0" w:color="auto"/>
              </w:divBdr>
            </w:div>
            <w:div w:id="8855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079">
      <w:bodyDiv w:val="1"/>
      <w:marLeft w:val="0"/>
      <w:marRight w:val="0"/>
      <w:marTop w:val="0"/>
      <w:marBottom w:val="0"/>
      <w:divBdr>
        <w:top w:val="none" w:sz="0" w:space="0" w:color="auto"/>
        <w:left w:val="none" w:sz="0" w:space="0" w:color="auto"/>
        <w:bottom w:val="none" w:sz="0" w:space="0" w:color="auto"/>
        <w:right w:val="none" w:sz="0" w:space="0" w:color="auto"/>
      </w:divBdr>
    </w:div>
    <w:div w:id="806360173">
      <w:bodyDiv w:val="1"/>
      <w:marLeft w:val="0"/>
      <w:marRight w:val="0"/>
      <w:marTop w:val="0"/>
      <w:marBottom w:val="0"/>
      <w:divBdr>
        <w:top w:val="none" w:sz="0" w:space="0" w:color="auto"/>
        <w:left w:val="none" w:sz="0" w:space="0" w:color="auto"/>
        <w:bottom w:val="none" w:sz="0" w:space="0" w:color="auto"/>
        <w:right w:val="none" w:sz="0" w:space="0" w:color="auto"/>
      </w:divBdr>
      <w:divsChild>
        <w:div w:id="2030793614">
          <w:marLeft w:val="0"/>
          <w:marRight w:val="0"/>
          <w:marTop w:val="0"/>
          <w:marBottom w:val="0"/>
          <w:divBdr>
            <w:top w:val="none" w:sz="0" w:space="0" w:color="auto"/>
            <w:left w:val="none" w:sz="0" w:space="0" w:color="auto"/>
            <w:bottom w:val="none" w:sz="0" w:space="0" w:color="auto"/>
            <w:right w:val="none" w:sz="0" w:space="0" w:color="auto"/>
          </w:divBdr>
          <w:divsChild>
            <w:div w:id="1293092047">
              <w:marLeft w:val="0"/>
              <w:marRight w:val="0"/>
              <w:marTop w:val="0"/>
              <w:marBottom w:val="0"/>
              <w:divBdr>
                <w:top w:val="none" w:sz="0" w:space="0" w:color="auto"/>
                <w:left w:val="none" w:sz="0" w:space="0" w:color="auto"/>
                <w:bottom w:val="none" w:sz="0" w:space="0" w:color="auto"/>
                <w:right w:val="none" w:sz="0" w:space="0" w:color="auto"/>
              </w:divBdr>
            </w:div>
            <w:div w:id="1978216425">
              <w:marLeft w:val="0"/>
              <w:marRight w:val="0"/>
              <w:marTop w:val="0"/>
              <w:marBottom w:val="0"/>
              <w:divBdr>
                <w:top w:val="none" w:sz="0" w:space="0" w:color="auto"/>
                <w:left w:val="none" w:sz="0" w:space="0" w:color="auto"/>
                <w:bottom w:val="none" w:sz="0" w:space="0" w:color="auto"/>
                <w:right w:val="none" w:sz="0" w:space="0" w:color="auto"/>
              </w:divBdr>
            </w:div>
            <w:div w:id="375198234">
              <w:marLeft w:val="0"/>
              <w:marRight w:val="0"/>
              <w:marTop w:val="0"/>
              <w:marBottom w:val="0"/>
              <w:divBdr>
                <w:top w:val="none" w:sz="0" w:space="0" w:color="auto"/>
                <w:left w:val="none" w:sz="0" w:space="0" w:color="auto"/>
                <w:bottom w:val="none" w:sz="0" w:space="0" w:color="auto"/>
                <w:right w:val="none" w:sz="0" w:space="0" w:color="auto"/>
              </w:divBdr>
            </w:div>
            <w:div w:id="2075858589">
              <w:marLeft w:val="0"/>
              <w:marRight w:val="0"/>
              <w:marTop w:val="0"/>
              <w:marBottom w:val="0"/>
              <w:divBdr>
                <w:top w:val="none" w:sz="0" w:space="0" w:color="auto"/>
                <w:left w:val="none" w:sz="0" w:space="0" w:color="auto"/>
                <w:bottom w:val="none" w:sz="0" w:space="0" w:color="auto"/>
                <w:right w:val="none" w:sz="0" w:space="0" w:color="auto"/>
              </w:divBdr>
            </w:div>
            <w:div w:id="182785711">
              <w:marLeft w:val="0"/>
              <w:marRight w:val="0"/>
              <w:marTop w:val="0"/>
              <w:marBottom w:val="0"/>
              <w:divBdr>
                <w:top w:val="none" w:sz="0" w:space="0" w:color="auto"/>
                <w:left w:val="none" w:sz="0" w:space="0" w:color="auto"/>
                <w:bottom w:val="none" w:sz="0" w:space="0" w:color="auto"/>
                <w:right w:val="none" w:sz="0" w:space="0" w:color="auto"/>
              </w:divBdr>
            </w:div>
            <w:div w:id="908465845">
              <w:marLeft w:val="0"/>
              <w:marRight w:val="0"/>
              <w:marTop w:val="0"/>
              <w:marBottom w:val="0"/>
              <w:divBdr>
                <w:top w:val="none" w:sz="0" w:space="0" w:color="auto"/>
                <w:left w:val="none" w:sz="0" w:space="0" w:color="auto"/>
                <w:bottom w:val="none" w:sz="0" w:space="0" w:color="auto"/>
                <w:right w:val="none" w:sz="0" w:space="0" w:color="auto"/>
              </w:divBdr>
            </w:div>
            <w:div w:id="564218878">
              <w:marLeft w:val="0"/>
              <w:marRight w:val="0"/>
              <w:marTop w:val="0"/>
              <w:marBottom w:val="0"/>
              <w:divBdr>
                <w:top w:val="none" w:sz="0" w:space="0" w:color="auto"/>
                <w:left w:val="none" w:sz="0" w:space="0" w:color="auto"/>
                <w:bottom w:val="none" w:sz="0" w:space="0" w:color="auto"/>
                <w:right w:val="none" w:sz="0" w:space="0" w:color="auto"/>
              </w:divBdr>
            </w:div>
            <w:div w:id="1827435679">
              <w:marLeft w:val="0"/>
              <w:marRight w:val="0"/>
              <w:marTop w:val="0"/>
              <w:marBottom w:val="0"/>
              <w:divBdr>
                <w:top w:val="none" w:sz="0" w:space="0" w:color="auto"/>
                <w:left w:val="none" w:sz="0" w:space="0" w:color="auto"/>
                <w:bottom w:val="none" w:sz="0" w:space="0" w:color="auto"/>
                <w:right w:val="none" w:sz="0" w:space="0" w:color="auto"/>
              </w:divBdr>
            </w:div>
            <w:div w:id="768619777">
              <w:marLeft w:val="0"/>
              <w:marRight w:val="0"/>
              <w:marTop w:val="0"/>
              <w:marBottom w:val="0"/>
              <w:divBdr>
                <w:top w:val="none" w:sz="0" w:space="0" w:color="auto"/>
                <w:left w:val="none" w:sz="0" w:space="0" w:color="auto"/>
                <w:bottom w:val="none" w:sz="0" w:space="0" w:color="auto"/>
                <w:right w:val="none" w:sz="0" w:space="0" w:color="auto"/>
              </w:divBdr>
            </w:div>
            <w:div w:id="86275373">
              <w:marLeft w:val="0"/>
              <w:marRight w:val="0"/>
              <w:marTop w:val="0"/>
              <w:marBottom w:val="0"/>
              <w:divBdr>
                <w:top w:val="none" w:sz="0" w:space="0" w:color="auto"/>
                <w:left w:val="none" w:sz="0" w:space="0" w:color="auto"/>
                <w:bottom w:val="none" w:sz="0" w:space="0" w:color="auto"/>
                <w:right w:val="none" w:sz="0" w:space="0" w:color="auto"/>
              </w:divBdr>
            </w:div>
            <w:div w:id="2077315252">
              <w:marLeft w:val="0"/>
              <w:marRight w:val="0"/>
              <w:marTop w:val="0"/>
              <w:marBottom w:val="0"/>
              <w:divBdr>
                <w:top w:val="none" w:sz="0" w:space="0" w:color="auto"/>
                <w:left w:val="none" w:sz="0" w:space="0" w:color="auto"/>
                <w:bottom w:val="none" w:sz="0" w:space="0" w:color="auto"/>
                <w:right w:val="none" w:sz="0" w:space="0" w:color="auto"/>
              </w:divBdr>
            </w:div>
            <w:div w:id="434835888">
              <w:marLeft w:val="0"/>
              <w:marRight w:val="0"/>
              <w:marTop w:val="0"/>
              <w:marBottom w:val="0"/>
              <w:divBdr>
                <w:top w:val="none" w:sz="0" w:space="0" w:color="auto"/>
                <w:left w:val="none" w:sz="0" w:space="0" w:color="auto"/>
                <w:bottom w:val="none" w:sz="0" w:space="0" w:color="auto"/>
                <w:right w:val="none" w:sz="0" w:space="0" w:color="auto"/>
              </w:divBdr>
            </w:div>
            <w:div w:id="376589192">
              <w:marLeft w:val="0"/>
              <w:marRight w:val="0"/>
              <w:marTop w:val="0"/>
              <w:marBottom w:val="0"/>
              <w:divBdr>
                <w:top w:val="none" w:sz="0" w:space="0" w:color="auto"/>
                <w:left w:val="none" w:sz="0" w:space="0" w:color="auto"/>
                <w:bottom w:val="none" w:sz="0" w:space="0" w:color="auto"/>
                <w:right w:val="none" w:sz="0" w:space="0" w:color="auto"/>
              </w:divBdr>
            </w:div>
            <w:div w:id="1319306339">
              <w:marLeft w:val="0"/>
              <w:marRight w:val="0"/>
              <w:marTop w:val="0"/>
              <w:marBottom w:val="0"/>
              <w:divBdr>
                <w:top w:val="none" w:sz="0" w:space="0" w:color="auto"/>
                <w:left w:val="none" w:sz="0" w:space="0" w:color="auto"/>
                <w:bottom w:val="none" w:sz="0" w:space="0" w:color="auto"/>
                <w:right w:val="none" w:sz="0" w:space="0" w:color="auto"/>
              </w:divBdr>
            </w:div>
            <w:div w:id="1540778083">
              <w:marLeft w:val="0"/>
              <w:marRight w:val="0"/>
              <w:marTop w:val="0"/>
              <w:marBottom w:val="0"/>
              <w:divBdr>
                <w:top w:val="none" w:sz="0" w:space="0" w:color="auto"/>
                <w:left w:val="none" w:sz="0" w:space="0" w:color="auto"/>
                <w:bottom w:val="none" w:sz="0" w:space="0" w:color="auto"/>
                <w:right w:val="none" w:sz="0" w:space="0" w:color="auto"/>
              </w:divBdr>
            </w:div>
            <w:div w:id="921523432">
              <w:marLeft w:val="0"/>
              <w:marRight w:val="0"/>
              <w:marTop w:val="0"/>
              <w:marBottom w:val="0"/>
              <w:divBdr>
                <w:top w:val="none" w:sz="0" w:space="0" w:color="auto"/>
                <w:left w:val="none" w:sz="0" w:space="0" w:color="auto"/>
                <w:bottom w:val="none" w:sz="0" w:space="0" w:color="auto"/>
                <w:right w:val="none" w:sz="0" w:space="0" w:color="auto"/>
              </w:divBdr>
            </w:div>
            <w:div w:id="1635283719">
              <w:marLeft w:val="0"/>
              <w:marRight w:val="0"/>
              <w:marTop w:val="0"/>
              <w:marBottom w:val="0"/>
              <w:divBdr>
                <w:top w:val="none" w:sz="0" w:space="0" w:color="auto"/>
                <w:left w:val="none" w:sz="0" w:space="0" w:color="auto"/>
                <w:bottom w:val="none" w:sz="0" w:space="0" w:color="auto"/>
                <w:right w:val="none" w:sz="0" w:space="0" w:color="auto"/>
              </w:divBdr>
            </w:div>
            <w:div w:id="20166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4901">
      <w:bodyDiv w:val="1"/>
      <w:marLeft w:val="0"/>
      <w:marRight w:val="0"/>
      <w:marTop w:val="0"/>
      <w:marBottom w:val="0"/>
      <w:divBdr>
        <w:top w:val="none" w:sz="0" w:space="0" w:color="auto"/>
        <w:left w:val="none" w:sz="0" w:space="0" w:color="auto"/>
        <w:bottom w:val="none" w:sz="0" w:space="0" w:color="auto"/>
        <w:right w:val="none" w:sz="0" w:space="0" w:color="auto"/>
      </w:divBdr>
      <w:divsChild>
        <w:div w:id="519389547">
          <w:marLeft w:val="0"/>
          <w:marRight w:val="0"/>
          <w:marTop w:val="0"/>
          <w:marBottom w:val="0"/>
          <w:divBdr>
            <w:top w:val="none" w:sz="0" w:space="0" w:color="auto"/>
            <w:left w:val="none" w:sz="0" w:space="0" w:color="auto"/>
            <w:bottom w:val="none" w:sz="0" w:space="0" w:color="auto"/>
            <w:right w:val="none" w:sz="0" w:space="0" w:color="auto"/>
          </w:divBdr>
          <w:divsChild>
            <w:div w:id="1262910194">
              <w:marLeft w:val="0"/>
              <w:marRight w:val="0"/>
              <w:marTop w:val="0"/>
              <w:marBottom w:val="0"/>
              <w:divBdr>
                <w:top w:val="none" w:sz="0" w:space="0" w:color="auto"/>
                <w:left w:val="none" w:sz="0" w:space="0" w:color="auto"/>
                <w:bottom w:val="none" w:sz="0" w:space="0" w:color="auto"/>
                <w:right w:val="none" w:sz="0" w:space="0" w:color="auto"/>
              </w:divBdr>
            </w:div>
            <w:div w:id="942417645">
              <w:marLeft w:val="0"/>
              <w:marRight w:val="0"/>
              <w:marTop w:val="0"/>
              <w:marBottom w:val="0"/>
              <w:divBdr>
                <w:top w:val="none" w:sz="0" w:space="0" w:color="auto"/>
                <w:left w:val="none" w:sz="0" w:space="0" w:color="auto"/>
                <w:bottom w:val="none" w:sz="0" w:space="0" w:color="auto"/>
                <w:right w:val="none" w:sz="0" w:space="0" w:color="auto"/>
              </w:divBdr>
            </w:div>
            <w:div w:id="2006005895">
              <w:marLeft w:val="0"/>
              <w:marRight w:val="0"/>
              <w:marTop w:val="0"/>
              <w:marBottom w:val="0"/>
              <w:divBdr>
                <w:top w:val="none" w:sz="0" w:space="0" w:color="auto"/>
                <w:left w:val="none" w:sz="0" w:space="0" w:color="auto"/>
                <w:bottom w:val="none" w:sz="0" w:space="0" w:color="auto"/>
                <w:right w:val="none" w:sz="0" w:space="0" w:color="auto"/>
              </w:divBdr>
            </w:div>
            <w:div w:id="5915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7944">
      <w:bodyDiv w:val="1"/>
      <w:marLeft w:val="0"/>
      <w:marRight w:val="0"/>
      <w:marTop w:val="0"/>
      <w:marBottom w:val="0"/>
      <w:divBdr>
        <w:top w:val="none" w:sz="0" w:space="0" w:color="auto"/>
        <w:left w:val="none" w:sz="0" w:space="0" w:color="auto"/>
        <w:bottom w:val="none" w:sz="0" w:space="0" w:color="auto"/>
        <w:right w:val="none" w:sz="0" w:space="0" w:color="auto"/>
      </w:divBdr>
      <w:divsChild>
        <w:div w:id="1107693914">
          <w:marLeft w:val="0"/>
          <w:marRight w:val="0"/>
          <w:marTop w:val="0"/>
          <w:marBottom w:val="0"/>
          <w:divBdr>
            <w:top w:val="none" w:sz="0" w:space="0" w:color="auto"/>
            <w:left w:val="none" w:sz="0" w:space="0" w:color="auto"/>
            <w:bottom w:val="none" w:sz="0" w:space="0" w:color="auto"/>
            <w:right w:val="none" w:sz="0" w:space="0" w:color="auto"/>
          </w:divBdr>
          <w:divsChild>
            <w:div w:id="1731810278">
              <w:marLeft w:val="0"/>
              <w:marRight w:val="0"/>
              <w:marTop w:val="0"/>
              <w:marBottom w:val="0"/>
              <w:divBdr>
                <w:top w:val="none" w:sz="0" w:space="0" w:color="auto"/>
                <w:left w:val="none" w:sz="0" w:space="0" w:color="auto"/>
                <w:bottom w:val="none" w:sz="0" w:space="0" w:color="auto"/>
                <w:right w:val="none" w:sz="0" w:space="0" w:color="auto"/>
              </w:divBdr>
              <w:divsChild>
                <w:div w:id="477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3387">
      <w:bodyDiv w:val="1"/>
      <w:marLeft w:val="0"/>
      <w:marRight w:val="0"/>
      <w:marTop w:val="0"/>
      <w:marBottom w:val="0"/>
      <w:divBdr>
        <w:top w:val="none" w:sz="0" w:space="0" w:color="auto"/>
        <w:left w:val="none" w:sz="0" w:space="0" w:color="auto"/>
        <w:bottom w:val="none" w:sz="0" w:space="0" w:color="auto"/>
        <w:right w:val="none" w:sz="0" w:space="0" w:color="auto"/>
      </w:divBdr>
      <w:divsChild>
        <w:div w:id="80955712">
          <w:marLeft w:val="0"/>
          <w:marRight w:val="0"/>
          <w:marTop w:val="0"/>
          <w:marBottom w:val="0"/>
          <w:divBdr>
            <w:top w:val="none" w:sz="0" w:space="0" w:color="auto"/>
            <w:left w:val="none" w:sz="0" w:space="0" w:color="auto"/>
            <w:bottom w:val="none" w:sz="0" w:space="0" w:color="auto"/>
            <w:right w:val="none" w:sz="0" w:space="0" w:color="auto"/>
          </w:divBdr>
          <w:divsChild>
            <w:div w:id="2055227201">
              <w:marLeft w:val="0"/>
              <w:marRight w:val="0"/>
              <w:marTop w:val="0"/>
              <w:marBottom w:val="0"/>
              <w:divBdr>
                <w:top w:val="none" w:sz="0" w:space="0" w:color="auto"/>
                <w:left w:val="none" w:sz="0" w:space="0" w:color="auto"/>
                <w:bottom w:val="none" w:sz="0" w:space="0" w:color="auto"/>
                <w:right w:val="none" w:sz="0" w:space="0" w:color="auto"/>
              </w:divBdr>
            </w:div>
            <w:div w:id="8424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905">
      <w:bodyDiv w:val="1"/>
      <w:marLeft w:val="0"/>
      <w:marRight w:val="0"/>
      <w:marTop w:val="0"/>
      <w:marBottom w:val="0"/>
      <w:divBdr>
        <w:top w:val="none" w:sz="0" w:space="0" w:color="auto"/>
        <w:left w:val="none" w:sz="0" w:space="0" w:color="auto"/>
        <w:bottom w:val="none" w:sz="0" w:space="0" w:color="auto"/>
        <w:right w:val="none" w:sz="0" w:space="0" w:color="auto"/>
      </w:divBdr>
      <w:divsChild>
        <w:div w:id="1172142613">
          <w:marLeft w:val="0"/>
          <w:marRight w:val="0"/>
          <w:marTop w:val="0"/>
          <w:marBottom w:val="0"/>
          <w:divBdr>
            <w:top w:val="none" w:sz="0" w:space="0" w:color="auto"/>
            <w:left w:val="none" w:sz="0" w:space="0" w:color="auto"/>
            <w:bottom w:val="none" w:sz="0" w:space="0" w:color="auto"/>
            <w:right w:val="none" w:sz="0" w:space="0" w:color="auto"/>
          </w:divBdr>
          <w:divsChild>
            <w:div w:id="1968780345">
              <w:marLeft w:val="0"/>
              <w:marRight w:val="0"/>
              <w:marTop w:val="0"/>
              <w:marBottom w:val="0"/>
              <w:divBdr>
                <w:top w:val="none" w:sz="0" w:space="0" w:color="auto"/>
                <w:left w:val="none" w:sz="0" w:space="0" w:color="auto"/>
                <w:bottom w:val="none" w:sz="0" w:space="0" w:color="auto"/>
                <w:right w:val="none" w:sz="0" w:space="0" w:color="auto"/>
              </w:divBdr>
            </w:div>
            <w:div w:id="34430262">
              <w:marLeft w:val="0"/>
              <w:marRight w:val="0"/>
              <w:marTop w:val="0"/>
              <w:marBottom w:val="0"/>
              <w:divBdr>
                <w:top w:val="none" w:sz="0" w:space="0" w:color="auto"/>
                <w:left w:val="none" w:sz="0" w:space="0" w:color="auto"/>
                <w:bottom w:val="none" w:sz="0" w:space="0" w:color="auto"/>
                <w:right w:val="none" w:sz="0" w:space="0" w:color="auto"/>
              </w:divBdr>
            </w:div>
            <w:div w:id="1937783418">
              <w:marLeft w:val="0"/>
              <w:marRight w:val="0"/>
              <w:marTop w:val="0"/>
              <w:marBottom w:val="0"/>
              <w:divBdr>
                <w:top w:val="none" w:sz="0" w:space="0" w:color="auto"/>
                <w:left w:val="none" w:sz="0" w:space="0" w:color="auto"/>
                <w:bottom w:val="none" w:sz="0" w:space="0" w:color="auto"/>
                <w:right w:val="none" w:sz="0" w:space="0" w:color="auto"/>
              </w:divBdr>
            </w:div>
            <w:div w:id="61489996">
              <w:marLeft w:val="0"/>
              <w:marRight w:val="0"/>
              <w:marTop w:val="0"/>
              <w:marBottom w:val="0"/>
              <w:divBdr>
                <w:top w:val="none" w:sz="0" w:space="0" w:color="auto"/>
                <w:left w:val="none" w:sz="0" w:space="0" w:color="auto"/>
                <w:bottom w:val="none" w:sz="0" w:space="0" w:color="auto"/>
                <w:right w:val="none" w:sz="0" w:space="0" w:color="auto"/>
              </w:divBdr>
            </w:div>
            <w:div w:id="16875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73">
      <w:bodyDiv w:val="1"/>
      <w:marLeft w:val="0"/>
      <w:marRight w:val="0"/>
      <w:marTop w:val="0"/>
      <w:marBottom w:val="0"/>
      <w:divBdr>
        <w:top w:val="none" w:sz="0" w:space="0" w:color="auto"/>
        <w:left w:val="none" w:sz="0" w:space="0" w:color="auto"/>
        <w:bottom w:val="none" w:sz="0" w:space="0" w:color="auto"/>
        <w:right w:val="none" w:sz="0" w:space="0" w:color="auto"/>
      </w:divBdr>
      <w:divsChild>
        <w:div w:id="1758674289">
          <w:marLeft w:val="0"/>
          <w:marRight w:val="0"/>
          <w:marTop w:val="0"/>
          <w:marBottom w:val="0"/>
          <w:divBdr>
            <w:top w:val="none" w:sz="0" w:space="0" w:color="auto"/>
            <w:left w:val="none" w:sz="0" w:space="0" w:color="auto"/>
            <w:bottom w:val="none" w:sz="0" w:space="0" w:color="auto"/>
            <w:right w:val="none" w:sz="0" w:space="0" w:color="auto"/>
          </w:divBdr>
          <w:divsChild>
            <w:div w:id="934024028">
              <w:marLeft w:val="0"/>
              <w:marRight w:val="0"/>
              <w:marTop w:val="0"/>
              <w:marBottom w:val="0"/>
              <w:divBdr>
                <w:top w:val="none" w:sz="0" w:space="0" w:color="auto"/>
                <w:left w:val="none" w:sz="0" w:space="0" w:color="auto"/>
                <w:bottom w:val="none" w:sz="0" w:space="0" w:color="auto"/>
                <w:right w:val="none" w:sz="0" w:space="0" w:color="auto"/>
              </w:divBdr>
            </w:div>
            <w:div w:id="777406494">
              <w:marLeft w:val="0"/>
              <w:marRight w:val="0"/>
              <w:marTop w:val="0"/>
              <w:marBottom w:val="0"/>
              <w:divBdr>
                <w:top w:val="none" w:sz="0" w:space="0" w:color="auto"/>
                <w:left w:val="none" w:sz="0" w:space="0" w:color="auto"/>
                <w:bottom w:val="none" w:sz="0" w:space="0" w:color="auto"/>
                <w:right w:val="none" w:sz="0" w:space="0" w:color="auto"/>
              </w:divBdr>
            </w:div>
            <w:div w:id="1296255888">
              <w:marLeft w:val="0"/>
              <w:marRight w:val="0"/>
              <w:marTop w:val="0"/>
              <w:marBottom w:val="0"/>
              <w:divBdr>
                <w:top w:val="none" w:sz="0" w:space="0" w:color="auto"/>
                <w:left w:val="none" w:sz="0" w:space="0" w:color="auto"/>
                <w:bottom w:val="none" w:sz="0" w:space="0" w:color="auto"/>
                <w:right w:val="none" w:sz="0" w:space="0" w:color="auto"/>
              </w:divBdr>
            </w:div>
            <w:div w:id="1995135333">
              <w:marLeft w:val="0"/>
              <w:marRight w:val="0"/>
              <w:marTop w:val="0"/>
              <w:marBottom w:val="0"/>
              <w:divBdr>
                <w:top w:val="none" w:sz="0" w:space="0" w:color="auto"/>
                <w:left w:val="none" w:sz="0" w:space="0" w:color="auto"/>
                <w:bottom w:val="none" w:sz="0" w:space="0" w:color="auto"/>
                <w:right w:val="none" w:sz="0" w:space="0" w:color="auto"/>
              </w:divBdr>
            </w:div>
            <w:div w:id="130900970">
              <w:marLeft w:val="0"/>
              <w:marRight w:val="0"/>
              <w:marTop w:val="0"/>
              <w:marBottom w:val="0"/>
              <w:divBdr>
                <w:top w:val="none" w:sz="0" w:space="0" w:color="auto"/>
                <w:left w:val="none" w:sz="0" w:space="0" w:color="auto"/>
                <w:bottom w:val="none" w:sz="0" w:space="0" w:color="auto"/>
                <w:right w:val="none" w:sz="0" w:space="0" w:color="auto"/>
              </w:divBdr>
            </w:div>
            <w:div w:id="834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585">
      <w:bodyDiv w:val="1"/>
      <w:marLeft w:val="0"/>
      <w:marRight w:val="0"/>
      <w:marTop w:val="0"/>
      <w:marBottom w:val="0"/>
      <w:divBdr>
        <w:top w:val="none" w:sz="0" w:space="0" w:color="auto"/>
        <w:left w:val="none" w:sz="0" w:space="0" w:color="auto"/>
        <w:bottom w:val="none" w:sz="0" w:space="0" w:color="auto"/>
        <w:right w:val="none" w:sz="0" w:space="0" w:color="auto"/>
      </w:divBdr>
    </w:div>
    <w:div w:id="870726071">
      <w:bodyDiv w:val="1"/>
      <w:marLeft w:val="0"/>
      <w:marRight w:val="0"/>
      <w:marTop w:val="0"/>
      <w:marBottom w:val="0"/>
      <w:divBdr>
        <w:top w:val="none" w:sz="0" w:space="0" w:color="auto"/>
        <w:left w:val="none" w:sz="0" w:space="0" w:color="auto"/>
        <w:bottom w:val="none" w:sz="0" w:space="0" w:color="auto"/>
        <w:right w:val="none" w:sz="0" w:space="0" w:color="auto"/>
      </w:divBdr>
    </w:div>
    <w:div w:id="893202169">
      <w:bodyDiv w:val="1"/>
      <w:marLeft w:val="0"/>
      <w:marRight w:val="0"/>
      <w:marTop w:val="0"/>
      <w:marBottom w:val="0"/>
      <w:divBdr>
        <w:top w:val="none" w:sz="0" w:space="0" w:color="auto"/>
        <w:left w:val="none" w:sz="0" w:space="0" w:color="auto"/>
        <w:bottom w:val="none" w:sz="0" w:space="0" w:color="auto"/>
        <w:right w:val="none" w:sz="0" w:space="0" w:color="auto"/>
      </w:divBdr>
    </w:div>
    <w:div w:id="927348047">
      <w:bodyDiv w:val="1"/>
      <w:marLeft w:val="0"/>
      <w:marRight w:val="0"/>
      <w:marTop w:val="0"/>
      <w:marBottom w:val="0"/>
      <w:divBdr>
        <w:top w:val="none" w:sz="0" w:space="0" w:color="auto"/>
        <w:left w:val="none" w:sz="0" w:space="0" w:color="auto"/>
        <w:bottom w:val="none" w:sz="0" w:space="0" w:color="auto"/>
        <w:right w:val="none" w:sz="0" w:space="0" w:color="auto"/>
      </w:divBdr>
      <w:divsChild>
        <w:div w:id="1747220066">
          <w:marLeft w:val="0"/>
          <w:marRight w:val="0"/>
          <w:marTop w:val="0"/>
          <w:marBottom w:val="0"/>
          <w:divBdr>
            <w:top w:val="none" w:sz="0" w:space="0" w:color="auto"/>
            <w:left w:val="none" w:sz="0" w:space="0" w:color="auto"/>
            <w:bottom w:val="none" w:sz="0" w:space="0" w:color="auto"/>
            <w:right w:val="none" w:sz="0" w:space="0" w:color="auto"/>
          </w:divBdr>
          <w:divsChild>
            <w:div w:id="1497455894">
              <w:marLeft w:val="0"/>
              <w:marRight w:val="0"/>
              <w:marTop w:val="0"/>
              <w:marBottom w:val="0"/>
              <w:divBdr>
                <w:top w:val="none" w:sz="0" w:space="0" w:color="auto"/>
                <w:left w:val="none" w:sz="0" w:space="0" w:color="auto"/>
                <w:bottom w:val="none" w:sz="0" w:space="0" w:color="auto"/>
                <w:right w:val="none" w:sz="0" w:space="0" w:color="auto"/>
              </w:divBdr>
            </w:div>
            <w:div w:id="1077901577">
              <w:marLeft w:val="0"/>
              <w:marRight w:val="0"/>
              <w:marTop w:val="0"/>
              <w:marBottom w:val="0"/>
              <w:divBdr>
                <w:top w:val="none" w:sz="0" w:space="0" w:color="auto"/>
                <w:left w:val="none" w:sz="0" w:space="0" w:color="auto"/>
                <w:bottom w:val="none" w:sz="0" w:space="0" w:color="auto"/>
                <w:right w:val="none" w:sz="0" w:space="0" w:color="auto"/>
              </w:divBdr>
            </w:div>
            <w:div w:id="1866866540">
              <w:marLeft w:val="0"/>
              <w:marRight w:val="0"/>
              <w:marTop w:val="0"/>
              <w:marBottom w:val="0"/>
              <w:divBdr>
                <w:top w:val="none" w:sz="0" w:space="0" w:color="auto"/>
                <w:left w:val="none" w:sz="0" w:space="0" w:color="auto"/>
                <w:bottom w:val="none" w:sz="0" w:space="0" w:color="auto"/>
                <w:right w:val="none" w:sz="0" w:space="0" w:color="auto"/>
              </w:divBdr>
            </w:div>
            <w:div w:id="2118914182">
              <w:marLeft w:val="0"/>
              <w:marRight w:val="0"/>
              <w:marTop w:val="0"/>
              <w:marBottom w:val="0"/>
              <w:divBdr>
                <w:top w:val="none" w:sz="0" w:space="0" w:color="auto"/>
                <w:left w:val="none" w:sz="0" w:space="0" w:color="auto"/>
                <w:bottom w:val="none" w:sz="0" w:space="0" w:color="auto"/>
                <w:right w:val="none" w:sz="0" w:space="0" w:color="auto"/>
              </w:divBdr>
            </w:div>
            <w:div w:id="1881473534">
              <w:marLeft w:val="0"/>
              <w:marRight w:val="0"/>
              <w:marTop w:val="0"/>
              <w:marBottom w:val="0"/>
              <w:divBdr>
                <w:top w:val="none" w:sz="0" w:space="0" w:color="auto"/>
                <w:left w:val="none" w:sz="0" w:space="0" w:color="auto"/>
                <w:bottom w:val="none" w:sz="0" w:space="0" w:color="auto"/>
                <w:right w:val="none" w:sz="0" w:space="0" w:color="auto"/>
              </w:divBdr>
            </w:div>
            <w:div w:id="60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484">
      <w:bodyDiv w:val="1"/>
      <w:marLeft w:val="0"/>
      <w:marRight w:val="0"/>
      <w:marTop w:val="0"/>
      <w:marBottom w:val="0"/>
      <w:divBdr>
        <w:top w:val="none" w:sz="0" w:space="0" w:color="auto"/>
        <w:left w:val="none" w:sz="0" w:space="0" w:color="auto"/>
        <w:bottom w:val="none" w:sz="0" w:space="0" w:color="auto"/>
        <w:right w:val="none" w:sz="0" w:space="0" w:color="auto"/>
      </w:divBdr>
      <w:divsChild>
        <w:div w:id="564803422">
          <w:marLeft w:val="0"/>
          <w:marRight w:val="0"/>
          <w:marTop w:val="0"/>
          <w:marBottom w:val="0"/>
          <w:divBdr>
            <w:top w:val="none" w:sz="0" w:space="0" w:color="auto"/>
            <w:left w:val="none" w:sz="0" w:space="0" w:color="auto"/>
            <w:bottom w:val="none" w:sz="0" w:space="0" w:color="auto"/>
            <w:right w:val="none" w:sz="0" w:space="0" w:color="auto"/>
          </w:divBdr>
          <w:divsChild>
            <w:div w:id="911962894">
              <w:marLeft w:val="0"/>
              <w:marRight w:val="0"/>
              <w:marTop w:val="0"/>
              <w:marBottom w:val="0"/>
              <w:divBdr>
                <w:top w:val="none" w:sz="0" w:space="0" w:color="auto"/>
                <w:left w:val="none" w:sz="0" w:space="0" w:color="auto"/>
                <w:bottom w:val="none" w:sz="0" w:space="0" w:color="auto"/>
                <w:right w:val="none" w:sz="0" w:space="0" w:color="auto"/>
              </w:divBdr>
            </w:div>
            <w:div w:id="279537071">
              <w:marLeft w:val="0"/>
              <w:marRight w:val="0"/>
              <w:marTop w:val="0"/>
              <w:marBottom w:val="0"/>
              <w:divBdr>
                <w:top w:val="none" w:sz="0" w:space="0" w:color="auto"/>
                <w:left w:val="none" w:sz="0" w:space="0" w:color="auto"/>
                <w:bottom w:val="none" w:sz="0" w:space="0" w:color="auto"/>
                <w:right w:val="none" w:sz="0" w:space="0" w:color="auto"/>
              </w:divBdr>
            </w:div>
            <w:div w:id="489249147">
              <w:marLeft w:val="0"/>
              <w:marRight w:val="0"/>
              <w:marTop w:val="0"/>
              <w:marBottom w:val="0"/>
              <w:divBdr>
                <w:top w:val="none" w:sz="0" w:space="0" w:color="auto"/>
                <w:left w:val="none" w:sz="0" w:space="0" w:color="auto"/>
                <w:bottom w:val="none" w:sz="0" w:space="0" w:color="auto"/>
                <w:right w:val="none" w:sz="0" w:space="0" w:color="auto"/>
              </w:divBdr>
            </w:div>
            <w:div w:id="15070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5952">
      <w:bodyDiv w:val="1"/>
      <w:marLeft w:val="0"/>
      <w:marRight w:val="0"/>
      <w:marTop w:val="0"/>
      <w:marBottom w:val="0"/>
      <w:divBdr>
        <w:top w:val="none" w:sz="0" w:space="0" w:color="auto"/>
        <w:left w:val="none" w:sz="0" w:space="0" w:color="auto"/>
        <w:bottom w:val="none" w:sz="0" w:space="0" w:color="auto"/>
        <w:right w:val="none" w:sz="0" w:space="0" w:color="auto"/>
      </w:divBdr>
    </w:div>
    <w:div w:id="948197788">
      <w:bodyDiv w:val="1"/>
      <w:marLeft w:val="0"/>
      <w:marRight w:val="0"/>
      <w:marTop w:val="0"/>
      <w:marBottom w:val="0"/>
      <w:divBdr>
        <w:top w:val="none" w:sz="0" w:space="0" w:color="auto"/>
        <w:left w:val="none" w:sz="0" w:space="0" w:color="auto"/>
        <w:bottom w:val="none" w:sz="0" w:space="0" w:color="auto"/>
        <w:right w:val="none" w:sz="0" w:space="0" w:color="auto"/>
      </w:divBdr>
      <w:divsChild>
        <w:div w:id="1470711694">
          <w:marLeft w:val="0"/>
          <w:marRight w:val="0"/>
          <w:marTop w:val="0"/>
          <w:marBottom w:val="0"/>
          <w:divBdr>
            <w:top w:val="none" w:sz="0" w:space="0" w:color="auto"/>
            <w:left w:val="none" w:sz="0" w:space="0" w:color="auto"/>
            <w:bottom w:val="none" w:sz="0" w:space="0" w:color="auto"/>
            <w:right w:val="none" w:sz="0" w:space="0" w:color="auto"/>
          </w:divBdr>
          <w:divsChild>
            <w:div w:id="2139838260">
              <w:marLeft w:val="0"/>
              <w:marRight w:val="0"/>
              <w:marTop w:val="0"/>
              <w:marBottom w:val="0"/>
              <w:divBdr>
                <w:top w:val="none" w:sz="0" w:space="0" w:color="auto"/>
                <w:left w:val="none" w:sz="0" w:space="0" w:color="auto"/>
                <w:bottom w:val="none" w:sz="0" w:space="0" w:color="auto"/>
                <w:right w:val="none" w:sz="0" w:space="0" w:color="auto"/>
              </w:divBdr>
            </w:div>
            <w:div w:id="65306340">
              <w:marLeft w:val="0"/>
              <w:marRight w:val="0"/>
              <w:marTop w:val="0"/>
              <w:marBottom w:val="0"/>
              <w:divBdr>
                <w:top w:val="none" w:sz="0" w:space="0" w:color="auto"/>
                <w:left w:val="none" w:sz="0" w:space="0" w:color="auto"/>
                <w:bottom w:val="none" w:sz="0" w:space="0" w:color="auto"/>
                <w:right w:val="none" w:sz="0" w:space="0" w:color="auto"/>
              </w:divBdr>
            </w:div>
            <w:div w:id="814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6247">
      <w:bodyDiv w:val="1"/>
      <w:marLeft w:val="0"/>
      <w:marRight w:val="0"/>
      <w:marTop w:val="0"/>
      <w:marBottom w:val="0"/>
      <w:divBdr>
        <w:top w:val="none" w:sz="0" w:space="0" w:color="auto"/>
        <w:left w:val="none" w:sz="0" w:space="0" w:color="auto"/>
        <w:bottom w:val="none" w:sz="0" w:space="0" w:color="auto"/>
        <w:right w:val="none" w:sz="0" w:space="0" w:color="auto"/>
      </w:divBdr>
      <w:divsChild>
        <w:div w:id="886911354">
          <w:marLeft w:val="0"/>
          <w:marRight w:val="0"/>
          <w:marTop w:val="0"/>
          <w:marBottom w:val="0"/>
          <w:divBdr>
            <w:top w:val="none" w:sz="0" w:space="0" w:color="auto"/>
            <w:left w:val="none" w:sz="0" w:space="0" w:color="auto"/>
            <w:bottom w:val="none" w:sz="0" w:space="0" w:color="auto"/>
            <w:right w:val="none" w:sz="0" w:space="0" w:color="auto"/>
          </w:divBdr>
          <w:divsChild>
            <w:div w:id="23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352">
      <w:bodyDiv w:val="1"/>
      <w:marLeft w:val="0"/>
      <w:marRight w:val="0"/>
      <w:marTop w:val="0"/>
      <w:marBottom w:val="0"/>
      <w:divBdr>
        <w:top w:val="none" w:sz="0" w:space="0" w:color="auto"/>
        <w:left w:val="none" w:sz="0" w:space="0" w:color="auto"/>
        <w:bottom w:val="none" w:sz="0" w:space="0" w:color="auto"/>
        <w:right w:val="none" w:sz="0" w:space="0" w:color="auto"/>
      </w:divBdr>
    </w:div>
    <w:div w:id="957638560">
      <w:bodyDiv w:val="1"/>
      <w:marLeft w:val="0"/>
      <w:marRight w:val="0"/>
      <w:marTop w:val="0"/>
      <w:marBottom w:val="0"/>
      <w:divBdr>
        <w:top w:val="none" w:sz="0" w:space="0" w:color="auto"/>
        <w:left w:val="none" w:sz="0" w:space="0" w:color="auto"/>
        <w:bottom w:val="none" w:sz="0" w:space="0" w:color="auto"/>
        <w:right w:val="none" w:sz="0" w:space="0" w:color="auto"/>
      </w:divBdr>
    </w:div>
    <w:div w:id="1003707008">
      <w:bodyDiv w:val="1"/>
      <w:marLeft w:val="0"/>
      <w:marRight w:val="0"/>
      <w:marTop w:val="0"/>
      <w:marBottom w:val="0"/>
      <w:divBdr>
        <w:top w:val="none" w:sz="0" w:space="0" w:color="auto"/>
        <w:left w:val="none" w:sz="0" w:space="0" w:color="auto"/>
        <w:bottom w:val="none" w:sz="0" w:space="0" w:color="auto"/>
        <w:right w:val="none" w:sz="0" w:space="0" w:color="auto"/>
      </w:divBdr>
      <w:divsChild>
        <w:div w:id="1341742061">
          <w:marLeft w:val="0"/>
          <w:marRight w:val="0"/>
          <w:marTop w:val="0"/>
          <w:marBottom w:val="0"/>
          <w:divBdr>
            <w:top w:val="none" w:sz="0" w:space="0" w:color="auto"/>
            <w:left w:val="none" w:sz="0" w:space="0" w:color="auto"/>
            <w:bottom w:val="none" w:sz="0" w:space="0" w:color="auto"/>
            <w:right w:val="none" w:sz="0" w:space="0" w:color="auto"/>
          </w:divBdr>
          <w:divsChild>
            <w:div w:id="9114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530">
      <w:bodyDiv w:val="1"/>
      <w:marLeft w:val="0"/>
      <w:marRight w:val="0"/>
      <w:marTop w:val="0"/>
      <w:marBottom w:val="0"/>
      <w:divBdr>
        <w:top w:val="none" w:sz="0" w:space="0" w:color="auto"/>
        <w:left w:val="none" w:sz="0" w:space="0" w:color="auto"/>
        <w:bottom w:val="none" w:sz="0" w:space="0" w:color="auto"/>
        <w:right w:val="none" w:sz="0" w:space="0" w:color="auto"/>
      </w:divBdr>
    </w:div>
    <w:div w:id="1020934761">
      <w:bodyDiv w:val="1"/>
      <w:marLeft w:val="0"/>
      <w:marRight w:val="0"/>
      <w:marTop w:val="0"/>
      <w:marBottom w:val="0"/>
      <w:divBdr>
        <w:top w:val="none" w:sz="0" w:space="0" w:color="auto"/>
        <w:left w:val="none" w:sz="0" w:space="0" w:color="auto"/>
        <w:bottom w:val="none" w:sz="0" w:space="0" w:color="auto"/>
        <w:right w:val="none" w:sz="0" w:space="0" w:color="auto"/>
      </w:divBdr>
    </w:div>
    <w:div w:id="1029526237">
      <w:bodyDiv w:val="1"/>
      <w:marLeft w:val="0"/>
      <w:marRight w:val="0"/>
      <w:marTop w:val="0"/>
      <w:marBottom w:val="0"/>
      <w:divBdr>
        <w:top w:val="none" w:sz="0" w:space="0" w:color="auto"/>
        <w:left w:val="none" w:sz="0" w:space="0" w:color="auto"/>
        <w:bottom w:val="none" w:sz="0" w:space="0" w:color="auto"/>
        <w:right w:val="none" w:sz="0" w:space="0" w:color="auto"/>
      </w:divBdr>
    </w:div>
    <w:div w:id="1034311820">
      <w:bodyDiv w:val="1"/>
      <w:marLeft w:val="0"/>
      <w:marRight w:val="0"/>
      <w:marTop w:val="0"/>
      <w:marBottom w:val="0"/>
      <w:divBdr>
        <w:top w:val="none" w:sz="0" w:space="0" w:color="auto"/>
        <w:left w:val="none" w:sz="0" w:space="0" w:color="auto"/>
        <w:bottom w:val="none" w:sz="0" w:space="0" w:color="auto"/>
        <w:right w:val="none" w:sz="0" w:space="0" w:color="auto"/>
      </w:divBdr>
    </w:div>
    <w:div w:id="1035272472">
      <w:bodyDiv w:val="1"/>
      <w:marLeft w:val="0"/>
      <w:marRight w:val="0"/>
      <w:marTop w:val="0"/>
      <w:marBottom w:val="0"/>
      <w:divBdr>
        <w:top w:val="none" w:sz="0" w:space="0" w:color="auto"/>
        <w:left w:val="none" w:sz="0" w:space="0" w:color="auto"/>
        <w:bottom w:val="none" w:sz="0" w:space="0" w:color="auto"/>
        <w:right w:val="none" w:sz="0" w:space="0" w:color="auto"/>
      </w:divBdr>
    </w:div>
    <w:div w:id="1036125734">
      <w:bodyDiv w:val="1"/>
      <w:marLeft w:val="0"/>
      <w:marRight w:val="0"/>
      <w:marTop w:val="0"/>
      <w:marBottom w:val="0"/>
      <w:divBdr>
        <w:top w:val="none" w:sz="0" w:space="0" w:color="auto"/>
        <w:left w:val="none" w:sz="0" w:space="0" w:color="auto"/>
        <w:bottom w:val="none" w:sz="0" w:space="0" w:color="auto"/>
        <w:right w:val="none" w:sz="0" w:space="0" w:color="auto"/>
      </w:divBdr>
    </w:div>
    <w:div w:id="1058675622">
      <w:bodyDiv w:val="1"/>
      <w:marLeft w:val="0"/>
      <w:marRight w:val="0"/>
      <w:marTop w:val="0"/>
      <w:marBottom w:val="0"/>
      <w:divBdr>
        <w:top w:val="none" w:sz="0" w:space="0" w:color="auto"/>
        <w:left w:val="none" w:sz="0" w:space="0" w:color="auto"/>
        <w:bottom w:val="none" w:sz="0" w:space="0" w:color="auto"/>
        <w:right w:val="none" w:sz="0" w:space="0" w:color="auto"/>
      </w:divBdr>
      <w:divsChild>
        <w:div w:id="761296983">
          <w:marLeft w:val="0"/>
          <w:marRight w:val="0"/>
          <w:marTop w:val="0"/>
          <w:marBottom w:val="0"/>
          <w:divBdr>
            <w:top w:val="none" w:sz="0" w:space="0" w:color="auto"/>
            <w:left w:val="none" w:sz="0" w:space="0" w:color="auto"/>
            <w:bottom w:val="none" w:sz="0" w:space="0" w:color="auto"/>
            <w:right w:val="none" w:sz="0" w:space="0" w:color="auto"/>
          </w:divBdr>
          <w:divsChild>
            <w:div w:id="1260143467">
              <w:marLeft w:val="0"/>
              <w:marRight w:val="0"/>
              <w:marTop w:val="0"/>
              <w:marBottom w:val="0"/>
              <w:divBdr>
                <w:top w:val="none" w:sz="0" w:space="0" w:color="auto"/>
                <w:left w:val="none" w:sz="0" w:space="0" w:color="auto"/>
                <w:bottom w:val="none" w:sz="0" w:space="0" w:color="auto"/>
                <w:right w:val="none" w:sz="0" w:space="0" w:color="auto"/>
              </w:divBdr>
            </w:div>
            <w:div w:id="105197563">
              <w:marLeft w:val="0"/>
              <w:marRight w:val="0"/>
              <w:marTop w:val="0"/>
              <w:marBottom w:val="0"/>
              <w:divBdr>
                <w:top w:val="none" w:sz="0" w:space="0" w:color="auto"/>
                <w:left w:val="none" w:sz="0" w:space="0" w:color="auto"/>
                <w:bottom w:val="none" w:sz="0" w:space="0" w:color="auto"/>
                <w:right w:val="none" w:sz="0" w:space="0" w:color="auto"/>
              </w:divBdr>
            </w:div>
            <w:div w:id="1025835894">
              <w:marLeft w:val="0"/>
              <w:marRight w:val="0"/>
              <w:marTop w:val="0"/>
              <w:marBottom w:val="0"/>
              <w:divBdr>
                <w:top w:val="none" w:sz="0" w:space="0" w:color="auto"/>
                <w:left w:val="none" w:sz="0" w:space="0" w:color="auto"/>
                <w:bottom w:val="none" w:sz="0" w:space="0" w:color="auto"/>
                <w:right w:val="none" w:sz="0" w:space="0" w:color="auto"/>
              </w:divBdr>
            </w:div>
            <w:div w:id="1265532616">
              <w:marLeft w:val="0"/>
              <w:marRight w:val="0"/>
              <w:marTop w:val="0"/>
              <w:marBottom w:val="0"/>
              <w:divBdr>
                <w:top w:val="none" w:sz="0" w:space="0" w:color="auto"/>
                <w:left w:val="none" w:sz="0" w:space="0" w:color="auto"/>
                <w:bottom w:val="none" w:sz="0" w:space="0" w:color="auto"/>
                <w:right w:val="none" w:sz="0" w:space="0" w:color="auto"/>
              </w:divBdr>
            </w:div>
            <w:div w:id="1974015606">
              <w:marLeft w:val="0"/>
              <w:marRight w:val="0"/>
              <w:marTop w:val="0"/>
              <w:marBottom w:val="0"/>
              <w:divBdr>
                <w:top w:val="none" w:sz="0" w:space="0" w:color="auto"/>
                <w:left w:val="none" w:sz="0" w:space="0" w:color="auto"/>
                <w:bottom w:val="none" w:sz="0" w:space="0" w:color="auto"/>
                <w:right w:val="none" w:sz="0" w:space="0" w:color="auto"/>
              </w:divBdr>
            </w:div>
            <w:div w:id="971902398">
              <w:marLeft w:val="0"/>
              <w:marRight w:val="0"/>
              <w:marTop w:val="0"/>
              <w:marBottom w:val="0"/>
              <w:divBdr>
                <w:top w:val="none" w:sz="0" w:space="0" w:color="auto"/>
                <w:left w:val="none" w:sz="0" w:space="0" w:color="auto"/>
                <w:bottom w:val="none" w:sz="0" w:space="0" w:color="auto"/>
                <w:right w:val="none" w:sz="0" w:space="0" w:color="auto"/>
              </w:divBdr>
            </w:div>
            <w:div w:id="9950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49">
      <w:bodyDiv w:val="1"/>
      <w:marLeft w:val="0"/>
      <w:marRight w:val="0"/>
      <w:marTop w:val="0"/>
      <w:marBottom w:val="0"/>
      <w:divBdr>
        <w:top w:val="none" w:sz="0" w:space="0" w:color="auto"/>
        <w:left w:val="none" w:sz="0" w:space="0" w:color="auto"/>
        <w:bottom w:val="none" w:sz="0" w:space="0" w:color="auto"/>
        <w:right w:val="none" w:sz="0" w:space="0" w:color="auto"/>
      </w:divBdr>
    </w:div>
    <w:div w:id="1081828441">
      <w:bodyDiv w:val="1"/>
      <w:marLeft w:val="0"/>
      <w:marRight w:val="0"/>
      <w:marTop w:val="0"/>
      <w:marBottom w:val="0"/>
      <w:divBdr>
        <w:top w:val="none" w:sz="0" w:space="0" w:color="auto"/>
        <w:left w:val="none" w:sz="0" w:space="0" w:color="auto"/>
        <w:bottom w:val="none" w:sz="0" w:space="0" w:color="auto"/>
        <w:right w:val="none" w:sz="0" w:space="0" w:color="auto"/>
      </w:divBdr>
    </w:div>
    <w:div w:id="1104879167">
      <w:bodyDiv w:val="1"/>
      <w:marLeft w:val="0"/>
      <w:marRight w:val="0"/>
      <w:marTop w:val="0"/>
      <w:marBottom w:val="0"/>
      <w:divBdr>
        <w:top w:val="none" w:sz="0" w:space="0" w:color="auto"/>
        <w:left w:val="none" w:sz="0" w:space="0" w:color="auto"/>
        <w:bottom w:val="none" w:sz="0" w:space="0" w:color="auto"/>
        <w:right w:val="none" w:sz="0" w:space="0" w:color="auto"/>
      </w:divBdr>
    </w:div>
    <w:div w:id="1108694414">
      <w:bodyDiv w:val="1"/>
      <w:marLeft w:val="0"/>
      <w:marRight w:val="0"/>
      <w:marTop w:val="0"/>
      <w:marBottom w:val="0"/>
      <w:divBdr>
        <w:top w:val="none" w:sz="0" w:space="0" w:color="auto"/>
        <w:left w:val="none" w:sz="0" w:space="0" w:color="auto"/>
        <w:bottom w:val="none" w:sz="0" w:space="0" w:color="auto"/>
        <w:right w:val="none" w:sz="0" w:space="0" w:color="auto"/>
      </w:divBdr>
    </w:div>
    <w:div w:id="1113012714">
      <w:bodyDiv w:val="1"/>
      <w:marLeft w:val="0"/>
      <w:marRight w:val="0"/>
      <w:marTop w:val="0"/>
      <w:marBottom w:val="0"/>
      <w:divBdr>
        <w:top w:val="none" w:sz="0" w:space="0" w:color="auto"/>
        <w:left w:val="none" w:sz="0" w:space="0" w:color="auto"/>
        <w:bottom w:val="none" w:sz="0" w:space="0" w:color="auto"/>
        <w:right w:val="none" w:sz="0" w:space="0" w:color="auto"/>
      </w:divBdr>
      <w:divsChild>
        <w:div w:id="1367679087">
          <w:marLeft w:val="0"/>
          <w:marRight w:val="0"/>
          <w:marTop w:val="0"/>
          <w:marBottom w:val="0"/>
          <w:divBdr>
            <w:top w:val="none" w:sz="0" w:space="0" w:color="auto"/>
            <w:left w:val="none" w:sz="0" w:space="0" w:color="auto"/>
            <w:bottom w:val="none" w:sz="0" w:space="0" w:color="auto"/>
            <w:right w:val="none" w:sz="0" w:space="0" w:color="auto"/>
          </w:divBdr>
          <w:divsChild>
            <w:div w:id="1996643643">
              <w:marLeft w:val="0"/>
              <w:marRight w:val="0"/>
              <w:marTop w:val="0"/>
              <w:marBottom w:val="0"/>
              <w:divBdr>
                <w:top w:val="none" w:sz="0" w:space="0" w:color="auto"/>
                <w:left w:val="none" w:sz="0" w:space="0" w:color="auto"/>
                <w:bottom w:val="none" w:sz="0" w:space="0" w:color="auto"/>
                <w:right w:val="none" w:sz="0" w:space="0" w:color="auto"/>
              </w:divBdr>
            </w:div>
            <w:div w:id="858196457">
              <w:marLeft w:val="0"/>
              <w:marRight w:val="0"/>
              <w:marTop w:val="0"/>
              <w:marBottom w:val="0"/>
              <w:divBdr>
                <w:top w:val="none" w:sz="0" w:space="0" w:color="auto"/>
                <w:left w:val="none" w:sz="0" w:space="0" w:color="auto"/>
                <w:bottom w:val="none" w:sz="0" w:space="0" w:color="auto"/>
                <w:right w:val="none" w:sz="0" w:space="0" w:color="auto"/>
              </w:divBdr>
            </w:div>
            <w:div w:id="741489917">
              <w:marLeft w:val="0"/>
              <w:marRight w:val="0"/>
              <w:marTop w:val="0"/>
              <w:marBottom w:val="0"/>
              <w:divBdr>
                <w:top w:val="none" w:sz="0" w:space="0" w:color="auto"/>
                <w:left w:val="none" w:sz="0" w:space="0" w:color="auto"/>
                <w:bottom w:val="none" w:sz="0" w:space="0" w:color="auto"/>
                <w:right w:val="none" w:sz="0" w:space="0" w:color="auto"/>
              </w:divBdr>
            </w:div>
            <w:div w:id="1290623790">
              <w:marLeft w:val="0"/>
              <w:marRight w:val="0"/>
              <w:marTop w:val="0"/>
              <w:marBottom w:val="0"/>
              <w:divBdr>
                <w:top w:val="none" w:sz="0" w:space="0" w:color="auto"/>
                <w:left w:val="none" w:sz="0" w:space="0" w:color="auto"/>
                <w:bottom w:val="none" w:sz="0" w:space="0" w:color="auto"/>
                <w:right w:val="none" w:sz="0" w:space="0" w:color="auto"/>
              </w:divBdr>
            </w:div>
            <w:div w:id="488907568">
              <w:marLeft w:val="0"/>
              <w:marRight w:val="0"/>
              <w:marTop w:val="0"/>
              <w:marBottom w:val="0"/>
              <w:divBdr>
                <w:top w:val="none" w:sz="0" w:space="0" w:color="auto"/>
                <w:left w:val="none" w:sz="0" w:space="0" w:color="auto"/>
                <w:bottom w:val="none" w:sz="0" w:space="0" w:color="auto"/>
                <w:right w:val="none" w:sz="0" w:space="0" w:color="auto"/>
              </w:divBdr>
            </w:div>
            <w:div w:id="917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20009">
      <w:bodyDiv w:val="1"/>
      <w:marLeft w:val="0"/>
      <w:marRight w:val="0"/>
      <w:marTop w:val="0"/>
      <w:marBottom w:val="0"/>
      <w:divBdr>
        <w:top w:val="none" w:sz="0" w:space="0" w:color="auto"/>
        <w:left w:val="none" w:sz="0" w:space="0" w:color="auto"/>
        <w:bottom w:val="none" w:sz="0" w:space="0" w:color="auto"/>
        <w:right w:val="none" w:sz="0" w:space="0" w:color="auto"/>
      </w:divBdr>
    </w:div>
    <w:div w:id="1146819407">
      <w:bodyDiv w:val="1"/>
      <w:marLeft w:val="0"/>
      <w:marRight w:val="0"/>
      <w:marTop w:val="0"/>
      <w:marBottom w:val="0"/>
      <w:divBdr>
        <w:top w:val="none" w:sz="0" w:space="0" w:color="auto"/>
        <w:left w:val="none" w:sz="0" w:space="0" w:color="auto"/>
        <w:bottom w:val="none" w:sz="0" w:space="0" w:color="auto"/>
        <w:right w:val="none" w:sz="0" w:space="0" w:color="auto"/>
      </w:divBdr>
      <w:divsChild>
        <w:div w:id="1386635336">
          <w:marLeft w:val="0"/>
          <w:marRight w:val="0"/>
          <w:marTop w:val="0"/>
          <w:marBottom w:val="0"/>
          <w:divBdr>
            <w:top w:val="none" w:sz="0" w:space="0" w:color="auto"/>
            <w:left w:val="none" w:sz="0" w:space="0" w:color="auto"/>
            <w:bottom w:val="none" w:sz="0" w:space="0" w:color="auto"/>
            <w:right w:val="none" w:sz="0" w:space="0" w:color="auto"/>
          </w:divBdr>
          <w:divsChild>
            <w:div w:id="538974523">
              <w:marLeft w:val="0"/>
              <w:marRight w:val="0"/>
              <w:marTop w:val="0"/>
              <w:marBottom w:val="0"/>
              <w:divBdr>
                <w:top w:val="none" w:sz="0" w:space="0" w:color="auto"/>
                <w:left w:val="none" w:sz="0" w:space="0" w:color="auto"/>
                <w:bottom w:val="none" w:sz="0" w:space="0" w:color="auto"/>
                <w:right w:val="none" w:sz="0" w:space="0" w:color="auto"/>
              </w:divBdr>
            </w:div>
            <w:div w:id="111631138">
              <w:marLeft w:val="0"/>
              <w:marRight w:val="0"/>
              <w:marTop w:val="0"/>
              <w:marBottom w:val="0"/>
              <w:divBdr>
                <w:top w:val="none" w:sz="0" w:space="0" w:color="auto"/>
                <w:left w:val="none" w:sz="0" w:space="0" w:color="auto"/>
                <w:bottom w:val="none" w:sz="0" w:space="0" w:color="auto"/>
                <w:right w:val="none" w:sz="0" w:space="0" w:color="auto"/>
              </w:divBdr>
            </w:div>
            <w:div w:id="1105229225">
              <w:marLeft w:val="0"/>
              <w:marRight w:val="0"/>
              <w:marTop w:val="0"/>
              <w:marBottom w:val="0"/>
              <w:divBdr>
                <w:top w:val="none" w:sz="0" w:space="0" w:color="auto"/>
                <w:left w:val="none" w:sz="0" w:space="0" w:color="auto"/>
                <w:bottom w:val="none" w:sz="0" w:space="0" w:color="auto"/>
                <w:right w:val="none" w:sz="0" w:space="0" w:color="auto"/>
              </w:divBdr>
            </w:div>
            <w:div w:id="128985967">
              <w:marLeft w:val="0"/>
              <w:marRight w:val="0"/>
              <w:marTop w:val="0"/>
              <w:marBottom w:val="0"/>
              <w:divBdr>
                <w:top w:val="none" w:sz="0" w:space="0" w:color="auto"/>
                <w:left w:val="none" w:sz="0" w:space="0" w:color="auto"/>
                <w:bottom w:val="none" w:sz="0" w:space="0" w:color="auto"/>
                <w:right w:val="none" w:sz="0" w:space="0" w:color="auto"/>
              </w:divBdr>
            </w:div>
            <w:div w:id="16472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8590">
      <w:bodyDiv w:val="1"/>
      <w:marLeft w:val="0"/>
      <w:marRight w:val="0"/>
      <w:marTop w:val="0"/>
      <w:marBottom w:val="0"/>
      <w:divBdr>
        <w:top w:val="none" w:sz="0" w:space="0" w:color="auto"/>
        <w:left w:val="none" w:sz="0" w:space="0" w:color="auto"/>
        <w:bottom w:val="none" w:sz="0" w:space="0" w:color="auto"/>
        <w:right w:val="none" w:sz="0" w:space="0" w:color="auto"/>
      </w:divBdr>
    </w:div>
    <w:div w:id="1152064585">
      <w:bodyDiv w:val="1"/>
      <w:marLeft w:val="0"/>
      <w:marRight w:val="0"/>
      <w:marTop w:val="0"/>
      <w:marBottom w:val="0"/>
      <w:divBdr>
        <w:top w:val="none" w:sz="0" w:space="0" w:color="auto"/>
        <w:left w:val="none" w:sz="0" w:space="0" w:color="auto"/>
        <w:bottom w:val="none" w:sz="0" w:space="0" w:color="auto"/>
        <w:right w:val="none" w:sz="0" w:space="0" w:color="auto"/>
      </w:divBdr>
      <w:divsChild>
        <w:div w:id="2055109195">
          <w:marLeft w:val="0"/>
          <w:marRight w:val="0"/>
          <w:marTop w:val="0"/>
          <w:marBottom w:val="0"/>
          <w:divBdr>
            <w:top w:val="none" w:sz="0" w:space="0" w:color="auto"/>
            <w:left w:val="none" w:sz="0" w:space="0" w:color="auto"/>
            <w:bottom w:val="none" w:sz="0" w:space="0" w:color="auto"/>
            <w:right w:val="none" w:sz="0" w:space="0" w:color="auto"/>
          </w:divBdr>
          <w:divsChild>
            <w:div w:id="1269435516">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74807726">
              <w:marLeft w:val="0"/>
              <w:marRight w:val="0"/>
              <w:marTop w:val="0"/>
              <w:marBottom w:val="0"/>
              <w:divBdr>
                <w:top w:val="none" w:sz="0" w:space="0" w:color="auto"/>
                <w:left w:val="none" w:sz="0" w:space="0" w:color="auto"/>
                <w:bottom w:val="none" w:sz="0" w:space="0" w:color="auto"/>
                <w:right w:val="none" w:sz="0" w:space="0" w:color="auto"/>
              </w:divBdr>
            </w:div>
            <w:div w:id="805196317">
              <w:marLeft w:val="0"/>
              <w:marRight w:val="0"/>
              <w:marTop w:val="0"/>
              <w:marBottom w:val="0"/>
              <w:divBdr>
                <w:top w:val="none" w:sz="0" w:space="0" w:color="auto"/>
                <w:left w:val="none" w:sz="0" w:space="0" w:color="auto"/>
                <w:bottom w:val="none" w:sz="0" w:space="0" w:color="auto"/>
                <w:right w:val="none" w:sz="0" w:space="0" w:color="auto"/>
              </w:divBdr>
            </w:div>
            <w:div w:id="1163621712">
              <w:marLeft w:val="0"/>
              <w:marRight w:val="0"/>
              <w:marTop w:val="0"/>
              <w:marBottom w:val="0"/>
              <w:divBdr>
                <w:top w:val="none" w:sz="0" w:space="0" w:color="auto"/>
                <w:left w:val="none" w:sz="0" w:space="0" w:color="auto"/>
                <w:bottom w:val="none" w:sz="0" w:space="0" w:color="auto"/>
                <w:right w:val="none" w:sz="0" w:space="0" w:color="auto"/>
              </w:divBdr>
            </w:div>
            <w:div w:id="832794166">
              <w:marLeft w:val="0"/>
              <w:marRight w:val="0"/>
              <w:marTop w:val="0"/>
              <w:marBottom w:val="0"/>
              <w:divBdr>
                <w:top w:val="none" w:sz="0" w:space="0" w:color="auto"/>
                <w:left w:val="none" w:sz="0" w:space="0" w:color="auto"/>
                <w:bottom w:val="none" w:sz="0" w:space="0" w:color="auto"/>
                <w:right w:val="none" w:sz="0" w:space="0" w:color="auto"/>
              </w:divBdr>
            </w:div>
            <w:div w:id="805975021">
              <w:marLeft w:val="0"/>
              <w:marRight w:val="0"/>
              <w:marTop w:val="0"/>
              <w:marBottom w:val="0"/>
              <w:divBdr>
                <w:top w:val="none" w:sz="0" w:space="0" w:color="auto"/>
                <w:left w:val="none" w:sz="0" w:space="0" w:color="auto"/>
                <w:bottom w:val="none" w:sz="0" w:space="0" w:color="auto"/>
                <w:right w:val="none" w:sz="0" w:space="0" w:color="auto"/>
              </w:divBdr>
            </w:div>
            <w:div w:id="273027153">
              <w:marLeft w:val="0"/>
              <w:marRight w:val="0"/>
              <w:marTop w:val="0"/>
              <w:marBottom w:val="0"/>
              <w:divBdr>
                <w:top w:val="none" w:sz="0" w:space="0" w:color="auto"/>
                <w:left w:val="none" w:sz="0" w:space="0" w:color="auto"/>
                <w:bottom w:val="none" w:sz="0" w:space="0" w:color="auto"/>
                <w:right w:val="none" w:sz="0" w:space="0" w:color="auto"/>
              </w:divBdr>
            </w:div>
            <w:div w:id="2081049789">
              <w:marLeft w:val="0"/>
              <w:marRight w:val="0"/>
              <w:marTop w:val="0"/>
              <w:marBottom w:val="0"/>
              <w:divBdr>
                <w:top w:val="none" w:sz="0" w:space="0" w:color="auto"/>
                <w:left w:val="none" w:sz="0" w:space="0" w:color="auto"/>
                <w:bottom w:val="none" w:sz="0" w:space="0" w:color="auto"/>
                <w:right w:val="none" w:sz="0" w:space="0" w:color="auto"/>
              </w:divBdr>
            </w:div>
            <w:div w:id="467675013">
              <w:marLeft w:val="0"/>
              <w:marRight w:val="0"/>
              <w:marTop w:val="0"/>
              <w:marBottom w:val="0"/>
              <w:divBdr>
                <w:top w:val="none" w:sz="0" w:space="0" w:color="auto"/>
                <w:left w:val="none" w:sz="0" w:space="0" w:color="auto"/>
                <w:bottom w:val="none" w:sz="0" w:space="0" w:color="auto"/>
                <w:right w:val="none" w:sz="0" w:space="0" w:color="auto"/>
              </w:divBdr>
            </w:div>
            <w:div w:id="10399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544">
      <w:bodyDiv w:val="1"/>
      <w:marLeft w:val="0"/>
      <w:marRight w:val="0"/>
      <w:marTop w:val="0"/>
      <w:marBottom w:val="0"/>
      <w:divBdr>
        <w:top w:val="none" w:sz="0" w:space="0" w:color="auto"/>
        <w:left w:val="none" w:sz="0" w:space="0" w:color="auto"/>
        <w:bottom w:val="none" w:sz="0" w:space="0" w:color="auto"/>
        <w:right w:val="none" w:sz="0" w:space="0" w:color="auto"/>
      </w:divBdr>
    </w:div>
    <w:div w:id="1174104832">
      <w:bodyDiv w:val="1"/>
      <w:marLeft w:val="0"/>
      <w:marRight w:val="0"/>
      <w:marTop w:val="0"/>
      <w:marBottom w:val="0"/>
      <w:divBdr>
        <w:top w:val="none" w:sz="0" w:space="0" w:color="auto"/>
        <w:left w:val="none" w:sz="0" w:space="0" w:color="auto"/>
        <w:bottom w:val="none" w:sz="0" w:space="0" w:color="auto"/>
        <w:right w:val="none" w:sz="0" w:space="0" w:color="auto"/>
      </w:divBdr>
    </w:div>
    <w:div w:id="1187988549">
      <w:bodyDiv w:val="1"/>
      <w:marLeft w:val="0"/>
      <w:marRight w:val="0"/>
      <w:marTop w:val="0"/>
      <w:marBottom w:val="0"/>
      <w:divBdr>
        <w:top w:val="none" w:sz="0" w:space="0" w:color="auto"/>
        <w:left w:val="none" w:sz="0" w:space="0" w:color="auto"/>
        <w:bottom w:val="none" w:sz="0" w:space="0" w:color="auto"/>
        <w:right w:val="none" w:sz="0" w:space="0" w:color="auto"/>
      </w:divBdr>
    </w:div>
    <w:div w:id="1220558807">
      <w:bodyDiv w:val="1"/>
      <w:marLeft w:val="0"/>
      <w:marRight w:val="0"/>
      <w:marTop w:val="0"/>
      <w:marBottom w:val="0"/>
      <w:divBdr>
        <w:top w:val="none" w:sz="0" w:space="0" w:color="auto"/>
        <w:left w:val="none" w:sz="0" w:space="0" w:color="auto"/>
        <w:bottom w:val="none" w:sz="0" w:space="0" w:color="auto"/>
        <w:right w:val="none" w:sz="0" w:space="0" w:color="auto"/>
      </w:divBdr>
      <w:divsChild>
        <w:div w:id="75177514">
          <w:marLeft w:val="0"/>
          <w:marRight w:val="0"/>
          <w:marTop w:val="0"/>
          <w:marBottom w:val="0"/>
          <w:divBdr>
            <w:top w:val="none" w:sz="0" w:space="0" w:color="auto"/>
            <w:left w:val="none" w:sz="0" w:space="0" w:color="auto"/>
            <w:bottom w:val="none" w:sz="0" w:space="0" w:color="auto"/>
            <w:right w:val="none" w:sz="0" w:space="0" w:color="auto"/>
          </w:divBdr>
          <w:divsChild>
            <w:div w:id="1107194225">
              <w:marLeft w:val="0"/>
              <w:marRight w:val="0"/>
              <w:marTop w:val="0"/>
              <w:marBottom w:val="0"/>
              <w:divBdr>
                <w:top w:val="none" w:sz="0" w:space="0" w:color="auto"/>
                <w:left w:val="none" w:sz="0" w:space="0" w:color="auto"/>
                <w:bottom w:val="none" w:sz="0" w:space="0" w:color="auto"/>
                <w:right w:val="none" w:sz="0" w:space="0" w:color="auto"/>
              </w:divBdr>
            </w:div>
            <w:div w:id="777214168">
              <w:marLeft w:val="0"/>
              <w:marRight w:val="0"/>
              <w:marTop w:val="0"/>
              <w:marBottom w:val="0"/>
              <w:divBdr>
                <w:top w:val="none" w:sz="0" w:space="0" w:color="auto"/>
                <w:left w:val="none" w:sz="0" w:space="0" w:color="auto"/>
                <w:bottom w:val="none" w:sz="0" w:space="0" w:color="auto"/>
                <w:right w:val="none" w:sz="0" w:space="0" w:color="auto"/>
              </w:divBdr>
            </w:div>
            <w:div w:id="83574768">
              <w:marLeft w:val="0"/>
              <w:marRight w:val="0"/>
              <w:marTop w:val="0"/>
              <w:marBottom w:val="0"/>
              <w:divBdr>
                <w:top w:val="none" w:sz="0" w:space="0" w:color="auto"/>
                <w:left w:val="none" w:sz="0" w:space="0" w:color="auto"/>
                <w:bottom w:val="none" w:sz="0" w:space="0" w:color="auto"/>
                <w:right w:val="none" w:sz="0" w:space="0" w:color="auto"/>
              </w:divBdr>
            </w:div>
            <w:div w:id="1930037666">
              <w:marLeft w:val="0"/>
              <w:marRight w:val="0"/>
              <w:marTop w:val="0"/>
              <w:marBottom w:val="0"/>
              <w:divBdr>
                <w:top w:val="none" w:sz="0" w:space="0" w:color="auto"/>
                <w:left w:val="none" w:sz="0" w:space="0" w:color="auto"/>
                <w:bottom w:val="none" w:sz="0" w:space="0" w:color="auto"/>
                <w:right w:val="none" w:sz="0" w:space="0" w:color="auto"/>
              </w:divBdr>
            </w:div>
            <w:div w:id="283198308">
              <w:marLeft w:val="0"/>
              <w:marRight w:val="0"/>
              <w:marTop w:val="0"/>
              <w:marBottom w:val="0"/>
              <w:divBdr>
                <w:top w:val="none" w:sz="0" w:space="0" w:color="auto"/>
                <w:left w:val="none" w:sz="0" w:space="0" w:color="auto"/>
                <w:bottom w:val="none" w:sz="0" w:space="0" w:color="auto"/>
                <w:right w:val="none" w:sz="0" w:space="0" w:color="auto"/>
              </w:divBdr>
            </w:div>
            <w:div w:id="1728063762">
              <w:marLeft w:val="0"/>
              <w:marRight w:val="0"/>
              <w:marTop w:val="0"/>
              <w:marBottom w:val="0"/>
              <w:divBdr>
                <w:top w:val="none" w:sz="0" w:space="0" w:color="auto"/>
                <w:left w:val="none" w:sz="0" w:space="0" w:color="auto"/>
                <w:bottom w:val="none" w:sz="0" w:space="0" w:color="auto"/>
                <w:right w:val="none" w:sz="0" w:space="0" w:color="auto"/>
              </w:divBdr>
            </w:div>
            <w:div w:id="650864345">
              <w:marLeft w:val="0"/>
              <w:marRight w:val="0"/>
              <w:marTop w:val="0"/>
              <w:marBottom w:val="0"/>
              <w:divBdr>
                <w:top w:val="none" w:sz="0" w:space="0" w:color="auto"/>
                <w:left w:val="none" w:sz="0" w:space="0" w:color="auto"/>
                <w:bottom w:val="none" w:sz="0" w:space="0" w:color="auto"/>
                <w:right w:val="none" w:sz="0" w:space="0" w:color="auto"/>
              </w:divBdr>
            </w:div>
            <w:div w:id="967050639">
              <w:marLeft w:val="0"/>
              <w:marRight w:val="0"/>
              <w:marTop w:val="0"/>
              <w:marBottom w:val="0"/>
              <w:divBdr>
                <w:top w:val="none" w:sz="0" w:space="0" w:color="auto"/>
                <w:left w:val="none" w:sz="0" w:space="0" w:color="auto"/>
                <w:bottom w:val="none" w:sz="0" w:space="0" w:color="auto"/>
                <w:right w:val="none" w:sz="0" w:space="0" w:color="auto"/>
              </w:divBdr>
            </w:div>
            <w:div w:id="1246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298">
      <w:bodyDiv w:val="1"/>
      <w:marLeft w:val="0"/>
      <w:marRight w:val="0"/>
      <w:marTop w:val="0"/>
      <w:marBottom w:val="0"/>
      <w:divBdr>
        <w:top w:val="none" w:sz="0" w:space="0" w:color="auto"/>
        <w:left w:val="none" w:sz="0" w:space="0" w:color="auto"/>
        <w:bottom w:val="none" w:sz="0" w:space="0" w:color="auto"/>
        <w:right w:val="none" w:sz="0" w:space="0" w:color="auto"/>
      </w:divBdr>
    </w:div>
    <w:div w:id="1275139537">
      <w:bodyDiv w:val="1"/>
      <w:marLeft w:val="0"/>
      <w:marRight w:val="0"/>
      <w:marTop w:val="0"/>
      <w:marBottom w:val="0"/>
      <w:divBdr>
        <w:top w:val="none" w:sz="0" w:space="0" w:color="auto"/>
        <w:left w:val="none" w:sz="0" w:space="0" w:color="auto"/>
        <w:bottom w:val="none" w:sz="0" w:space="0" w:color="auto"/>
        <w:right w:val="none" w:sz="0" w:space="0" w:color="auto"/>
      </w:divBdr>
    </w:div>
    <w:div w:id="1326588941">
      <w:bodyDiv w:val="1"/>
      <w:marLeft w:val="0"/>
      <w:marRight w:val="0"/>
      <w:marTop w:val="0"/>
      <w:marBottom w:val="0"/>
      <w:divBdr>
        <w:top w:val="none" w:sz="0" w:space="0" w:color="auto"/>
        <w:left w:val="none" w:sz="0" w:space="0" w:color="auto"/>
        <w:bottom w:val="none" w:sz="0" w:space="0" w:color="auto"/>
        <w:right w:val="none" w:sz="0" w:space="0" w:color="auto"/>
      </w:divBdr>
    </w:div>
    <w:div w:id="1330526616">
      <w:bodyDiv w:val="1"/>
      <w:marLeft w:val="0"/>
      <w:marRight w:val="0"/>
      <w:marTop w:val="0"/>
      <w:marBottom w:val="0"/>
      <w:divBdr>
        <w:top w:val="none" w:sz="0" w:space="0" w:color="auto"/>
        <w:left w:val="none" w:sz="0" w:space="0" w:color="auto"/>
        <w:bottom w:val="none" w:sz="0" w:space="0" w:color="auto"/>
        <w:right w:val="none" w:sz="0" w:space="0" w:color="auto"/>
      </w:divBdr>
      <w:divsChild>
        <w:div w:id="1386876023">
          <w:marLeft w:val="0"/>
          <w:marRight w:val="0"/>
          <w:marTop w:val="0"/>
          <w:marBottom w:val="0"/>
          <w:divBdr>
            <w:top w:val="none" w:sz="0" w:space="0" w:color="auto"/>
            <w:left w:val="none" w:sz="0" w:space="0" w:color="auto"/>
            <w:bottom w:val="none" w:sz="0" w:space="0" w:color="auto"/>
            <w:right w:val="none" w:sz="0" w:space="0" w:color="auto"/>
          </w:divBdr>
          <w:divsChild>
            <w:div w:id="2055998961">
              <w:marLeft w:val="0"/>
              <w:marRight w:val="0"/>
              <w:marTop w:val="0"/>
              <w:marBottom w:val="0"/>
              <w:divBdr>
                <w:top w:val="none" w:sz="0" w:space="0" w:color="auto"/>
                <w:left w:val="none" w:sz="0" w:space="0" w:color="auto"/>
                <w:bottom w:val="none" w:sz="0" w:space="0" w:color="auto"/>
                <w:right w:val="none" w:sz="0" w:space="0" w:color="auto"/>
              </w:divBdr>
            </w:div>
            <w:div w:id="1576668653">
              <w:marLeft w:val="0"/>
              <w:marRight w:val="0"/>
              <w:marTop w:val="0"/>
              <w:marBottom w:val="0"/>
              <w:divBdr>
                <w:top w:val="none" w:sz="0" w:space="0" w:color="auto"/>
                <w:left w:val="none" w:sz="0" w:space="0" w:color="auto"/>
                <w:bottom w:val="none" w:sz="0" w:space="0" w:color="auto"/>
                <w:right w:val="none" w:sz="0" w:space="0" w:color="auto"/>
              </w:divBdr>
            </w:div>
            <w:div w:id="1296329193">
              <w:marLeft w:val="0"/>
              <w:marRight w:val="0"/>
              <w:marTop w:val="0"/>
              <w:marBottom w:val="0"/>
              <w:divBdr>
                <w:top w:val="none" w:sz="0" w:space="0" w:color="auto"/>
                <w:left w:val="none" w:sz="0" w:space="0" w:color="auto"/>
                <w:bottom w:val="none" w:sz="0" w:space="0" w:color="auto"/>
                <w:right w:val="none" w:sz="0" w:space="0" w:color="auto"/>
              </w:divBdr>
            </w:div>
            <w:div w:id="918441967">
              <w:marLeft w:val="0"/>
              <w:marRight w:val="0"/>
              <w:marTop w:val="0"/>
              <w:marBottom w:val="0"/>
              <w:divBdr>
                <w:top w:val="none" w:sz="0" w:space="0" w:color="auto"/>
                <w:left w:val="none" w:sz="0" w:space="0" w:color="auto"/>
                <w:bottom w:val="none" w:sz="0" w:space="0" w:color="auto"/>
                <w:right w:val="none" w:sz="0" w:space="0" w:color="auto"/>
              </w:divBdr>
            </w:div>
            <w:div w:id="389230755">
              <w:marLeft w:val="0"/>
              <w:marRight w:val="0"/>
              <w:marTop w:val="0"/>
              <w:marBottom w:val="0"/>
              <w:divBdr>
                <w:top w:val="none" w:sz="0" w:space="0" w:color="auto"/>
                <w:left w:val="none" w:sz="0" w:space="0" w:color="auto"/>
                <w:bottom w:val="none" w:sz="0" w:space="0" w:color="auto"/>
                <w:right w:val="none" w:sz="0" w:space="0" w:color="auto"/>
              </w:divBdr>
            </w:div>
            <w:div w:id="1664511076">
              <w:marLeft w:val="0"/>
              <w:marRight w:val="0"/>
              <w:marTop w:val="0"/>
              <w:marBottom w:val="0"/>
              <w:divBdr>
                <w:top w:val="none" w:sz="0" w:space="0" w:color="auto"/>
                <w:left w:val="none" w:sz="0" w:space="0" w:color="auto"/>
                <w:bottom w:val="none" w:sz="0" w:space="0" w:color="auto"/>
                <w:right w:val="none" w:sz="0" w:space="0" w:color="auto"/>
              </w:divBdr>
            </w:div>
            <w:div w:id="1865823741">
              <w:marLeft w:val="0"/>
              <w:marRight w:val="0"/>
              <w:marTop w:val="0"/>
              <w:marBottom w:val="0"/>
              <w:divBdr>
                <w:top w:val="none" w:sz="0" w:space="0" w:color="auto"/>
                <w:left w:val="none" w:sz="0" w:space="0" w:color="auto"/>
                <w:bottom w:val="none" w:sz="0" w:space="0" w:color="auto"/>
                <w:right w:val="none" w:sz="0" w:space="0" w:color="auto"/>
              </w:divBdr>
            </w:div>
            <w:div w:id="834303511">
              <w:marLeft w:val="0"/>
              <w:marRight w:val="0"/>
              <w:marTop w:val="0"/>
              <w:marBottom w:val="0"/>
              <w:divBdr>
                <w:top w:val="none" w:sz="0" w:space="0" w:color="auto"/>
                <w:left w:val="none" w:sz="0" w:space="0" w:color="auto"/>
                <w:bottom w:val="none" w:sz="0" w:space="0" w:color="auto"/>
                <w:right w:val="none" w:sz="0" w:space="0" w:color="auto"/>
              </w:divBdr>
            </w:div>
            <w:div w:id="1755517032">
              <w:marLeft w:val="0"/>
              <w:marRight w:val="0"/>
              <w:marTop w:val="0"/>
              <w:marBottom w:val="0"/>
              <w:divBdr>
                <w:top w:val="none" w:sz="0" w:space="0" w:color="auto"/>
                <w:left w:val="none" w:sz="0" w:space="0" w:color="auto"/>
                <w:bottom w:val="none" w:sz="0" w:space="0" w:color="auto"/>
                <w:right w:val="none" w:sz="0" w:space="0" w:color="auto"/>
              </w:divBdr>
            </w:div>
            <w:div w:id="2134403344">
              <w:marLeft w:val="0"/>
              <w:marRight w:val="0"/>
              <w:marTop w:val="0"/>
              <w:marBottom w:val="0"/>
              <w:divBdr>
                <w:top w:val="none" w:sz="0" w:space="0" w:color="auto"/>
                <w:left w:val="none" w:sz="0" w:space="0" w:color="auto"/>
                <w:bottom w:val="none" w:sz="0" w:space="0" w:color="auto"/>
                <w:right w:val="none" w:sz="0" w:space="0" w:color="auto"/>
              </w:divBdr>
            </w:div>
            <w:div w:id="567377820">
              <w:marLeft w:val="0"/>
              <w:marRight w:val="0"/>
              <w:marTop w:val="0"/>
              <w:marBottom w:val="0"/>
              <w:divBdr>
                <w:top w:val="none" w:sz="0" w:space="0" w:color="auto"/>
                <w:left w:val="none" w:sz="0" w:space="0" w:color="auto"/>
                <w:bottom w:val="none" w:sz="0" w:space="0" w:color="auto"/>
                <w:right w:val="none" w:sz="0" w:space="0" w:color="auto"/>
              </w:divBdr>
            </w:div>
            <w:div w:id="528762918">
              <w:marLeft w:val="0"/>
              <w:marRight w:val="0"/>
              <w:marTop w:val="0"/>
              <w:marBottom w:val="0"/>
              <w:divBdr>
                <w:top w:val="none" w:sz="0" w:space="0" w:color="auto"/>
                <w:left w:val="none" w:sz="0" w:space="0" w:color="auto"/>
                <w:bottom w:val="none" w:sz="0" w:space="0" w:color="auto"/>
                <w:right w:val="none" w:sz="0" w:space="0" w:color="auto"/>
              </w:divBdr>
            </w:div>
            <w:div w:id="1767312151">
              <w:marLeft w:val="0"/>
              <w:marRight w:val="0"/>
              <w:marTop w:val="0"/>
              <w:marBottom w:val="0"/>
              <w:divBdr>
                <w:top w:val="none" w:sz="0" w:space="0" w:color="auto"/>
                <w:left w:val="none" w:sz="0" w:space="0" w:color="auto"/>
                <w:bottom w:val="none" w:sz="0" w:space="0" w:color="auto"/>
                <w:right w:val="none" w:sz="0" w:space="0" w:color="auto"/>
              </w:divBdr>
            </w:div>
            <w:div w:id="226230957">
              <w:marLeft w:val="0"/>
              <w:marRight w:val="0"/>
              <w:marTop w:val="0"/>
              <w:marBottom w:val="0"/>
              <w:divBdr>
                <w:top w:val="none" w:sz="0" w:space="0" w:color="auto"/>
                <w:left w:val="none" w:sz="0" w:space="0" w:color="auto"/>
                <w:bottom w:val="none" w:sz="0" w:space="0" w:color="auto"/>
                <w:right w:val="none" w:sz="0" w:space="0" w:color="auto"/>
              </w:divBdr>
            </w:div>
            <w:div w:id="1081368115">
              <w:marLeft w:val="0"/>
              <w:marRight w:val="0"/>
              <w:marTop w:val="0"/>
              <w:marBottom w:val="0"/>
              <w:divBdr>
                <w:top w:val="none" w:sz="0" w:space="0" w:color="auto"/>
                <w:left w:val="none" w:sz="0" w:space="0" w:color="auto"/>
                <w:bottom w:val="none" w:sz="0" w:space="0" w:color="auto"/>
                <w:right w:val="none" w:sz="0" w:space="0" w:color="auto"/>
              </w:divBdr>
            </w:div>
            <w:div w:id="1942950769">
              <w:marLeft w:val="0"/>
              <w:marRight w:val="0"/>
              <w:marTop w:val="0"/>
              <w:marBottom w:val="0"/>
              <w:divBdr>
                <w:top w:val="none" w:sz="0" w:space="0" w:color="auto"/>
                <w:left w:val="none" w:sz="0" w:space="0" w:color="auto"/>
                <w:bottom w:val="none" w:sz="0" w:space="0" w:color="auto"/>
                <w:right w:val="none" w:sz="0" w:space="0" w:color="auto"/>
              </w:divBdr>
            </w:div>
            <w:div w:id="1784034400">
              <w:marLeft w:val="0"/>
              <w:marRight w:val="0"/>
              <w:marTop w:val="0"/>
              <w:marBottom w:val="0"/>
              <w:divBdr>
                <w:top w:val="none" w:sz="0" w:space="0" w:color="auto"/>
                <w:left w:val="none" w:sz="0" w:space="0" w:color="auto"/>
                <w:bottom w:val="none" w:sz="0" w:space="0" w:color="auto"/>
                <w:right w:val="none" w:sz="0" w:space="0" w:color="auto"/>
              </w:divBdr>
            </w:div>
            <w:div w:id="1767387534">
              <w:marLeft w:val="0"/>
              <w:marRight w:val="0"/>
              <w:marTop w:val="0"/>
              <w:marBottom w:val="0"/>
              <w:divBdr>
                <w:top w:val="none" w:sz="0" w:space="0" w:color="auto"/>
                <w:left w:val="none" w:sz="0" w:space="0" w:color="auto"/>
                <w:bottom w:val="none" w:sz="0" w:space="0" w:color="auto"/>
                <w:right w:val="none" w:sz="0" w:space="0" w:color="auto"/>
              </w:divBdr>
            </w:div>
            <w:div w:id="959608292">
              <w:marLeft w:val="0"/>
              <w:marRight w:val="0"/>
              <w:marTop w:val="0"/>
              <w:marBottom w:val="0"/>
              <w:divBdr>
                <w:top w:val="none" w:sz="0" w:space="0" w:color="auto"/>
                <w:left w:val="none" w:sz="0" w:space="0" w:color="auto"/>
                <w:bottom w:val="none" w:sz="0" w:space="0" w:color="auto"/>
                <w:right w:val="none" w:sz="0" w:space="0" w:color="auto"/>
              </w:divBdr>
            </w:div>
            <w:div w:id="1393306473">
              <w:marLeft w:val="0"/>
              <w:marRight w:val="0"/>
              <w:marTop w:val="0"/>
              <w:marBottom w:val="0"/>
              <w:divBdr>
                <w:top w:val="none" w:sz="0" w:space="0" w:color="auto"/>
                <w:left w:val="none" w:sz="0" w:space="0" w:color="auto"/>
                <w:bottom w:val="none" w:sz="0" w:space="0" w:color="auto"/>
                <w:right w:val="none" w:sz="0" w:space="0" w:color="auto"/>
              </w:divBdr>
            </w:div>
            <w:div w:id="1714580482">
              <w:marLeft w:val="0"/>
              <w:marRight w:val="0"/>
              <w:marTop w:val="0"/>
              <w:marBottom w:val="0"/>
              <w:divBdr>
                <w:top w:val="none" w:sz="0" w:space="0" w:color="auto"/>
                <w:left w:val="none" w:sz="0" w:space="0" w:color="auto"/>
                <w:bottom w:val="none" w:sz="0" w:space="0" w:color="auto"/>
                <w:right w:val="none" w:sz="0" w:space="0" w:color="auto"/>
              </w:divBdr>
            </w:div>
            <w:div w:id="645014634">
              <w:marLeft w:val="0"/>
              <w:marRight w:val="0"/>
              <w:marTop w:val="0"/>
              <w:marBottom w:val="0"/>
              <w:divBdr>
                <w:top w:val="none" w:sz="0" w:space="0" w:color="auto"/>
                <w:left w:val="none" w:sz="0" w:space="0" w:color="auto"/>
                <w:bottom w:val="none" w:sz="0" w:space="0" w:color="auto"/>
                <w:right w:val="none" w:sz="0" w:space="0" w:color="auto"/>
              </w:divBdr>
            </w:div>
            <w:div w:id="86272302">
              <w:marLeft w:val="0"/>
              <w:marRight w:val="0"/>
              <w:marTop w:val="0"/>
              <w:marBottom w:val="0"/>
              <w:divBdr>
                <w:top w:val="none" w:sz="0" w:space="0" w:color="auto"/>
                <w:left w:val="none" w:sz="0" w:space="0" w:color="auto"/>
                <w:bottom w:val="none" w:sz="0" w:space="0" w:color="auto"/>
                <w:right w:val="none" w:sz="0" w:space="0" w:color="auto"/>
              </w:divBdr>
            </w:div>
            <w:div w:id="999578033">
              <w:marLeft w:val="0"/>
              <w:marRight w:val="0"/>
              <w:marTop w:val="0"/>
              <w:marBottom w:val="0"/>
              <w:divBdr>
                <w:top w:val="none" w:sz="0" w:space="0" w:color="auto"/>
                <w:left w:val="none" w:sz="0" w:space="0" w:color="auto"/>
                <w:bottom w:val="none" w:sz="0" w:space="0" w:color="auto"/>
                <w:right w:val="none" w:sz="0" w:space="0" w:color="auto"/>
              </w:divBdr>
            </w:div>
            <w:div w:id="111681095">
              <w:marLeft w:val="0"/>
              <w:marRight w:val="0"/>
              <w:marTop w:val="0"/>
              <w:marBottom w:val="0"/>
              <w:divBdr>
                <w:top w:val="none" w:sz="0" w:space="0" w:color="auto"/>
                <w:left w:val="none" w:sz="0" w:space="0" w:color="auto"/>
                <w:bottom w:val="none" w:sz="0" w:space="0" w:color="auto"/>
                <w:right w:val="none" w:sz="0" w:space="0" w:color="auto"/>
              </w:divBdr>
            </w:div>
            <w:div w:id="698549865">
              <w:marLeft w:val="0"/>
              <w:marRight w:val="0"/>
              <w:marTop w:val="0"/>
              <w:marBottom w:val="0"/>
              <w:divBdr>
                <w:top w:val="none" w:sz="0" w:space="0" w:color="auto"/>
                <w:left w:val="none" w:sz="0" w:space="0" w:color="auto"/>
                <w:bottom w:val="none" w:sz="0" w:space="0" w:color="auto"/>
                <w:right w:val="none" w:sz="0" w:space="0" w:color="auto"/>
              </w:divBdr>
            </w:div>
            <w:div w:id="1629897600">
              <w:marLeft w:val="0"/>
              <w:marRight w:val="0"/>
              <w:marTop w:val="0"/>
              <w:marBottom w:val="0"/>
              <w:divBdr>
                <w:top w:val="none" w:sz="0" w:space="0" w:color="auto"/>
                <w:left w:val="none" w:sz="0" w:space="0" w:color="auto"/>
                <w:bottom w:val="none" w:sz="0" w:space="0" w:color="auto"/>
                <w:right w:val="none" w:sz="0" w:space="0" w:color="auto"/>
              </w:divBdr>
            </w:div>
            <w:div w:id="307444526">
              <w:marLeft w:val="0"/>
              <w:marRight w:val="0"/>
              <w:marTop w:val="0"/>
              <w:marBottom w:val="0"/>
              <w:divBdr>
                <w:top w:val="none" w:sz="0" w:space="0" w:color="auto"/>
                <w:left w:val="none" w:sz="0" w:space="0" w:color="auto"/>
                <w:bottom w:val="none" w:sz="0" w:space="0" w:color="auto"/>
                <w:right w:val="none" w:sz="0" w:space="0" w:color="auto"/>
              </w:divBdr>
            </w:div>
            <w:div w:id="1764380155">
              <w:marLeft w:val="0"/>
              <w:marRight w:val="0"/>
              <w:marTop w:val="0"/>
              <w:marBottom w:val="0"/>
              <w:divBdr>
                <w:top w:val="none" w:sz="0" w:space="0" w:color="auto"/>
                <w:left w:val="none" w:sz="0" w:space="0" w:color="auto"/>
                <w:bottom w:val="none" w:sz="0" w:space="0" w:color="auto"/>
                <w:right w:val="none" w:sz="0" w:space="0" w:color="auto"/>
              </w:divBdr>
            </w:div>
            <w:div w:id="1205366038">
              <w:marLeft w:val="0"/>
              <w:marRight w:val="0"/>
              <w:marTop w:val="0"/>
              <w:marBottom w:val="0"/>
              <w:divBdr>
                <w:top w:val="none" w:sz="0" w:space="0" w:color="auto"/>
                <w:left w:val="none" w:sz="0" w:space="0" w:color="auto"/>
                <w:bottom w:val="none" w:sz="0" w:space="0" w:color="auto"/>
                <w:right w:val="none" w:sz="0" w:space="0" w:color="auto"/>
              </w:divBdr>
            </w:div>
            <w:div w:id="66268820">
              <w:marLeft w:val="0"/>
              <w:marRight w:val="0"/>
              <w:marTop w:val="0"/>
              <w:marBottom w:val="0"/>
              <w:divBdr>
                <w:top w:val="none" w:sz="0" w:space="0" w:color="auto"/>
                <w:left w:val="none" w:sz="0" w:space="0" w:color="auto"/>
                <w:bottom w:val="none" w:sz="0" w:space="0" w:color="auto"/>
                <w:right w:val="none" w:sz="0" w:space="0" w:color="auto"/>
              </w:divBdr>
            </w:div>
            <w:div w:id="2077362976">
              <w:marLeft w:val="0"/>
              <w:marRight w:val="0"/>
              <w:marTop w:val="0"/>
              <w:marBottom w:val="0"/>
              <w:divBdr>
                <w:top w:val="none" w:sz="0" w:space="0" w:color="auto"/>
                <w:left w:val="none" w:sz="0" w:space="0" w:color="auto"/>
                <w:bottom w:val="none" w:sz="0" w:space="0" w:color="auto"/>
                <w:right w:val="none" w:sz="0" w:space="0" w:color="auto"/>
              </w:divBdr>
            </w:div>
            <w:div w:id="1578128956">
              <w:marLeft w:val="0"/>
              <w:marRight w:val="0"/>
              <w:marTop w:val="0"/>
              <w:marBottom w:val="0"/>
              <w:divBdr>
                <w:top w:val="none" w:sz="0" w:space="0" w:color="auto"/>
                <w:left w:val="none" w:sz="0" w:space="0" w:color="auto"/>
                <w:bottom w:val="none" w:sz="0" w:space="0" w:color="auto"/>
                <w:right w:val="none" w:sz="0" w:space="0" w:color="auto"/>
              </w:divBdr>
            </w:div>
            <w:div w:id="1261717038">
              <w:marLeft w:val="0"/>
              <w:marRight w:val="0"/>
              <w:marTop w:val="0"/>
              <w:marBottom w:val="0"/>
              <w:divBdr>
                <w:top w:val="none" w:sz="0" w:space="0" w:color="auto"/>
                <w:left w:val="none" w:sz="0" w:space="0" w:color="auto"/>
                <w:bottom w:val="none" w:sz="0" w:space="0" w:color="auto"/>
                <w:right w:val="none" w:sz="0" w:space="0" w:color="auto"/>
              </w:divBdr>
            </w:div>
            <w:div w:id="2040618737">
              <w:marLeft w:val="0"/>
              <w:marRight w:val="0"/>
              <w:marTop w:val="0"/>
              <w:marBottom w:val="0"/>
              <w:divBdr>
                <w:top w:val="none" w:sz="0" w:space="0" w:color="auto"/>
                <w:left w:val="none" w:sz="0" w:space="0" w:color="auto"/>
                <w:bottom w:val="none" w:sz="0" w:space="0" w:color="auto"/>
                <w:right w:val="none" w:sz="0" w:space="0" w:color="auto"/>
              </w:divBdr>
            </w:div>
            <w:div w:id="2038464247">
              <w:marLeft w:val="0"/>
              <w:marRight w:val="0"/>
              <w:marTop w:val="0"/>
              <w:marBottom w:val="0"/>
              <w:divBdr>
                <w:top w:val="none" w:sz="0" w:space="0" w:color="auto"/>
                <w:left w:val="none" w:sz="0" w:space="0" w:color="auto"/>
                <w:bottom w:val="none" w:sz="0" w:space="0" w:color="auto"/>
                <w:right w:val="none" w:sz="0" w:space="0" w:color="auto"/>
              </w:divBdr>
            </w:div>
            <w:div w:id="1697922937">
              <w:marLeft w:val="0"/>
              <w:marRight w:val="0"/>
              <w:marTop w:val="0"/>
              <w:marBottom w:val="0"/>
              <w:divBdr>
                <w:top w:val="none" w:sz="0" w:space="0" w:color="auto"/>
                <w:left w:val="none" w:sz="0" w:space="0" w:color="auto"/>
                <w:bottom w:val="none" w:sz="0" w:space="0" w:color="auto"/>
                <w:right w:val="none" w:sz="0" w:space="0" w:color="auto"/>
              </w:divBdr>
            </w:div>
            <w:div w:id="782917373">
              <w:marLeft w:val="0"/>
              <w:marRight w:val="0"/>
              <w:marTop w:val="0"/>
              <w:marBottom w:val="0"/>
              <w:divBdr>
                <w:top w:val="none" w:sz="0" w:space="0" w:color="auto"/>
                <w:left w:val="none" w:sz="0" w:space="0" w:color="auto"/>
                <w:bottom w:val="none" w:sz="0" w:space="0" w:color="auto"/>
                <w:right w:val="none" w:sz="0" w:space="0" w:color="auto"/>
              </w:divBdr>
            </w:div>
            <w:div w:id="653528792">
              <w:marLeft w:val="0"/>
              <w:marRight w:val="0"/>
              <w:marTop w:val="0"/>
              <w:marBottom w:val="0"/>
              <w:divBdr>
                <w:top w:val="none" w:sz="0" w:space="0" w:color="auto"/>
                <w:left w:val="none" w:sz="0" w:space="0" w:color="auto"/>
                <w:bottom w:val="none" w:sz="0" w:space="0" w:color="auto"/>
                <w:right w:val="none" w:sz="0" w:space="0" w:color="auto"/>
              </w:divBdr>
            </w:div>
            <w:div w:id="2026440362">
              <w:marLeft w:val="0"/>
              <w:marRight w:val="0"/>
              <w:marTop w:val="0"/>
              <w:marBottom w:val="0"/>
              <w:divBdr>
                <w:top w:val="none" w:sz="0" w:space="0" w:color="auto"/>
                <w:left w:val="none" w:sz="0" w:space="0" w:color="auto"/>
                <w:bottom w:val="none" w:sz="0" w:space="0" w:color="auto"/>
                <w:right w:val="none" w:sz="0" w:space="0" w:color="auto"/>
              </w:divBdr>
            </w:div>
            <w:div w:id="583075761">
              <w:marLeft w:val="0"/>
              <w:marRight w:val="0"/>
              <w:marTop w:val="0"/>
              <w:marBottom w:val="0"/>
              <w:divBdr>
                <w:top w:val="none" w:sz="0" w:space="0" w:color="auto"/>
                <w:left w:val="none" w:sz="0" w:space="0" w:color="auto"/>
                <w:bottom w:val="none" w:sz="0" w:space="0" w:color="auto"/>
                <w:right w:val="none" w:sz="0" w:space="0" w:color="auto"/>
              </w:divBdr>
            </w:div>
            <w:div w:id="516965332">
              <w:marLeft w:val="0"/>
              <w:marRight w:val="0"/>
              <w:marTop w:val="0"/>
              <w:marBottom w:val="0"/>
              <w:divBdr>
                <w:top w:val="none" w:sz="0" w:space="0" w:color="auto"/>
                <w:left w:val="none" w:sz="0" w:space="0" w:color="auto"/>
                <w:bottom w:val="none" w:sz="0" w:space="0" w:color="auto"/>
                <w:right w:val="none" w:sz="0" w:space="0" w:color="auto"/>
              </w:divBdr>
            </w:div>
            <w:div w:id="839005018">
              <w:marLeft w:val="0"/>
              <w:marRight w:val="0"/>
              <w:marTop w:val="0"/>
              <w:marBottom w:val="0"/>
              <w:divBdr>
                <w:top w:val="none" w:sz="0" w:space="0" w:color="auto"/>
                <w:left w:val="none" w:sz="0" w:space="0" w:color="auto"/>
                <w:bottom w:val="none" w:sz="0" w:space="0" w:color="auto"/>
                <w:right w:val="none" w:sz="0" w:space="0" w:color="auto"/>
              </w:divBdr>
            </w:div>
            <w:div w:id="526261175">
              <w:marLeft w:val="0"/>
              <w:marRight w:val="0"/>
              <w:marTop w:val="0"/>
              <w:marBottom w:val="0"/>
              <w:divBdr>
                <w:top w:val="none" w:sz="0" w:space="0" w:color="auto"/>
                <w:left w:val="none" w:sz="0" w:space="0" w:color="auto"/>
                <w:bottom w:val="none" w:sz="0" w:space="0" w:color="auto"/>
                <w:right w:val="none" w:sz="0" w:space="0" w:color="auto"/>
              </w:divBdr>
            </w:div>
            <w:div w:id="1388526139">
              <w:marLeft w:val="0"/>
              <w:marRight w:val="0"/>
              <w:marTop w:val="0"/>
              <w:marBottom w:val="0"/>
              <w:divBdr>
                <w:top w:val="none" w:sz="0" w:space="0" w:color="auto"/>
                <w:left w:val="none" w:sz="0" w:space="0" w:color="auto"/>
                <w:bottom w:val="none" w:sz="0" w:space="0" w:color="auto"/>
                <w:right w:val="none" w:sz="0" w:space="0" w:color="auto"/>
              </w:divBdr>
            </w:div>
            <w:div w:id="186791414">
              <w:marLeft w:val="0"/>
              <w:marRight w:val="0"/>
              <w:marTop w:val="0"/>
              <w:marBottom w:val="0"/>
              <w:divBdr>
                <w:top w:val="none" w:sz="0" w:space="0" w:color="auto"/>
                <w:left w:val="none" w:sz="0" w:space="0" w:color="auto"/>
                <w:bottom w:val="none" w:sz="0" w:space="0" w:color="auto"/>
                <w:right w:val="none" w:sz="0" w:space="0" w:color="auto"/>
              </w:divBdr>
            </w:div>
            <w:div w:id="840200658">
              <w:marLeft w:val="0"/>
              <w:marRight w:val="0"/>
              <w:marTop w:val="0"/>
              <w:marBottom w:val="0"/>
              <w:divBdr>
                <w:top w:val="none" w:sz="0" w:space="0" w:color="auto"/>
                <w:left w:val="none" w:sz="0" w:space="0" w:color="auto"/>
                <w:bottom w:val="none" w:sz="0" w:space="0" w:color="auto"/>
                <w:right w:val="none" w:sz="0" w:space="0" w:color="auto"/>
              </w:divBdr>
            </w:div>
            <w:div w:id="839082320">
              <w:marLeft w:val="0"/>
              <w:marRight w:val="0"/>
              <w:marTop w:val="0"/>
              <w:marBottom w:val="0"/>
              <w:divBdr>
                <w:top w:val="none" w:sz="0" w:space="0" w:color="auto"/>
                <w:left w:val="none" w:sz="0" w:space="0" w:color="auto"/>
                <w:bottom w:val="none" w:sz="0" w:space="0" w:color="auto"/>
                <w:right w:val="none" w:sz="0" w:space="0" w:color="auto"/>
              </w:divBdr>
            </w:div>
            <w:div w:id="13365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40271">
      <w:bodyDiv w:val="1"/>
      <w:marLeft w:val="0"/>
      <w:marRight w:val="0"/>
      <w:marTop w:val="0"/>
      <w:marBottom w:val="0"/>
      <w:divBdr>
        <w:top w:val="none" w:sz="0" w:space="0" w:color="auto"/>
        <w:left w:val="none" w:sz="0" w:space="0" w:color="auto"/>
        <w:bottom w:val="none" w:sz="0" w:space="0" w:color="auto"/>
        <w:right w:val="none" w:sz="0" w:space="0" w:color="auto"/>
      </w:divBdr>
    </w:div>
    <w:div w:id="1408770875">
      <w:bodyDiv w:val="1"/>
      <w:marLeft w:val="0"/>
      <w:marRight w:val="0"/>
      <w:marTop w:val="0"/>
      <w:marBottom w:val="0"/>
      <w:divBdr>
        <w:top w:val="none" w:sz="0" w:space="0" w:color="auto"/>
        <w:left w:val="none" w:sz="0" w:space="0" w:color="auto"/>
        <w:bottom w:val="none" w:sz="0" w:space="0" w:color="auto"/>
        <w:right w:val="none" w:sz="0" w:space="0" w:color="auto"/>
      </w:divBdr>
      <w:divsChild>
        <w:div w:id="1476026700">
          <w:marLeft w:val="0"/>
          <w:marRight w:val="0"/>
          <w:marTop w:val="0"/>
          <w:marBottom w:val="0"/>
          <w:divBdr>
            <w:top w:val="none" w:sz="0" w:space="0" w:color="auto"/>
            <w:left w:val="none" w:sz="0" w:space="0" w:color="auto"/>
            <w:bottom w:val="none" w:sz="0" w:space="0" w:color="auto"/>
            <w:right w:val="none" w:sz="0" w:space="0" w:color="auto"/>
          </w:divBdr>
          <w:divsChild>
            <w:div w:id="15813756">
              <w:marLeft w:val="0"/>
              <w:marRight w:val="0"/>
              <w:marTop w:val="0"/>
              <w:marBottom w:val="0"/>
              <w:divBdr>
                <w:top w:val="none" w:sz="0" w:space="0" w:color="auto"/>
                <w:left w:val="none" w:sz="0" w:space="0" w:color="auto"/>
                <w:bottom w:val="none" w:sz="0" w:space="0" w:color="auto"/>
                <w:right w:val="none" w:sz="0" w:space="0" w:color="auto"/>
              </w:divBdr>
            </w:div>
            <w:div w:id="1073773391">
              <w:marLeft w:val="0"/>
              <w:marRight w:val="0"/>
              <w:marTop w:val="0"/>
              <w:marBottom w:val="0"/>
              <w:divBdr>
                <w:top w:val="none" w:sz="0" w:space="0" w:color="auto"/>
                <w:left w:val="none" w:sz="0" w:space="0" w:color="auto"/>
                <w:bottom w:val="none" w:sz="0" w:space="0" w:color="auto"/>
                <w:right w:val="none" w:sz="0" w:space="0" w:color="auto"/>
              </w:divBdr>
            </w:div>
            <w:div w:id="703135754">
              <w:marLeft w:val="0"/>
              <w:marRight w:val="0"/>
              <w:marTop w:val="0"/>
              <w:marBottom w:val="0"/>
              <w:divBdr>
                <w:top w:val="none" w:sz="0" w:space="0" w:color="auto"/>
                <w:left w:val="none" w:sz="0" w:space="0" w:color="auto"/>
                <w:bottom w:val="none" w:sz="0" w:space="0" w:color="auto"/>
                <w:right w:val="none" w:sz="0" w:space="0" w:color="auto"/>
              </w:divBdr>
            </w:div>
            <w:div w:id="411515164">
              <w:marLeft w:val="0"/>
              <w:marRight w:val="0"/>
              <w:marTop w:val="0"/>
              <w:marBottom w:val="0"/>
              <w:divBdr>
                <w:top w:val="none" w:sz="0" w:space="0" w:color="auto"/>
                <w:left w:val="none" w:sz="0" w:space="0" w:color="auto"/>
                <w:bottom w:val="none" w:sz="0" w:space="0" w:color="auto"/>
                <w:right w:val="none" w:sz="0" w:space="0" w:color="auto"/>
              </w:divBdr>
            </w:div>
            <w:div w:id="231622011">
              <w:marLeft w:val="0"/>
              <w:marRight w:val="0"/>
              <w:marTop w:val="0"/>
              <w:marBottom w:val="0"/>
              <w:divBdr>
                <w:top w:val="none" w:sz="0" w:space="0" w:color="auto"/>
                <w:left w:val="none" w:sz="0" w:space="0" w:color="auto"/>
                <w:bottom w:val="none" w:sz="0" w:space="0" w:color="auto"/>
                <w:right w:val="none" w:sz="0" w:space="0" w:color="auto"/>
              </w:divBdr>
            </w:div>
            <w:div w:id="315914167">
              <w:marLeft w:val="0"/>
              <w:marRight w:val="0"/>
              <w:marTop w:val="0"/>
              <w:marBottom w:val="0"/>
              <w:divBdr>
                <w:top w:val="none" w:sz="0" w:space="0" w:color="auto"/>
                <w:left w:val="none" w:sz="0" w:space="0" w:color="auto"/>
                <w:bottom w:val="none" w:sz="0" w:space="0" w:color="auto"/>
                <w:right w:val="none" w:sz="0" w:space="0" w:color="auto"/>
              </w:divBdr>
            </w:div>
            <w:div w:id="1542985205">
              <w:marLeft w:val="0"/>
              <w:marRight w:val="0"/>
              <w:marTop w:val="0"/>
              <w:marBottom w:val="0"/>
              <w:divBdr>
                <w:top w:val="none" w:sz="0" w:space="0" w:color="auto"/>
                <w:left w:val="none" w:sz="0" w:space="0" w:color="auto"/>
                <w:bottom w:val="none" w:sz="0" w:space="0" w:color="auto"/>
                <w:right w:val="none" w:sz="0" w:space="0" w:color="auto"/>
              </w:divBdr>
            </w:div>
            <w:div w:id="1911384399">
              <w:marLeft w:val="0"/>
              <w:marRight w:val="0"/>
              <w:marTop w:val="0"/>
              <w:marBottom w:val="0"/>
              <w:divBdr>
                <w:top w:val="none" w:sz="0" w:space="0" w:color="auto"/>
                <w:left w:val="none" w:sz="0" w:space="0" w:color="auto"/>
                <w:bottom w:val="none" w:sz="0" w:space="0" w:color="auto"/>
                <w:right w:val="none" w:sz="0" w:space="0" w:color="auto"/>
              </w:divBdr>
            </w:div>
            <w:div w:id="895774328">
              <w:marLeft w:val="0"/>
              <w:marRight w:val="0"/>
              <w:marTop w:val="0"/>
              <w:marBottom w:val="0"/>
              <w:divBdr>
                <w:top w:val="none" w:sz="0" w:space="0" w:color="auto"/>
                <w:left w:val="none" w:sz="0" w:space="0" w:color="auto"/>
                <w:bottom w:val="none" w:sz="0" w:space="0" w:color="auto"/>
                <w:right w:val="none" w:sz="0" w:space="0" w:color="auto"/>
              </w:divBdr>
            </w:div>
            <w:div w:id="637993658">
              <w:marLeft w:val="0"/>
              <w:marRight w:val="0"/>
              <w:marTop w:val="0"/>
              <w:marBottom w:val="0"/>
              <w:divBdr>
                <w:top w:val="none" w:sz="0" w:space="0" w:color="auto"/>
                <w:left w:val="none" w:sz="0" w:space="0" w:color="auto"/>
                <w:bottom w:val="none" w:sz="0" w:space="0" w:color="auto"/>
                <w:right w:val="none" w:sz="0" w:space="0" w:color="auto"/>
              </w:divBdr>
            </w:div>
            <w:div w:id="885872265">
              <w:marLeft w:val="0"/>
              <w:marRight w:val="0"/>
              <w:marTop w:val="0"/>
              <w:marBottom w:val="0"/>
              <w:divBdr>
                <w:top w:val="none" w:sz="0" w:space="0" w:color="auto"/>
                <w:left w:val="none" w:sz="0" w:space="0" w:color="auto"/>
                <w:bottom w:val="none" w:sz="0" w:space="0" w:color="auto"/>
                <w:right w:val="none" w:sz="0" w:space="0" w:color="auto"/>
              </w:divBdr>
            </w:div>
            <w:div w:id="1911883162">
              <w:marLeft w:val="0"/>
              <w:marRight w:val="0"/>
              <w:marTop w:val="0"/>
              <w:marBottom w:val="0"/>
              <w:divBdr>
                <w:top w:val="none" w:sz="0" w:space="0" w:color="auto"/>
                <w:left w:val="none" w:sz="0" w:space="0" w:color="auto"/>
                <w:bottom w:val="none" w:sz="0" w:space="0" w:color="auto"/>
                <w:right w:val="none" w:sz="0" w:space="0" w:color="auto"/>
              </w:divBdr>
            </w:div>
            <w:div w:id="2106918702">
              <w:marLeft w:val="0"/>
              <w:marRight w:val="0"/>
              <w:marTop w:val="0"/>
              <w:marBottom w:val="0"/>
              <w:divBdr>
                <w:top w:val="none" w:sz="0" w:space="0" w:color="auto"/>
                <w:left w:val="none" w:sz="0" w:space="0" w:color="auto"/>
                <w:bottom w:val="none" w:sz="0" w:space="0" w:color="auto"/>
                <w:right w:val="none" w:sz="0" w:space="0" w:color="auto"/>
              </w:divBdr>
            </w:div>
            <w:div w:id="2111386818">
              <w:marLeft w:val="0"/>
              <w:marRight w:val="0"/>
              <w:marTop w:val="0"/>
              <w:marBottom w:val="0"/>
              <w:divBdr>
                <w:top w:val="none" w:sz="0" w:space="0" w:color="auto"/>
                <w:left w:val="none" w:sz="0" w:space="0" w:color="auto"/>
                <w:bottom w:val="none" w:sz="0" w:space="0" w:color="auto"/>
                <w:right w:val="none" w:sz="0" w:space="0" w:color="auto"/>
              </w:divBdr>
            </w:div>
            <w:div w:id="152139116">
              <w:marLeft w:val="0"/>
              <w:marRight w:val="0"/>
              <w:marTop w:val="0"/>
              <w:marBottom w:val="0"/>
              <w:divBdr>
                <w:top w:val="none" w:sz="0" w:space="0" w:color="auto"/>
                <w:left w:val="none" w:sz="0" w:space="0" w:color="auto"/>
                <w:bottom w:val="none" w:sz="0" w:space="0" w:color="auto"/>
                <w:right w:val="none" w:sz="0" w:space="0" w:color="auto"/>
              </w:divBdr>
            </w:div>
            <w:div w:id="1394934492">
              <w:marLeft w:val="0"/>
              <w:marRight w:val="0"/>
              <w:marTop w:val="0"/>
              <w:marBottom w:val="0"/>
              <w:divBdr>
                <w:top w:val="none" w:sz="0" w:space="0" w:color="auto"/>
                <w:left w:val="none" w:sz="0" w:space="0" w:color="auto"/>
                <w:bottom w:val="none" w:sz="0" w:space="0" w:color="auto"/>
                <w:right w:val="none" w:sz="0" w:space="0" w:color="auto"/>
              </w:divBdr>
            </w:div>
            <w:div w:id="1136607390">
              <w:marLeft w:val="0"/>
              <w:marRight w:val="0"/>
              <w:marTop w:val="0"/>
              <w:marBottom w:val="0"/>
              <w:divBdr>
                <w:top w:val="none" w:sz="0" w:space="0" w:color="auto"/>
                <w:left w:val="none" w:sz="0" w:space="0" w:color="auto"/>
                <w:bottom w:val="none" w:sz="0" w:space="0" w:color="auto"/>
                <w:right w:val="none" w:sz="0" w:space="0" w:color="auto"/>
              </w:divBdr>
            </w:div>
            <w:div w:id="2074348531">
              <w:marLeft w:val="0"/>
              <w:marRight w:val="0"/>
              <w:marTop w:val="0"/>
              <w:marBottom w:val="0"/>
              <w:divBdr>
                <w:top w:val="none" w:sz="0" w:space="0" w:color="auto"/>
                <w:left w:val="none" w:sz="0" w:space="0" w:color="auto"/>
                <w:bottom w:val="none" w:sz="0" w:space="0" w:color="auto"/>
                <w:right w:val="none" w:sz="0" w:space="0" w:color="auto"/>
              </w:divBdr>
            </w:div>
            <w:div w:id="2102602711">
              <w:marLeft w:val="0"/>
              <w:marRight w:val="0"/>
              <w:marTop w:val="0"/>
              <w:marBottom w:val="0"/>
              <w:divBdr>
                <w:top w:val="none" w:sz="0" w:space="0" w:color="auto"/>
                <w:left w:val="none" w:sz="0" w:space="0" w:color="auto"/>
                <w:bottom w:val="none" w:sz="0" w:space="0" w:color="auto"/>
                <w:right w:val="none" w:sz="0" w:space="0" w:color="auto"/>
              </w:divBdr>
            </w:div>
            <w:div w:id="2120642699">
              <w:marLeft w:val="0"/>
              <w:marRight w:val="0"/>
              <w:marTop w:val="0"/>
              <w:marBottom w:val="0"/>
              <w:divBdr>
                <w:top w:val="none" w:sz="0" w:space="0" w:color="auto"/>
                <w:left w:val="none" w:sz="0" w:space="0" w:color="auto"/>
                <w:bottom w:val="none" w:sz="0" w:space="0" w:color="auto"/>
                <w:right w:val="none" w:sz="0" w:space="0" w:color="auto"/>
              </w:divBdr>
            </w:div>
            <w:div w:id="641543042">
              <w:marLeft w:val="0"/>
              <w:marRight w:val="0"/>
              <w:marTop w:val="0"/>
              <w:marBottom w:val="0"/>
              <w:divBdr>
                <w:top w:val="none" w:sz="0" w:space="0" w:color="auto"/>
                <w:left w:val="none" w:sz="0" w:space="0" w:color="auto"/>
                <w:bottom w:val="none" w:sz="0" w:space="0" w:color="auto"/>
                <w:right w:val="none" w:sz="0" w:space="0" w:color="auto"/>
              </w:divBdr>
            </w:div>
            <w:div w:id="971130017">
              <w:marLeft w:val="0"/>
              <w:marRight w:val="0"/>
              <w:marTop w:val="0"/>
              <w:marBottom w:val="0"/>
              <w:divBdr>
                <w:top w:val="none" w:sz="0" w:space="0" w:color="auto"/>
                <w:left w:val="none" w:sz="0" w:space="0" w:color="auto"/>
                <w:bottom w:val="none" w:sz="0" w:space="0" w:color="auto"/>
                <w:right w:val="none" w:sz="0" w:space="0" w:color="auto"/>
              </w:divBdr>
            </w:div>
            <w:div w:id="20502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2772">
      <w:bodyDiv w:val="1"/>
      <w:marLeft w:val="0"/>
      <w:marRight w:val="0"/>
      <w:marTop w:val="0"/>
      <w:marBottom w:val="0"/>
      <w:divBdr>
        <w:top w:val="none" w:sz="0" w:space="0" w:color="auto"/>
        <w:left w:val="none" w:sz="0" w:space="0" w:color="auto"/>
        <w:bottom w:val="none" w:sz="0" w:space="0" w:color="auto"/>
        <w:right w:val="none" w:sz="0" w:space="0" w:color="auto"/>
      </w:divBdr>
      <w:divsChild>
        <w:div w:id="533232497">
          <w:marLeft w:val="0"/>
          <w:marRight w:val="0"/>
          <w:marTop w:val="0"/>
          <w:marBottom w:val="0"/>
          <w:divBdr>
            <w:top w:val="none" w:sz="0" w:space="0" w:color="auto"/>
            <w:left w:val="none" w:sz="0" w:space="0" w:color="auto"/>
            <w:bottom w:val="none" w:sz="0" w:space="0" w:color="auto"/>
            <w:right w:val="none" w:sz="0" w:space="0" w:color="auto"/>
          </w:divBdr>
          <w:divsChild>
            <w:div w:id="1630436804">
              <w:marLeft w:val="0"/>
              <w:marRight w:val="0"/>
              <w:marTop w:val="0"/>
              <w:marBottom w:val="0"/>
              <w:divBdr>
                <w:top w:val="none" w:sz="0" w:space="0" w:color="auto"/>
                <w:left w:val="none" w:sz="0" w:space="0" w:color="auto"/>
                <w:bottom w:val="none" w:sz="0" w:space="0" w:color="auto"/>
                <w:right w:val="none" w:sz="0" w:space="0" w:color="auto"/>
              </w:divBdr>
            </w:div>
            <w:div w:id="1928152903">
              <w:marLeft w:val="0"/>
              <w:marRight w:val="0"/>
              <w:marTop w:val="0"/>
              <w:marBottom w:val="0"/>
              <w:divBdr>
                <w:top w:val="none" w:sz="0" w:space="0" w:color="auto"/>
                <w:left w:val="none" w:sz="0" w:space="0" w:color="auto"/>
                <w:bottom w:val="none" w:sz="0" w:space="0" w:color="auto"/>
                <w:right w:val="none" w:sz="0" w:space="0" w:color="auto"/>
              </w:divBdr>
            </w:div>
            <w:div w:id="4288323">
              <w:marLeft w:val="0"/>
              <w:marRight w:val="0"/>
              <w:marTop w:val="0"/>
              <w:marBottom w:val="0"/>
              <w:divBdr>
                <w:top w:val="none" w:sz="0" w:space="0" w:color="auto"/>
                <w:left w:val="none" w:sz="0" w:space="0" w:color="auto"/>
                <w:bottom w:val="none" w:sz="0" w:space="0" w:color="auto"/>
                <w:right w:val="none" w:sz="0" w:space="0" w:color="auto"/>
              </w:divBdr>
            </w:div>
            <w:div w:id="1964846647">
              <w:marLeft w:val="0"/>
              <w:marRight w:val="0"/>
              <w:marTop w:val="0"/>
              <w:marBottom w:val="0"/>
              <w:divBdr>
                <w:top w:val="none" w:sz="0" w:space="0" w:color="auto"/>
                <w:left w:val="none" w:sz="0" w:space="0" w:color="auto"/>
                <w:bottom w:val="none" w:sz="0" w:space="0" w:color="auto"/>
                <w:right w:val="none" w:sz="0" w:space="0" w:color="auto"/>
              </w:divBdr>
            </w:div>
            <w:div w:id="211425522">
              <w:marLeft w:val="0"/>
              <w:marRight w:val="0"/>
              <w:marTop w:val="0"/>
              <w:marBottom w:val="0"/>
              <w:divBdr>
                <w:top w:val="none" w:sz="0" w:space="0" w:color="auto"/>
                <w:left w:val="none" w:sz="0" w:space="0" w:color="auto"/>
                <w:bottom w:val="none" w:sz="0" w:space="0" w:color="auto"/>
                <w:right w:val="none" w:sz="0" w:space="0" w:color="auto"/>
              </w:divBdr>
            </w:div>
            <w:div w:id="2085030526">
              <w:marLeft w:val="0"/>
              <w:marRight w:val="0"/>
              <w:marTop w:val="0"/>
              <w:marBottom w:val="0"/>
              <w:divBdr>
                <w:top w:val="none" w:sz="0" w:space="0" w:color="auto"/>
                <w:left w:val="none" w:sz="0" w:space="0" w:color="auto"/>
                <w:bottom w:val="none" w:sz="0" w:space="0" w:color="auto"/>
                <w:right w:val="none" w:sz="0" w:space="0" w:color="auto"/>
              </w:divBdr>
            </w:div>
            <w:div w:id="34044711">
              <w:marLeft w:val="0"/>
              <w:marRight w:val="0"/>
              <w:marTop w:val="0"/>
              <w:marBottom w:val="0"/>
              <w:divBdr>
                <w:top w:val="none" w:sz="0" w:space="0" w:color="auto"/>
                <w:left w:val="none" w:sz="0" w:space="0" w:color="auto"/>
                <w:bottom w:val="none" w:sz="0" w:space="0" w:color="auto"/>
                <w:right w:val="none" w:sz="0" w:space="0" w:color="auto"/>
              </w:divBdr>
            </w:div>
            <w:div w:id="896091579">
              <w:marLeft w:val="0"/>
              <w:marRight w:val="0"/>
              <w:marTop w:val="0"/>
              <w:marBottom w:val="0"/>
              <w:divBdr>
                <w:top w:val="none" w:sz="0" w:space="0" w:color="auto"/>
                <w:left w:val="none" w:sz="0" w:space="0" w:color="auto"/>
                <w:bottom w:val="none" w:sz="0" w:space="0" w:color="auto"/>
                <w:right w:val="none" w:sz="0" w:space="0" w:color="auto"/>
              </w:divBdr>
            </w:div>
            <w:div w:id="574164709">
              <w:marLeft w:val="0"/>
              <w:marRight w:val="0"/>
              <w:marTop w:val="0"/>
              <w:marBottom w:val="0"/>
              <w:divBdr>
                <w:top w:val="none" w:sz="0" w:space="0" w:color="auto"/>
                <w:left w:val="none" w:sz="0" w:space="0" w:color="auto"/>
                <w:bottom w:val="none" w:sz="0" w:space="0" w:color="auto"/>
                <w:right w:val="none" w:sz="0" w:space="0" w:color="auto"/>
              </w:divBdr>
            </w:div>
            <w:div w:id="4133993">
              <w:marLeft w:val="0"/>
              <w:marRight w:val="0"/>
              <w:marTop w:val="0"/>
              <w:marBottom w:val="0"/>
              <w:divBdr>
                <w:top w:val="none" w:sz="0" w:space="0" w:color="auto"/>
                <w:left w:val="none" w:sz="0" w:space="0" w:color="auto"/>
                <w:bottom w:val="none" w:sz="0" w:space="0" w:color="auto"/>
                <w:right w:val="none" w:sz="0" w:space="0" w:color="auto"/>
              </w:divBdr>
            </w:div>
            <w:div w:id="192613877">
              <w:marLeft w:val="0"/>
              <w:marRight w:val="0"/>
              <w:marTop w:val="0"/>
              <w:marBottom w:val="0"/>
              <w:divBdr>
                <w:top w:val="none" w:sz="0" w:space="0" w:color="auto"/>
                <w:left w:val="none" w:sz="0" w:space="0" w:color="auto"/>
                <w:bottom w:val="none" w:sz="0" w:space="0" w:color="auto"/>
                <w:right w:val="none" w:sz="0" w:space="0" w:color="auto"/>
              </w:divBdr>
            </w:div>
            <w:div w:id="1842626108">
              <w:marLeft w:val="0"/>
              <w:marRight w:val="0"/>
              <w:marTop w:val="0"/>
              <w:marBottom w:val="0"/>
              <w:divBdr>
                <w:top w:val="none" w:sz="0" w:space="0" w:color="auto"/>
                <w:left w:val="none" w:sz="0" w:space="0" w:color="auto"/>
                <w:bottom w:val="none" w:sz="0" w:space="0" w:color="auto"/>
                <w:right w:val="none" w:sz="0" w:space="0" w:color="auto"/>
              </w:divBdr>
            </w:div>
            <w:div w:id="793644185">
              <w:marLeft w:val="0"/>
              <w:marRight w:val="0"/>
              <w:marTop w:val="0"/>
              <w:marBottom w:val="0"/>
              <w:divBdr>
                <w:top w:val="none" w:sz="0" w:space="0" w:color="auto"/>
                <w:left w:val="none" w:sz="0" w:space="0" w:color="auto"/>
                <w:bottom w:val="none" w:sz="0" w:space="0" w:color="auto"/>
                <w:right w:val="none" w:sz="0" w:space="0" w:color="auto"/>
              </w:divBdr>
            </w:div>
            <w:div w:id="1473058417">
              <w:marLeft w:val="0"/>
              <w:marRight w:val="0"/>
              <w:marTop w:val="0"/>
              <w:marBottom w:val="0"/>
              <w:divBdr>
                <w:top w:val="none" w:sz="0" w:space="0" w:color="auto"/>
                <w:left w:val="none" w:sz="0" w:space="0" w:color="auto"/>
                <w:bottom w:val="none" w:sz="0" w:space="0" w:color="auto"/>
                <w:right w:val="none" w:sz="0" w:space="0" w:color="auto"/>
              </w:divBdr>
            </w:div>
            <w:div w:id="177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1994">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2">
          <w:marLeft w:val="0"/>
          <w:marRight w:val="0"/>
          <w:marTop w:val="0"/>
          <w:marBottom w:val="0"/>
          <w:divBdr>
            <w:top w:val="none" w:sz="0" w:space="0" w:color="auto"/>
            <w:left w:val="none" w:sz="0" w:space="0" w:color="auto"/>
            <w:bottom w:val="none" w:sz="0" w:space="0" w:color="auto"/>
            <w:right w:val="none" w:sz="0" w:space="0" w:color="auto"/>
          </w:divBdr>
          <w:divsChild>
            <w:div w:id="1136681489">
              <w:marLeft w:val="0"/>
              <w:marRight w:val="0"/>
              <w:marTop w:val="0"/>
              <w:marBottom w:val="0"/>
              <w:divBdr>
                <w:top w:val="none" w:sz="0" w:space="0" w:color="auto"/>
                <w:left w:val="none" w:sz="0" w:space="0" w:color="auto"/>
                <w:bottom w:val="none" w:sz="0" w:space="0" w:color="auto"/>
                <w:right w:val="none" w:sz="0" w:space="0" w:color="auto"/>
              </w:divBdr>
            </w:div>
            <w:div w:id="1148354372">
              <w:marLeft w:val="0"/>
              <w:marRight w:val="0"/>
              <w:marTop w:val="0"/>
              <w:marBottom w:val="0"/>
              <w:divBdr>
                <w:top w:val="none" w:sz="0" w:space="0" w:color="auto"/>
                <w:left w:val="none" w:sz="0" w:space="0" w:color="auto"/>
                <w:bottom w:val="none" w:sz="0" w:space="0" w:color="auto"/>
                <w:right w:val="none" w:sz="0" w:space="0" w:color="auto"/>
              </w:divBdr>
            </w:div>
            <w:div w:id="2058816072">
              <w:marLeft w:val="0"/>
              <w:marRight w:val="0"/>
              <w:marTop w:val="0"/>
              <w:marBottom w:val="0"/>
              <w:divBdr>
                <w:top w:val="none" w:sz="0" w:space="0" w:color="auto"/>
                <w:left w:val="none" w:sz="0" w:space="0" w:color="auto"/>
                <w:bottom w:val="none" w:sz="0" w:space="0" w:color="auto"/>
                <w:right w:val="none" w:sz="0" w:space="0" w:color="auto"/>
              </w:divBdr>
            </w:div>
            <w:div w:id="1815874239">
              <w:marLeft w:val="0"/>
              <w:marRight w:val="0"/>
              <w:marTop w:val="0"/>
              <w:marBottom w:val="0"/>
              <w:divBdr>
                <w:top w:val="none" w:sz="0" w:space="0" w:color="auto"/>
                <w:left w:val="none" w:sz="0" w:space="0" w:color="auto"/>
                <w:bottom w:val="none" w:sz="0" w:space="0" w:color="auto"/>
                <w:right w:val="none" w:sz="0" w:space="0" w:color="auto"/>
              </w:divBdr>
            </w:div>
            <w:div w:id="1348482099">
              <w:marLeft w:val="0"/>
              <w:marRight w:val="0"/>
              <w:marTop w:val="0"/>
              <w:marBottom w:val="0"/>
              <w:divBdr>
                <w:top w:val="none" w:sz="0" w:space="0" w:color="auto"/>
                <w:left w:val="none" w:sz="0" w:space="0" w:color="auto"/>
                <w:bottom w:val="none" w:sz="0" w:space="0" w:color="auto"/>
                <w:right w:val="none" w:sz="0" w:space="0" w:color="auto"/>
              </w:divBdr>
            </w:div>
            <w:div w:id="445345453">
              <w:marLeft w:val="0"/>
              <w:marRight w:val="0"/>
              <w:marTop w:val="0"/>
              <w:marBottom w:val="0"/>
              <w:divBdr>
                <w:top w:val="none" w:sz="0" w:space="0" w:color="auto"/>
                <w:left w:val="none" w:sz="0" w:space="0" w:color="auto"/>
                <w:bottom w:val="none" w:sz="0" w:space="0" w:color="auto"/>
                <w:right w:val="none" w:sz="0" w:space="0" w:color="auto"/>
              </w:divBdr>
            </w:div>
            <w:div w:id="2111705679">
              <w:marLeft w:val="0"/>
              <w:marRight w:val="0"/>
              <w:marTop w:val="0"/>
              <w:marBottom w:val="0"/>
              <w:divBdr>
                <w:top w:val="none" w:sz="0" w:space="0" w:color="auto"/>
                <w:left w:val="none" w:sz="0" w:space="0" w:color="auto"/>
                <w:bottom w:val="none" w:sz="0" w:space="0" w:color="auto"/>
                <w:right w:val="none" w:sz="0" w:space="0" w:color="auto"/>
              </w:divBdr>
            </w:div>
            <w:div w:id="18247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3118">
      <w:bodyDiv w:val="1"/>
      <w:marLeft w:val="0"/>
      <w:marRight w:val="0"/>
      <w:marTop w:val="0"/>
      <w:marBottom w:val="0"/>
      <w:divBdr>
        <w:top w:val="none" w:sz="0" w:space="0" w:color="auto"/>
        <w:left w:val="none" w:sz="0" w:space="0" w:color="auto"/>
        <w:bottom w:val="none" w:sz="0" w:space="0" w:color="auto"/>
        <w:right w:val="none" w:sz="0" w:space="0" w:color="auto"/>
      </w:divBdr>
    </w:div>
    <w:div w:id="1439368175">
      <w:bodyDiv w:val="1"/>
      <w:marLeft w:val="0"/>
      <w:marRight w:val="0"/>
      <w:marTop w:val="0"/>
      <w:marBottom w:val="0"/>
      <w:divBdr>
        <w:top w:val="none" w:sz="0" w:space="0" w:color="auto"/>
        <w:left w:val="none" w:sz="0" w:space="0" w:color="auto"/>
        <w:bottom w:val="none" w:sz="0" w:space="0" w:color="auto"/>
        <w:right w:val="none" w:sz="0" w:space="0" w:color="auto"/>
      </w:divBdr>
      <w:divsChild>
        <w:div w:id="1077943237">
          <w:marLeft w:val="0"/>
          <w:marRight w:val="0"/>
          <w:marTop w:val="0"/>
          <w:marBottom w:val="0"/>
          <w:divBdr>
            <w:top w:val="none" w:sz="0" w:space="0" w:color="auto"/>
            <w:left w:val="none" w:sz="0" w:space="0" w:color="auto"/>
            <w:bottom w:val="none" w:sz="0" w:space="0" w:color="auto"/>
            <w:right w:val="none" w:sz="0" w:space="0" w:color="auto"/>
          </w:divBdr>
          <w:divsChild>
            <w:div w:id="364910518">
              <w:marLeft w:val="0"/>
              <w:marRight w:val="0"/>
              <w:marTop w:val="0"/>
              <w:marBottom w:val="0"/>
              <w:divBdr>
                <w:top w:val="none" w:sz="0" w:space="0" w:color="auto"/>
                <w:left w:val="none" w:sz="0" w:space="0" w:color="auto"/>
                <w:bottom w:val="none" w:sz="0" w:space="0" w:color="auto"/>
                <w:right w:val="none" w:sz="0" w:space="0" w:color="auto"/>
              </w:divBdr>
            </w:div>
            <w:div w:id="1094210101">
              <w:marLeft w:val="0"/>
              <w:marRight w:val="0"/>
              <w:marTop w:val="0"/>
              <w:marBottom w:val="0"/>
              <w:divBdr>
                <w:top w:val="none" w:sz="0" w:space="0" w:color="auto"/>
                <w:left w:val="none" w:sz="0" w:space="0" w:color="auto"/>
                <w:bottom w:val="none" w:sz="0" w:space="0" w:color="auto"/>
                <w:right w:val="none" w:sz="0" w:space="0" w:color="auto"/>
              </w:divBdr>
            </w:div>
            <w:div w:id="1274089537">
              <w:marLeft w:val="0"/>
              <w:marRight w:val="0"/>
              <w:marTop w:val="0"/>
              <w:marBottom w:val="0"/>
              <w:divBdr>
                <w:top w:val="none" w:sz="0" w:space="0" w:color="auto"/>
                <w:left w:val="none" w:sz="0" w:space="0" w:color="auto"/>
                <w:bottom w:val="none" w:sz="0" w:space="0" w:color="auto"/>
                <w:right w:val="none" w:sz="0" w:space="0" w:color="auto"/>
              </w:divBdr>
            </w:div>
            <w:div w:id="405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227">
      <w:bodyDiv w:val="1"/>
      <w:marLeft w:val="0"/>
      <w:marRight w:val="0"/>
      <w:marTop w:val="0"/>
      <w:marBottom w:val="0"/>
      <w:divBdr>
        <w:top w:val="none" w:sz="0" w:space="0" w:color="auto"/>
        <w:left w:val="none" w:sz="0" w:space="0" w:color="auto"/>
        <w:bottom w:val="none" w:sz="0" w:space="0" w:color="auto"/>
        <w:right w:val="none" w:sz="0" w:space="0" w:color="auto"/>
      </w:divBdr>
      <w:divsChild>
        <w:div w:id="1043673514">
          <w:marLeft w:val="0"/>
          <w:marRight w:val="0"/>
          <w:marTop w:val="0"/>
          <w:marBottom w:val="0"/>
          <w:divBdr>
            <w:top w:val="none" w:sz="0" w:space="0" w:color="auto"/>
            <w:left w:val="none" w:sz="0" w:space="0" w:color="auto"/>
            <w:bottom w:val="none" w:sz="0" w:space="0" w:color="auto"/>
            <w:right w:val="none" w:sz="0" w:space="0" w:color="auto"/>
          </w:divBdr>
          <w:divsChild>
            <w:div w:id="1770933519">
              <w:marLeft w:val="0"/>
              <w:marRight w:val="0"/>
              <w:marTop w:val="0"/>
              <w:marBottom w:val="0"/>
              <w:divBdr>
                <w:top w:val="none" w:sz="0" w:space="0" w:color="auto"/>
                <w:left w:val="none" w:sz="0" w:space="0" w:color="auto"/>
                <w:bottom w:val="none" w:sz="0" w:space="0" w:color="auto"/>
                <w:right w:val="none" w:sz="0" w:space="0" w:color="auto"/>
              </w:divBdr>
            </w:div>
            <w:div w:id="1629042742">
              <w:marLeft w:val="0"/>
              <w:marRight w:val="0"/>
              <w:marTop w:val="0"/>
              <w:marBottom w:val="0"/>
              <w:divBdr>
                <w:top w:val="none" w:sz="0" w:space="0" w:color="auto"/>
                <w:left w:val="none" w:sz="0" w:space="0" w:color="auto"/>
                <w:bottom w:val="none" w:sz="0" w:space="0" w:color="auto"/>
                <w:right w:val="none" w:sz="0" w:space="0" w:color="auto"/>
              </w:divBdr>
            </w:div>
            <w:div w:id="56705905">
              <w:marLeft w:val="0"/>
              <w:marRight w:val="0"/>
              <w:marTop w:val="0"/>
              <w:marBottom w:val="0"/>
              <w:divBdr>
                <w:top w:val="none" w:sz="0" w:space="0" w:color="auto"/>
                <w:left w:val="none" w:sz="0" w:space="0" w:color="auto"/>
                <w:bottom w:val="none" w:sz="0" w:space="0" w:color="auto"/>
                <w:right w:val="none" w:sz="0" w:space="0" w:color="auto"/>
              </w:divBdr>
            </w:div>
            <w:div w:id="1357730597">
              <w:marLeft w:val="0"/>
              <w:marRight w:val="0"/>
              <w:marTop w:val="0"/>
              <w:marBottom w:val="0"/>
              <w:divBdr>
                <w:top w:val="none" w:sz="0" w:space="0" w:color="auto"/>
                <w:left w:val="none" w:sz="0" w:space="0" w:color="auto"/>
                <w:bottom w:val="none" w:sz="0" w:space="0" w:color="auto"/>
                <w:right w:val="none" w:sz="0" w:space="0" w:color="auto"/>
              </w:divBdr>
            </w:div>
            <w:div w:id="1116674151">
              <w:marLeft w:val="0"/>
              <w:marRight w:val="0"/>
              <w:marTop w:val="0"/>
              <w:marBottom w:val="0"/>
              <w:divBdr>
                <w:top w:val="none" w:sz="0" w:space="0" w:color="auto"/>
                <w:left w:val="none" w:sz="0" w:space="0" w:color="auto"/>
                <w:bottom w:val="none" w:sz="0" w:space="0" w:color="auto"/>
                <w:right w:val="none" w:sz="0" w:space="0" w:color="auto"/>
              </w:divBdr>
            </w:div>
            <w:div w:id="1009454864">
              <w:marLeft w:val="0"/>
              <w:marRight w:val="0"/>
              <w:marTop w:val="0"/>
              <w:marBottom w:val="0"/>
              <w:divBdr>
                <w:top w:val="none" w:sz="0" w:space="0" w:color="auto"/>
                <w:left w:val="none" w:sz="0" w:space="0" w:color="auto"/>
                <w:bottom w:val="none" w:sz="0" w:space="0" w:color="auto"/>
                <w:right w:val="none" w:sz="0" w:space="0" w:color="auto"/>
              </w:divBdr>
            </w:div>
            <w:div w:id="1989631057">
              <w:marLeft w:val="0"/>
              <w:marRight w:val="0"/>
              <w:marTop w:val="0"/>
              <w:marBottom w:val="0"/>
              <w:divBdr>
                <w:top w:val="none" w:sz="0" w:space="0" w:color="auto"/>
                <w:left w:val="none" w:sz="0" w:space="0" w:color="auto"/>
                <w:bottom w:val="none" w:sz="0" w:space="0" w:color="auto"/>
                <w:right w:val="none" w:sz="0" w:space="0" w:color="auto"/>
              </w:divBdr>
            </w:div>
            <w:div w:id="1037776389">
              <w:marLeft w:val="0"/>
              <w:marRight w:val="0"/>
              <w:marTop w:val="0"/>
              <w:marBottom w:val="0"/>
              <w:divBdr>
                <w:top w:val="none" w:sz="0" w:space="0" w:color="auto"/>
                <w:left w:val="none" w:sz="0" w:space="0" w:color="auto"/>
                <w:bottom w:val="none" w:sz="0" w:space="0" w:color="auto"/>
                <w:right w:val="none" w:sz="0" w:space="0" w:color="auto"/>
              </w:divBdr>
            </w:div>
            <w:div w:id="1861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385">
      <w:bodyDiv w:val="1"/>
      <w:marLeft w:val="0"/>
      <w:marRight w:val="0"/>
      <w:marTop w:val="0"/>
      <w:marBottom w:val="0"/>
      <w:divBdr>
        <w:top w:val="none" w:sz="0" w:space="0" w:color="auto"/>
        <w:left w:val="none" w:sz="0" w:space="0" w:color="auto"/>
        <w:bottom w:val="none" w:sz="0" w:space="0" w:color="auto"/>
        <w:right w:val="none" w:sz="0" w:space="0" w:color="auto"/>
      </w:divBdr>
      <w:divsChild>
        <w:div w:id="1077553073">
          <w:marLeft w:val="0"/>
          <w:marRight w:val="0"/>
          <w:marTop w:val="0"/>
          <w:marBottom w:val="0"/>
          <w:divBdr>
            <w:top w:val="none" w:sz="0" w:space="0" w:color="auto"/>
            <w:left w:val="none" w:sz="0" w:space="0" w:color="auto"/>
            <w:bottom w:val="none" w:sz="0" w:space="0" w:color="auto"/>
            <w:right w:val="none" w:sz="0" w:space="0" w:color="auto"/>
          </w:divBdr>
          <w:divsChild>
            <w:div w:id="15412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6498">
      <w:bodyDiv w:val="1"/>
      <w:marLeft w:val="0"/>
      <w:marRight w:val="0"/>
      <w:marTop w:val="0"/>
      <w:marBottom w:val="0"/>
      <w:divBdr>
        <w:top w:val="none" w:sz="0" w:space="0" w:color="auto"/>
        <w:left w:val="none" w:sz="0" w:space="0" w:color="auto"/>
        <w:bottom w:val="none" w:sz="0" w:space="0" w:color="auto"/>
        <w:right w:val="none" w:sz="0" w:space="0" w:color="auto"/>
      </w:divBdr>
      <w:divsChild>
        <w:div w:id="764227179">
          <w:marLeft w:val="0"/>
          <w:marRight w:val="0"/>
          <w:marTop w:val="0"/>
          <w:marBottom w:val="0"/>
          <w:divBdr>
            <w:top w:val="none" w:sz="0" w:space="0" w:color="auto"/>
            <w:left w:val="none" w:sz="0" w:space="0" w:color="auto"/>
            <w:bottom w:val="none" w:sz="0" w:space="0" w:color="auto"/>
            <w:right w:val="none" w:sz="0" w:space="0" w:color="auto"/>
          </w:divBdr>
          <w:divsChild>
            <w:div w:id="20673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865">
      <w:bodyDiv w:val="1"/>
      <w:marLeft w:val="0"/>
      <w:marRight w:val="0"/>
      <w:marTop w:val="0"/>
      <w:marBottom w:val="0"/>
      <w:divBdr>
        <w:top w:val="none" w:sz="0" w:space="0" w:color="auto"/>
        <w:left w:val="none" w:sz="0" w:space="0" w:color="auto"/>
        <w:bottom w:val="none" w:sz="0" w:space="0" w:color="auto"/>
        <w:right w:val="none" w:sz="0" w:space="0" w:color="auto"/>
      </w:divBdr>
      <w:divsChild>
        <w:div w:id="1754232763">
          <w:marLeft w:val="0"/>
          <w:marRight w:val="0"/>
          <w:marTop w:val="0"/>
          <w:marBottom w:val="0"/>
          <w:divBdr>
            <w:top w:val="none" w:sz="0" w:space="0" w:color="auto"/>
            <w:left w:val="none" w:sz="0" w:space="0" w:color="auto"/>
            <w:bottom w:val="none" w:sz="0" w:space="0" w:color="auto"/>
            <w:right w:val="none" w:sz="0" w:space="0" w:color="auto"/>
          </w:divBdr>
          <w:divsChild>
            <w:div w:id="1870483639">
              <w:marLeft w:val="0"/>
              <w:marRight w:val="0"/>
              <w:marTop w:val="0"/>
              <w:marBottom w:val="0"/>
              <w:divBdr>
                <w:top w:val="none" w:sz="0" w:space="0" w:color="auto"/>
                <w:left w:val="none" w:sz="0" w:space="0" w:color="auto"/>
                <w:bottom w:val="none" w:sz="0" w:space="0" w:color="auto"/>
                <w:right w:val="none" w:sz="0" w:space="0" w:color="auto"/>
              </w:divBdr>
            </w:div>
            <w:div w:id="736437490">
              <w:marLeft w:val="0"/>
              <w:marRight w:val="0"/>
              <w:marTop w:val="0"/>
              <w:marBottom w:val="0"/>
              <w:divBdr>
                <w:top w:val="none" w:sz="0" w:space="0" w:color="auto"/>
                <w:left w:val="none" w:sz="0" w:space="0" w:color="auto"/>
                <w:bottom w:val="none" w:sz="0" w:space="0" w:color="auto"/>
                <w:right w:val="none" w:sz="0" w:space="0" w:color="auto"/>
              </w:divBdr>
            </w:div>
            <w:div w:id="1827626977">
              <w:marLeft w:val="0"/>
              <w:marRight w:val="0"/>
              <w:marTop w:val="0"/>
              <w:marBottom w:val="0"/>
              <w:divBdr>
                <w:top w:val="none" w:sz="0" w:space="0" w:color="auto"/>
                <w:left w:val="none" w:sz="0" w:space="0" w:color="auto"/>
                <w:bottom w:val="none" w:sz="0" w:space="0" w:color="auto"/>
                <w:right w:val="none" w:sz="0" w:space="0" w:color="auto"/>
              </w:divBdr>
            </w:div>
            <w:div w:id="1297680391">
              <w:marLeft w:val="0"/>
              <w:marRight w:val="0"/>
              <w:marTop w:val="0"/>
              <w:marBottom w:val="0"/>
              <w:divBdr>
                <w:top w:val="none" w:sz="0" w:space="0" w:color="auto"/>
                <w:left w:val="none" w:sz="0" w:space="0" w:color="auto"/>
                <w:bottom w:val="none" w:sz="0" w:space="0" w:color="auto"/>
                <w:right w:val="none" w:sz="0" w:space="0" w:color="auto"/>
              </w:divBdr>
            </w:div>
            <w:div w:id="39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8409">
      <w:bodyDiv w:val="1"/>
      <w:marLeft w:val="0"/>
      <w:marRight w:val="0"/>
      <w:marTop w:val="0"/>
      <w:marBottom w:val="0"/>
      <w:divBdr>
        <w:top w:val="none" w:sz="0" w:space="0" w:color="auto"/>
        <w:left w:val="none" w:sz="0" w:space="0" w:color="auto"/>
        <w:bottom w:val="none" w:sz="0" w:space="0" w:color="auto"/>
        <w:right w:val="none" w:sz="0" w:space="0" w:color="auto"/>
      </w:divBdr>
      <w:divsChild>
        <w:div w:id="2138333727">
          <w:marLeft w:val="0"/>
          <w:marRight w:val="0"/>
          <w:marTop w:val="0"/>
          <w:marBottom w:val="0"/>
          <w:divBdr>
            <w:top w:val="none" w:sz="0" w:space="0" w:color="auto"/>
            <w:left w:val="none" w:sz="0" w:space="0" w:color="auto"/>
            <w:bottom w:val="none" w:sz="0" w:space="0" w:color="auto"/>
            <w:right w:val="none" w:sz="0" w:space="0" w:color="auto"/>
          </w:divBdr>
          <w:divsChild>
            <w:div w:id="1982269698">
              <w:marLeft w:val="0"/>
              <w:marRight w:val="0"/>
              <w:marTop w:val="0"/>
              <w:marBottom w:val="0"/>
              <w:divBdr>
                <w:top w:val="none" w:sz="0" w:space="0" w:color="auto"/>
                <w:left w:val="none" w:sz="0" w:space="0" w:color="auto"/>
                <w:bottom w:val="none" w:sz="0" w:space="0" w:color="auto"/>
                <w:right w:val="none" w:sz="0" w:space="0" w:color="auto"/>
              </w:divBdr>
            </w:div>
            <w:div w:id="422188636">
              <w:marLeft w:val="0"/>
              <w:marRight w:val="0"/>
              <w:marTop w:val="0"/>
              <w:marBottom w:val="0"/>
              <w:divBdr>
                <w:top w:val="none" w:sz="0" w:space="0" w:color="auto"/>
                <w:left w:val="none" w:sz="0" w:space="0" w:color="auto"/>
                <w:bottom w:val="none" w:sz="0" w:space="0" w:color="auto"/>
                <w:right w:val="none" w:sz="0" w:space="0" w:color="auto"/>
              </w:divBdr>
            </w:div>
            <w:div w:id="1406417912">
              <w:marLeft w:val="0"/>
              <w:marRight w:val="0"/>
              <w:marTop w:val="0"/>
              <w:marBottom w:val="0"/>
              <w:divBdr>
                <w:top w:val="none" w:sz="0" w:space="0" w:color="auto"/>
                <w:left w:val="none" w:sz="0" w:space="0" w:color="auto"/>
                <w:bottom w:val="none" w:sz="0" w:space="0" w:color="auto"/>
                <w:right w:val="none" w:sz="0" w:space="0" w:color="auto"/>
              </w:divBdr>
            </w:div>
            <w:div w:id="706956544">
              <w:marLeft w:val="0"/>
              <w:marRight w:val="0"/>
              <w:marTop w:val="0"/>
              <w:marBottom w:val="0"/>
              <w:divBdr>
                <w:top w:val="none" w:sz="0" w:space="0" w:color="auto"/>
                <w:left w:val="none" w:sz="0" w:space="0" w:color="auto"/>
                <w:bottom w:val="none" w:sz="0" w:space="0" w:color="auto"/>
                <w:right w:val="none" w:sz="0" w:space="0" w:color="auto"/>
              </w:divBdr>
            </w:div>
            <w:div w:id="270626571">
              <w:marLeft w:val="0"/>
              <w:marRight w:val="0"/>
              <w:marTop w:val="0"/>
              <w:marBottom w:val="0"/>
              <w:divBdr>
                <w:top w:val="none" w:sz="0" w:space="0" w:color="auto"/>
                <w:left w:val="none" w:sz="0" w:space="0" w:color="auto"/>
                <w:bottom w:val="none" w:sz="0" w:space="0" w:color="auto"/>
                <w:right w:val="none" w:sz="0" w:space="0" w:color="auto"/>
              </w:divBdr>
            </w:div>
            <w:div w:id="305548861">
              <w:marLeft w:val="0"/>
              <w:marRight w:val="0"/>
              <w:marTop w:val="0"/>
              <w:marBottom w:val="0"/>
              <w:divBdr>
                <w:top w:val="none" w:sz="0" w:space="0" w:color="auto"/>
                <w:left w:val="none" w:sz="0" w:space="0" w:color="auto"/>
                <w:bottom w:val="none" w:sz="0" w:space="0" w:color="auto"/>
                <w:right w:val="none" w:sz="0" w:space="0" w:color="auto"/>
              </w:divBdr>
            </w:div>
            <w:div w:id="381904304">
              <w:marLeft w:val="0"/>
              <w:marRight w:val="0"/>
              <w:marTop w:val="0"/>
              <w:marBottom w:val="0"/>
              <w:divBdr>
                <w:top w:val="none" w:sz="0" w:space="0" w:color="auto"/>
                <w:left w:val="none" w:sz="0" w:space="0" w:color="auto"/>
                <w:bottom w:val="none" w:sz="0" w:space="0" w:color="auto"/>
                <w:right w:val="none" w:sz="0" w:space="0" w:color="auto"/>
              </w:divBdr>
            </w:div>
            <w:div w:id="1141464942">
              <w:marLeft w:val="0"/>
              <w:marRight w:val="0"/>
              <w:marTop w:val="0"/>
              <w:marBottom w:val="0"/>
              <w:divBdr>
                <w:top w:val="none" w:sz="0" w:space="0" w:color="auto"/>
                <w:left w:val="none" w:sz="0" w:space="0" w:color="auto"/>
                <w:bottom w:val="none" w:sz="0" w:space="0" w:color="auto"/>
                <w:right w:val="none" w:sz="0" w:space="0" w:color="auto"/>
              </w:divBdr>
            </w:div>
            <w:div w:id="295646384">
              <w:marLeft w:val="0"/>
              <w:marRight w:val="0"/>
              <w:marTop w:val="0"/>
              <w:marBottom w:val="0"/>
              <w:divBdr>
                <w:top w:val="none" w:sz="0" w:space="0" w:color="auto"/>
                <w:left w:val="none" w:sz="0" w:space="0" w:color="auto"/>
                <w:bottom w:val="none" w:sz="0" w:space="0" w:color="auto"/>
                <w:right w:val="none" w:sz="0" w:space="0" w:color="auto"/>
              </w:divBdr>
            </w:div>
            <w:div w:id="1308317492">
              <w:marLeft w:val="0"/>
              <w:marRight w:val="0"/>
              <w:marTop w:val="0"/>
              <w:marBottom w:val="0"/>
              <w:divBdr>
                <w:top w:val="none" w:sz="0" w:space="0" w:color="auto"/>
                <w:left w:val="none" w:sz="0" w:space="0" w:color="auto"/>
                <w:bottom w:val="none" w:sz="0" w:space="0" w:color="auto"/>
                <w:right w:val="none" w:sz="0" w:space="0" w:color="auto"/>
              </w:divBdr>
            </w:div>
            <w:div w:id="185145619">
              <w:marLeft w:val="0"/>
              <w:marRight w:val="0"/>
              <w:marTop w:val="0"/>
              <w:marBottom w:val="0"/>
              <w:divBdr>
                <w:top w:val="none" w:sz="0" w:space="0" w:color="auto"/>
                <w:left w:val="none" w:sz="0" w:space="0" w:color="auto"/>
                <w:bottom w:val="none" w:sz="0" w:space="0" w:color="auto"/>
                <w:right w:val="none" w:sz="0" w:space="0" w:color="auto"/>
              </w:divBdr>
            </w:div>
            <w:div w:id="193546305">
              <w:marLeft w:val="0"/>
              <w:marRight w:val="0"/>
              <w:marTop w:val="0"/>
              <w:marBottom w:val="0"/>
              <w:divBdr>
                <w:top w:val="none" w:sz="0" w:space="0" w:color="auto"/>
                <w:left w:val="none" w:sz="0" w:space="0" w:color="auto"/>
                <w:bottom w:val="none" w:sz="0" w:space="0" w:color="auto"/>
                <w:right w:val="none" w:sz="0" w:space="0" w:color="auto"/>
              </w:divBdr>
            </w:div>
            <w:div w:id="2078629563">
              <w:marLeft w:val="0"/>
              <w:marRight w:val="0"/>
              <w:marTop w:val="0"/>
              <w:marBottom w:val="0"/>
              <w:divBdr>
                <w:top w:val="none" w:sz="0" w:space="0" w:color="auto"/>
                <w:left w:val="none" w:sz="0" w:space="0" w:color="auto"/>
                <w:bottom w:val="none" w:sz="0" w:space="0" w:color="auto"/>
                <w:right w:val="none" w:sz="0" w:space="0" w:color="auto"/>
              </w:divBdr>
            </w:div>
            <w:div w:id="1603877630">
              <w:marLeft w:val="0"/>
              <w:marRight w:val="0"/>
              <w:marTop w:val="0"/>
              <w:marBottom w:val="0"/>
              <w:divBdr>
                <w:top w:val="none" w:sz="0" w:space="0" w:color="auto"/>
                <w:left w:val="none" w:sz="0" w:space="0" w:color="auto"/>
                <w:bottom w:val="none" w:sz="0" w:space="0" w:color="auto"/>
                <w:right w:val="none" w:sz="0" w:space="0" w:color="auto"/>
              </w:divBdr>
            </w:div>
            <w:div w:id="1180466485">
              <w:marLeft w:val="0"/>
              <w:marRight w:val="0"/>
              <w:marTop w:val="0"/>
              <w:marBottom w:val="0"/>
              <w:divBdr>
                <w:top w:val="none" w:sz="0" w:space="0" w:color="auto"/>
                <w:left w:val="none" w:sz="0" w:space="0" w:color="auto"/>
                <w:bottom w:val="none" w:sz="0" w:space="0" w:color="auto"/>
                <w:right w:val="none" w:sz="0" w:space="0" w:color="auto"/>
              </w:divBdr>
            </w:div>
            <w:div w:id="118502437">
              <w:marLeft w:val="0"/>
              <w:marRight w:val="0"/>
              <w:marTop w:val="0"/>
              <w:marBottom w:val="0"/>
              <w:divBdr>
                <w:top w:val="none" w:sz="0" w:space="0" w:color="auto"/>
                <w:left w:val="none" w:sz="0" w:space="0" w:color="auto"/>
                <w:bottom w:val="none" w:sz="0" w:space="0" w:color="auto"/>
                <w:right w:val="none" w:sz="0" w:space="0" w:color="auto"/>
              </w:divBdr>
            </w:div>
            <w:div w:id="289366771">
              <w:marLeft w:val="0"/>
              <w:marRight w:val="0"/>
              <w:marTop w:val="0"/>
              <w:marBottom w:val="0"/>
              <w:divBdr>
                <w:top w:val="none" w:sz="0" w:space="0" w:color="auto"/>
                <w:left w:val="none" w:sz="0" w:space="0" w:color="auto"/>
                <w:bottom w:val="none" w:sz="0" w:space="0" w:color="auto"/>
                <w:right w:val="none" w:sz="0" w:space="0" w:color="auto"/>
              </w:divBdr>
            </w:div>
            <w:div w:id="751973086">
              <w:marLeft w:val="0"/>
              <w:marRight w:val="0"/>
              <w:marTop w:val="0"/>
              <w:marBottom w:val="0"/>
              <w:divBdr>
                <w:top w:val="none" w:sz="0" w:space="0" w:color="auto"/>
                <w:left w:val="none" w:sz="0" w:space="0" w:color="auto"/>
                <w:bottom w:val="none" w:sz="0" w:space="0" w:color="auto"/>
                <w:right w:val="none" w:sz="0" w:space="0" w:color="auto"/>
              </w:divBdr>
            </w:div>
            <w:div w:id="195967628">
              <w:marLeft w:val="0"/>
              <w:marRight w:val="0"/>
              <w:marTop w:val="0"/>
              <w:marBottom w:val="0"/>
              <w:divBdr>
                <w:top w:val="none" w:sz="0" w:space="0" w:color="auto"/>
                <w:left w:val="none" w:sz="0" w:space="0" w:color="auto"/>
                <w:bottom w:val="none" w:sz="0" w:space="0" w:color="auto"/>
                <w:right w:val="none" w:sz="0" w:space="0" w:color="auto"/>
              </w:divBdr>
            </w:div>
            <w:div w:id="869411905">
              <w:marLeft w:val="0"/>
              <w:marRight w:val="0"/>
              <w:marTop w:val="0"/>
              <w:marBottom w:val="0"/>
              <w:divBdr>
                <w:top w:val="none" w:sz="0" w:space="0" w:color="auto"/>
                <w:left w:val="none" w:sz="0" w:space="0" w:color="auto"/>
                <w:bottom w:val="none" w:sz="0" w:space="0" w:color="auto"/>
                <w:right w:val="none" w:sz="0" w:space="0" w:color="auto"/>
              </w:divBdr>
            </w:div>
            <w:div w:id="1016418196">
              <w:marLeft w:val="0"/>
              <w:marRight w:val="0"/>
              <w:marTop w:val="0"/>
              <w:marBottom w:val="0"/>
              <w:divBdr>
                <w:top w:val="none" w:sz="0" w:space="0" w:color="auto"/>
                <w:left w:val="none" w:sz="0" w:space="0" w:color="auto"/>
                <w:bottom w:val="none" w:sz="0" w:space="0" w:color="auto"/>
                <w:right w:val="none" w:sz="0" w:space="0" w:color="auto"/>
              </w:divBdr>
            </w:div>
            <w:div w:id="1429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414">
      <w:bodyDiv w:val="1"/>
      <w:marLeft w:val="0"/>
      <w:marRight w:val="0"/>
      <w:marTop w:val="0"/>
      <w:marBottom w:val="0"/>
      <w:divBdr>
        <w:top w:val="none" w:sz="0" w:space="0" w:color="auto"/>
        <w:left w:val="none" w:sz="0" w:space="0" w:color="auto"/>
        <w:bottom w:val="none" w:sz="0" w:space="0" w:color="auto"/>
        <w:right w:val="none" w:sz="0" w:space="0" w:color="auto"/>
      </w:divBdr>
      <w:divsChild>
        <w:div w:id="810099376">
          <w:marLeft w:val="0"/>
          <w:marRight w:val="0"/>
          <w:marTop w:val="0"/>
          <w:marBottom w:val="0"/>
          <w:divBdr>
            <w:top w:val="none" w:sz="0" w:space="0" w:color="auto"/>
            <w:left w:val="none" w:sz="0" w:space="0" w:color="auto"/>
            <w:bottom w:val="none" w:sz="0" w:space="0" w:color="auto"/>
            <w:right w:val="none" w:sz="0" w:space="0" w:color="auto"/>
          </w:divBdr>
          <w:divsChild>
            <w:div w:id="235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808">
      <w:bodyDiv w:val="1"/>
      <w:marLeft w:val="0"/>
      <w:marRight w:val="0"/>
      <w:marTop w:val="0"/>
      <w:marBottom w:val="0"/>
      <w:divBdr>
        <w:top w:val="none" w:sz="0" w:space="0" w:color="auto"/>
        <w:left w:val="none" w:sz="0" w:space="0" w:color="auto"/>
        <w:bottom w:val="none" w:sz="0" w:space="0" w:color="auto"/>
        <w:right w:val="none" w:sz="0" w:space="0" w:color="auto"/>
      </w:divBdr>
    </w:div>
    <w:div w:id="1592470994">
      <w:bodyDiv w:val="1"/>
      <w:marLeft w:val="0"/>
      <w:marRight w:val="0"/>
      <w:marTop w:val="0"/>
      <w:marBottom w:val="0"/>
      <w:divBdr>
        <w:top w:val="none" w:sz="0" w:space="0" w:color="auto"/>
        <w:left w:val="none" w:sz="0" w:space="0" w:color="auto"/>
        <w:bottom w:val="none" w:sz="0" w:space="0" w:color="auto"/>
        <w:right w:val="none" w:sz="0" w:space="0" w:color="auto"/>
      </w:divBdr>
      <w:divsChild>
        <w:div w:id="263850154">
          <w:marLeft w:val="0"/>
          <w:marRight w:val="0"/>
          <w:marTop w:val="0"/>
          <w:marBottom w:val="0"/>
          <w:divBdr>
            <w:top w:val="none" w:sz="0" w:space="0" w:color="auto"/>
            <w:left w:val="none" w:sz="0" w:space="0" w:color="auto"/>
            <w:bottom w:val="none" w:sz="0" w:space="0" w:color="auto"/>
            <w:right w:val="none" w:sz="0" w:space="0" w:color="auto"/>
          </w:divBdr>
          <w:divsChild>
            <w:div w:id="156698893">
              <w:marLeft w:val="0"/>
              <w:marRight w:val="0"/>
              <w:marTop w:val="0"/>
              <w:marBottom w:val="0"/>
              <w:divBdr>
                <w:top w:val="none" w:sz="0" w:space="0" w:color="auto"/>
                <w:left w:val="none" w:sz="0" w:space="0" w:color="auto"/>
                <w:bottom w:val="none" w:sz="0" w:space="0" w:color="auto"/>
                <w:right w:val="none" w:sz="0" w:space="0" w:color="auto"/>
              </w:divBdr>
            </w:div>
            <w:div w:id="931203142">
              <w:marLeft w:val="0"/>
              <w:marRight w:val="0"/>
              <w:marTop w:val="0"/>
              <w:marBottom w:val="0"/>
              <w:divBdr>
                <w:top w:val="none" w:sz="0" w:space="0" w:color="auto"/>
                <w:left w:val="none" w:sz="0" w:space="0" w:color="auto"/>
                <w:bottom w:val="none" w:sz="0" w:space="0" w:color="auto"/>
                <w:right w:val="none" w:sz="0" w:space="0" w:color="auto"/>
              </w:divBdr>
            </w:div>
            <w:div w:id="2052655292">
              <w:marLeft w:val="0"/>
              <w:marRight w:val="0"/>
              <w:marTop w:val="0"/>
              <w:marBottom w:val="0"/>
              <w:divBdr>
                <w:top w:val="none" w:sz="0" w:space="0" w:color="auto"/>
                <w:left w:val="none" w:sz="0" w:space="0" w:color="auto"/>
                <w:bottom w:val="none" w:sz="0" w:space="0" w:color="auto"/>
                <w:right w:val="none" w:sz="0" w:space="0" w:color="auto"/>
              </w:divBdr>
            </w:div>
            <w:div w:id="427773016">
              <w:marLeft w:val="0"/>
              <w:marRight w:val="0"/>
              <w:marTop w:val="0"/>
              <w:marBottom w:val="0"/>
              <w:divBdr>
                <w:top w:val="none" w:sz="0" w:space="0" w:color="auto"/>
                <w:left w:val="none" w:sz="0" w:space="0" w:color="auto"/>
                <w:bottom w:val="none" w:sz="0" w:space="0" w:color="auto"/>
                <w:right w:val="none" w:sz="0" w:space="0" w:color="auto"/>
              </w:divBdr>
            </w:div>
            <w:div w:id="1518426162">
              <w:marLeft w:val="0"/>
              <w:marRight w:val="0"/>
              <w:marTop w:val="0"/>
              <w:marBottom w:val="0"/>
              <w:divBdr>
                <w:top w:val="none" w:sz="0" w:space="0" w:color="auto"/>
                <w:left w:val="none" w:sz="0" w:space="0" w:color="auto"/>
                <w:bottom w:val="none" w:sz="0" w:space="0" w:color="auto"/>
                <w:right w:val="none" w:sz="0" w:space="0" w:color="auto"/>
              </w:divBdr>
            </w:div>
            <w:div w:id="134183007">
              <w:marLeft w:val="0"/>
              <w:marRight w:val="0"/>
              <w:marTop w:val="0"/>
              <w:marBottom w:val="0"/>
              <w:divBdr>
                <w:top w:val="none" w:sz="0" w:space="0" w:color="auto"/>
                <w:left w:val="none" w:sz="0" w:space="0" w:color="auto"/>
                <w:bottom w:val="none" w:sz="0" w:space="0" w:color="auto"/>
                <w:right w:val="none" w:sz="0" w:space="0" w:color="auto"/>
              </w:divBdr>
            </w:div>
            <w:div w:id="1849980959">
              <w:marLeft w:val="0"/>
              <w:marRight w:val="0"/>
              <w:marTop w:val="0"/>
              <w:marBottom w:val="0"/>
              <w:divBdr>
                <w:top w:val="none" w:sz="0" w:space="0" w:color="auto"/>
                <w:left w:val="none" w:sz="0" w:space="0" w:color="auto"/>
                <w:bottom w:val="none" w:sz="0" w:space="0" w:color="auto"/>
                <w:right w:val="none" w:sz="0" w:space="0" w:color="auto"/>
              </w:divBdr>
            </w:div>
            <w:div w:id="1608734476">
              <w:marLeft w:val="0"/>
              <w:marRight w:val="0"/>
              <w:marTop w:val="0"/>
              <w:marBottom w:val="0"/>
              <w:divBdr>
                <w:top w:val="none" w:sz="0" w:space="0" w:color="auto"/>
                <w:left w:val="none" w:sz="0" w:space="0" w:color="auto"/>
                <w:bottom w:val="none" w:sz="0" w:space="0" w:color="auto"/>
                <w:right w:val="none" w:sz="0" w:space="0" w:color="auto"/>
              </w:divBdr>
            </w:div>
            <w:div w:id="391007303">
              <w:marLeft w:val="0"/>
              <w:marRight w:val="0"/>
              <w:marTop w:val="0"/>
              <w:marBottom w:val="0"/>
              <w:divBdr>
                <w:top w:val="none" w:sz="0" w:space="0" w:color="auto"/>
                <w:left w:val="none" w:sz="0" w:space="0" w:color="auto"/>
                <w:bottom w:val="none" w:sz="0" w:space="0" w:color="auto"/>
                <w:right w:val="none" w:sz="0" w:space="0" w:color="auto"/>
              </w:divBdr>
            </w:div>
            <w:div w:id="1320812724">
              <w:marLeft w:val="0"/>
              <w:marRight w:val="0"/>
              <w:marTop w:val="0"/>
              <w:marBottom w:val="0"/>
              <w:divBdr>
                <w:top w:val="none" w:sz="0" w:space="0" w:color="auto"/>
                <w:left w:val="none" w:sz="0" w:space="0" w:color="auto"/>
                <w:bottom w:val="none" w:sz="0" w:space="0" w:color="auto"/>
                <w:right w:val="none" w:sz="0" w:space="0" w:color="auto"/>
              </w:divBdr>
            </w:div>
            <w:div w:id="2079861577">
              <w:marLeft w:val="0"/>
              <w:marRight w:val="0"/>
              <w:marTop w:val="0"/>
              <w:marBottom w:val="0"/>
              <w:divBdr>
                <w:top w:val="none" w:sz="0" w:space="0" w:color="auto"/>
                <w:left w:val="none" w:sz="0" w:space="0" w:color="auto"/>
                <w:bottom w:val="none" w:sz="0" w:space="0" w:color="auto"/>
                <w:right w:val="none" w:sz="0" w:space="0" w:color="auto"/>
              </w:divBdr>
            </w:div>
            <w:div w:id="789937193">
              <w:marLeft w:val="0"/>
              <w:marRight w:val="0"/>
              <w:marTop w:val="0"/>
              <w:marBottom w:val="0"/>
              <w:divBdr>
                <w:top w:val="none" w:sz="0" w:space="0" w:color="auto"/>
                <w:left w:val="none" w:sz="0" w:space="0" w:color="auto"/>
                <w:bottom w:val="none" w:sz="0" w:space="0" w:color="auto"/>
                <w:right w:val="none" w:sz="0" w:space="0" w:color="auto"/>
              </w:divBdr>
            </w:div>
            <w:div w:id="1445926278">
              <w:marLeft w:val="0"/>
              <w:marRight w:val="0"/>
              <w:marTop w:val="0"/>
              <w:marBottom w:val="0"/>
              <w:divBdr>
                <w:top w:val="none" w:sz="0" w:space="0" w:color="auto"/>
                <w:left w:val="none" w:sz="0" w:space="0" w:color="auto"/>
                <w:bottom w:val="none" w:sz="0" w:space="0" w:color="auto"/>
                <w:right w:val="none" w:sz="0" w:space="0" w:color="auto"/>
              </w:divBdr>
            </w:div>
            <w:div w:id="9084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7866">
      <w:bodyDiv w:val="1"/>
      <w:marLeft w:val="0"/>
      <w:marRight w:val="0"/>
      <w:marTop w:val="0"/>
      <w:marBottom w:val="0"/>
      <w:divBdr>
        <w:top w:val="none" w:sz="0" w:space="0" w:color="auto"/>
        <w:left w:val="none" w:sz="0" w:space="0" w:color="auto"/>
        <w:bottom w:val="none" w:sz="0" w:space="0" w:color="auto"/>
        <w:right w:val="none" w:sz="0" w:space="0" w:color="auto"/>
      </w:divBdr>
    </w:div>
    <w:div w:id="1635208915">
      <w:bodyDiv w:val="1"/>
      <w:marLeft w:val="0"/>
      <w:marRight w:val="0"/>
      <w:marTop w:val="0"/>
      <w:marBottom w:val="0"/>
      <w:divBdr>
        <w:top w:val="none" w:sz="0" w:space="0" w:color="auto"/>
        <w:left w:val="none" w:sz="0" w:space="0" w:color="auto"/>
        <w:bottom w:val="none" w:sz="0" w:space="0" w:color="auto"/>
        <w:right w:val="none" w:sz="0" w:space="0" w:color="auto"/>
      </w:divBdr>
      <w:divsChild>
        <w:div w:id="614598122">
          <w:marLeft w:val="0"/>
          <w:marRight w:val="0"/>
          <w:marTop w:val="0"/>
          <w:marBottom w:val="0"/>
          <w:divBdr>
            <w:top w:val="none" w:sz="0" w:space="0" w:color="auto"/>
            <w:left w:val="none" w:sz="0" w:space="0" w:color="auto"/>
            <w:bottom w:val="none" w:sz="0" w:space="0" w:color="auto"/>
            <w:right w:val="none" w:sz="0" w:space="0" w:color="auto"/>
          </w:divBdr>
          <w:divsChild>
            <w:div w:id="1260872385">
              <w:marLeft w:val="0"/>
              <w:marRight w:val="0"/>
              <w:marTop w:val="0"/>
              <w:marBottom w:val="0"/>
              <w:divBdr>
                <w:top w:val="none" w:sz="0" w:space="0" w:color="auto"/>
                <w:left w:val="none" w:sz="0" w:space="0" w:color="auto"/>
                <w:bottom w:val="none" w:sz="0" w:space="0" w:color="auto"/>
                <w:right w:val="none" w:sz="0" w:space="0" w:color="auto"/>
              </w:divBdr>
            </w:div>
            <w:div w:id="832796420">
              <w:marLeft w:val="0"/>
              <w:marRight w:val="0"/>
              <w:marTop w:val="0"/>
              <w:marBottom w:val="0"/>
              <w:divBdr>
                <w:top w:val="none" w:sz="0" w:space="0" w:color="auto"/>
                <w:left w:val="none" w:sz="0" w:space="0" w:color="auto"/>
                <w:bottom w:val="none" w:sz="0" w:space="0" w:color="auto"/>
                <w:right w:val="none" w:sz="0" w:space="0" w:color="auto"/>
              </w:divBdr>
            </w:div>
            <w:div w:id="171847743">
              <w:marLeft w:val="0"/>
              <w:marRight w:val="0"/>
              <w:marTop w:val="0"/>
              <w:marBottom w:val="0"/>
              <w:divBdr>
                <w:top w:val="none" w:sz="0" w:space="0" w:color="auto"/>
                <w:left w:val="none" w:sz="0" w:space="0" w:color="auto"/>
                <w:bottom w:val="none" w:sz="0" w:space="0" w:color="auto"/>
                <w:right w:val="none" w:sz="0" w:space="0" w:color="auto"/>
              </w:divBdr>
            </w:div>
            <w:div w:id="73473742">
              <w:marLeft w:val="0"/>
              <w:marRight w:val="0"/>
              <w:marTop w:val="0"/>
              <w:marBottom w:val="0"/>
              <w:divBdr>
                <w:top w:val="none" w:sz="0" w:space="0" w:color="auto"/>
                <w:left w:val="none" w:sz="0" w:space="0" w:color="auto"/>
                <w:bottom w:val="none" w:sz="0" w:space="0" w:color="auto"/>
                <w:right w:val="none" w:sz="0" w:space="0" w:color="auto"/>
              </w:divBdr>
            </w:div>
            <w:div w:id="1652980475">
              <w:marLeft w:val="0"/>
              <w:marRight w:val="0"/>
              <w:marTop w:val="0"/>
              <w:marBottom w:val="0"/>
              <w:divBdr>
                <w:top w:val="none" w:sz="0" w:space="0" w:color="auto"/>
                <w:left w:val="none" w:sz="0" w:space="0" w:color="auto"/>
                <w:bottom w:val="none" w:sz="0" w:space="0" w:color="auto"/>
                <w:right w:val="none" w:sz="0" w:space="0" w:color="auto"/>
              </w:divBdr>
            </w:div>
            <w:div w:id="638414702">
              <w:marLeft w:val="0"/>
              <w:marRight w:val="0"/>
              <w:marTop w:val="0"/>
              <w:marBottom w:val="0"/>
              <w:divBdr>
                <w:top w:val="none" w:sz="0" w:space="0" w:color="auto"/>
                <w:left w:val="none" w:sz="0" w:space="0" w:color="auto"/>
                <w:bottom w:val="none" w:sz="0" w:space="0" w:color="auto"/>
                <w:right w:val="none" w:sz="0" w:space="0" w:color="auto"/>
              </w:divBdr>
            </w:div>
            <w:div w:id="1805195972">
              <w:marLeft w:val="0"/>
              <w:marRight w:val="0"/>
              <w:marTop w:val="0"/>
              <w:marBottom w:val="0"/>
              <w:divBdr>
                <w:top w:val="none" w:sz="0" w:space="0" w:color="auto"/>
                <w:left w:val="none" w:sz="0" w:space="0" w:color="auto"/>
                <w:bottom w:val="none" w:sz="0" w:space="0" w:color="auto"/>
                <w:right w:val="none" w:sz="0" w:space="0" w:color="auto"/>
              </w:divBdr>
            </w:div>
            <w:div w:id="1934435899">
              <w:marLeft w:val="0"/>
              <w:marRight w:val="0"/>
              <w:marTop w:val="0"/>
              <w:marBottom w:val="0"/>
              <w:divBdr>
                <w:top w:val="none" w:sz="0" w:space="0" w:color="auto"/>
                <w:left w:val="none" w:sz="0" w:space="0" w:color="auto"/>
                <w:bottom w:val="none" w:sz="0" w:space="0" w:color="auto"/>
                <w:right w:val="none" w:sz="0" w:space="0" w:color="auto"/>
              </w:divBdr>
            </w:div>
            <w:div w:id="630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962">
      <w:bodyDiv w:val="1"/>
      <w:marLeft w:val="0"/>
      <w:marRight w:val="0"/>
      <w:marTop w:val="0"/>
      <w:marBottom w:val="0"/>
      <w:divBdr>
        <w:top w:val="none" w:sz="0" w:space="0" w:color="auto"/>
        <w:left w:val="none" w:sz="0" w:space="0" w:color="auto"/>
        <w:bottom w:val="none" w:sz="0" w:space="0" w:color="auto"/>
        <w:right w:val="none" w:sz="0" w:space="0" w:color="auto"/>
      </w:divBdr>
      <w:divsChild>
        <w:div w:id="98840015">
          <w:marLeft w:val="0"/>
          <w:marRight w:val="0"/>
          <w:marTop w:val="0"/>
          <w:marBottom w:val="0"/>
          <w:divBdr>
            <w:top w:val="none" w:sz="0" w:space="0" w:color="auto"/>
            <w:left w:val="none" w:sz="0" w:space="0" w:color="auto"/>
            <w:bottom w:val="none" w:sz="0" w:space="0" w:color="auto"/>
            <w:right w:val="none" w:sz="0" w:space="0" w:color="auto"/>
          </w:divBdr>
          <w:divsChild>
            <w:div w:id="90247953">
              <w:marLeft w:val="0"/>
              <w:marRight w:val="0"/>
              <w:marTop w:val="0"/>
              <w:marBottom w:val="0"/>
              <w:divBdr>
                <w:top w:val="none" w:sz="0" w:space="0" w:color="auto"/>
                <w:left w:val="none" w:sz="0" w:space="0" w:color="auto"/>
                <w:bottom w:val="none" w:sz="0" w:space="0" w:color="auto"/>
                <w:right w:val="none" w:sz="0" w:space="0" w:color="auto"/>
              </w:divBdr>
            </w:div>
            <w:div w:id="10572305">
              <w:marLeft w:val="0"/>
              <w:marRight w:val="0"/>
              <w:marTop w:val="0"/>
              <w:marBottom w:val="0"/>
              <w:divBdr>
                <w:top w:val="none" w:sz="0" w:space="0" w:color="auto"/>
                <w:left w:val="none" w:sz="0" w:space="0" w:color="auto"/>
                <w:bottom w:val="none" w:sz="0" w:space="0" w:color="auto"/>
                <w:right w:val="none" w:sz="0" w:space="0" w:color="auto"/>
              </w:divBdr>
            </w:div>
            <w:div w:id="99029831">
              <w:marLeft w:val="0"/>
              <w:marRight w:val="0"/>
              <w:marTop w:val="0"/>
              <w:marBottom w:val="0"/>
              <w:divBdr>
                <w:top w:val="none" w:sz="0" w:space="0" w:color="auto"/>
                <w:left w:val="none" w:sz="0" w:space="0" w:color="auto"/>
                <w:bottom w:val="none" w:sz="0" w:space="0" w:color="auto"/>
                <w:right w:val="none" w:sz="0" w:space="0" w:color="auto"/>
              </w:divBdr>
            </w:div>
            <w:div w:id="664281078">
              <w:marLeft w:val="0"/>
              <w:marRight w:val="0"/>
              <w:marTop w:val="0"/>
              <w:marBottom w:val="0"/>
              <w:divBdr>
                <w:top w:val="none" w:sz="0" w:space="0" w:color="auto"/>
                <w:left w:val="none" w:sz="0" w:space="0" w:color="auto"/>
                <w:bottom w:val="none" w:sz="0" w:space="0" w:color="auto"/>
                <w:right w:val="none" w:sz="0" w:space="0" w:color="auto"/>
              </w:divBdr>
            </w:div>
            <w:div w:id="1094014951">
              <w:marLeft w:val="0"/>
              <w:marRight w:val="0"/>
              <w:marTop w:val="0"/>
              <w:marBottom w:val="0"/>
              <w:divBdr>
                <w:top w:val="none" w:sz="0" w:space="0" w:color="auto"/>
                <w:left w:val="none" w:sz="0" w:space="0" w:color="auto"/>
                <w:bottom w:val="none" w:sz="0" w:space="0" w:color="auto"/>
                <w:right w:val="none" w:sz="0" w:space="0" w:color="auto"/>
              </w:divBdr>
            </w:div>
            <w:div w:id="1387097995">
              <w:marLeft w:val="0"/>
              <w:marRight w:val="0"/>
              <w:marTop w:val="0"/>
              <w:marBottom w:val="0"/>
              <w:divBdr>
                <w:top w:val="none" w:sz="0" w:space="0" w:color="auto"/>
                <w:left w:val="none" w:sz="0" w:space="0" w:color="auto"/>
                <w:bottom w:val="none" w:sz="0" w:space="0" w:color="auto"/>
                <w:right w:val="none" w:sz="0" w:space="0" w:color="auto"/>
              </w:divBdr>
            </w:div>
            <w:div w:id="1572423164">
              <w:marLeft w:val="0"/>
              <w:marRight w:val="0"/>
              <w:marTop w:val="0"/>
              <w:marBottom w:val="0"/>
              <w:divBdr>
                <w:top w:val="none" w:sz="0" w:space="0" w:color="auto"/>
                <w:left w:val="none" w:sz="0" w:space="0" w:color="auto"/>
                <w:bottom w:val="none" w:sz="0" w:space="0" w:color="auto"/>
                <w:right w:val="none" w:sz="0" w:space="0" w:color="auto"/>
              </w:divBdr>
            </w:div>
            <w:div w:id="1811826099">
              <w:marLeft w:val="0"/>
              <w:marRight w:val="0"/>
              <w:marTop w:val="0"/>
              <w:marBottom w:val="0"/>
              <w:divBdr>
                <w:top w:val="none" w:sz="0" w:space="0" w:color="auto"/>
                <w:left w:val="none" w:sz="0" w:space="0" w:color="auto"/>
                <w:bottom w:val="none" w:sz="0" w:space="0" w:color="auto"/>
                <w:right w:val="none" w:sz="0" w:space="0" w:color="auto"/>
              </w:divBdr>
            </w:div>
            <w:div w:id="1913277064">
              <w:marLeft w:val="0"/>
              <w:marRight w:val="0"/>
              <w:marTop w:val="0"/>
              <w:marBottom w:val="0"/>
              <w:divBdr>
                <w:top w:val="none" w:sz="0" w:space="0" w:color="auto"/>
                <w:left w:val="none" w:sz="0" w:space="0" w:color="auto"/>
                <w:bottom w:val="none" w:sz="0" w:space="0" w:color="auto"/>
                <w:right w:val="none" w:sz="0" w:space="0" w:color="auto"/>
              </w:divBdr>
            </w:div>
            <w:div w:id="1644381964">
              <w:marLeft w:val="0"/>
              <w:marRight w:val="0"/>
              <w:marTop w:val="0"/>
              <w:marBottom w:val="0"/>
              <w:divBdr>
                <w:top w:val="none" w:sz="0" w:space="0" w:color="auto"/>
                <w:left w:val="none" w:sz="0" w:space="0" w:color="auto"/>
                <w:bottom w:val="none" w:sz="0" w:space="0" w:color="auto"/>
                <w:right w:val="none" w:sz="0" w:space="0" w:color="auto"/>
              </w:divBdr>
            </w:div>
            <w:div w:id="566843906">
              <w:marLeft w:val="0"/>
              <w:marRight w:val="0"/>
              <w:marTop w:val="0"/>
              <w:marBottom w:val="0"/>
              <w:divBdr>
                <w:top w:val="none" w:sz="0" w:space="0" w:color="auto"/>
                <w:left w:val="none" w:sz="0" w:space="0" w:color="auto"/>
                <w:bottom w:val="none" w:sz="0" w:space="0" w:color="auto"/>
                <w:right w:val="none" w:sz="0" w:space="0" w:color="auto"/>
              </w:divBdr>
            </w:div>
            <w:div w:id="835994681">
              <w:marLeft w:val="0"/>
              <w:marRight w:val="0"/>
              <w:marTop w:val="0"/>
              <w:marBottom w:val="0"/>
              <w:divBdr>
                <w:top w:val="none" w:sz="0" w:space="0" w:color="auto"/>
                <w:left w:val="none" w:sz="0" w:space="0" w:color="auto"/>
                <w:bottom w:val="none" w:sz="0" w:space="0" w:color="auto"/>
                <w:right w:val="none" w:sz="0" w:space="0" w:color="auto"/>
              </w:divBdr>
            </w:div>
            <w:div w:id="1581712601">
              <w:marLeft w:val="0"/>
              <w:marRight w:val="0"/>
              <w:marTop w:val="0"/>
              <w:marBottom w:val="0"/>
              <w:divBdr>
                <w:top w:val="none" w:sz="0" w:space="0" w:color="auto"/>
                <w:left w:val="none" w:sz="0" w:space="0" w:color="auto"/>
                <w:bottom w:val="none" w:sz="0" w:space="0" w:color="auto"/>
                <w:right w:val="none" w:sz="0" w:space="0" w:color="auto"/>
              </w:divBdr>
            </w:div>
            <w:div w:id="2124762957">
              <w:marLeft w:val="0"/>
              <w:marRight w:val="0"/>
              <w:marTop w:val="0"/>
              <w:marBottom w:val="0"/>
              <w:divBdr>
                <w:top w:val="none" w:sz="0" w:space="0" w:color="auto"/>
                <w:left w:val="none" w:sz="0" w:space="0" w:color="auto"/>
                <w:bottom w:val="none" w:sz="0" w:space="0" w:color="auto"/>
                <w:right w:val="none" w:sz="0" w:space="0" w:color="auto"/>
              </w:divBdr>
            </w:div>
            <w:div w:id="1795906721">
              <w:marLeft w:val="0"/>
              <w:marRight w:val="0"/>
              <w:marTop w:val="0"/>
              <w:marBottom w:val="0"/>
              <w:divBdr>
                <w:top w:val="none" w:sz="0" w:space="0" w:color="auto"/>
                <w:left w:val="none" w:sz="0" w:space="0" w:color="auto"/>
                <w:bottom w:val="none" w:sz="0" w:space="0" w:color="auto"/>
                <w:right w:val="none" w:sz="0" w:space="0" w:color="auto"/>
              </w:divBdr>
            </w:div>
            <w:div w:id="995382722">
              <w:marLeft w:val="0"/>
              <w:marRight w:val="0"/>
              <w:marTop w:val="0"/>
              <w:marBottom w:val="0"/>
              <w:divBdr>
                <w:top w:val="none" w:sz="0" w:space="0" w:color="auto"/>
                <w:left w:val="none" w:sz="0" w:space="0" w:color="auto"/>
                <w:bottom w:val="none" w:sz="0" w:space="0" w:color="auto"/>
                <w:right w:val="none" w:sz="0" w:space="0" w:color="auto"/>
              </w:divBdr>
            </w:div>
            <w:div w:id="454448262">
              <w:marLeft w:val="0"/>
              <w:marRight w:val="0"/>
              <w:marTop w:val="0"/>
              <w:marBottom w:val="0"/>
              <w:divBdr>
                <w:top w:val="none" w:sz="0" w:space="0" w:color="auto"/>
                <w:left w:val="none" w:sz="0" w:space="0" w:color="auto"/>
                <w:bottom w:val="none" w:sz="0" w:space="0" w:color="auto"/>
                <w:right w:val="none" w:sz="0" w:space="0" w:color="auto"/>
              </w:divBdr>
            </w:div>
            <w:div w:id="814183362">
              <w:marLeft w:val="0"/>
              <w:marRight w:val="0"/>
              <w:marTop w:val="0"/>
              <w:marBottom w:val="0"/>
              <w:divBdr>
                <w:top w:val="none" w:sz="0" w:space="0" w:color="auto"/>
                <w:left w:val="none" w:sz="0" w:space="0" w:color="auto"/>
                <w:bottom w:val="none" w:sz="0" w:space="0" w:color="auto"/>
                <w:right w:val="none" w:sz="0" w:space="0" w:color="auto"/>
              </w:divBdr>
            </w:div>
            <w:div w:id="48573991">
              <w:marLeft w:val="0"/>
              <w:marRight w:val="0"/>
              <w:marTop w:val="0"/>
              <w:marBottom w:val="0"/>
              <w:divBdr>
                <w:top w:val="none" w:sz="0" w:space="0" w:color="auto"/>
                <w:left w:val="none" w:sz="0" w:space="0" w:color="auto"/>
                <w:bottom w:val="none" w:sz="0" w:space="0" w:color="auto"/>
                <w:right w:val="none" w:sz="0" w:space="0" w:color="auto"/>
              </w:divBdr>
            </w:div>
            <w:div w:id="882326316">
              <w:marLeft w:val="0"/>
              <w:marRight w:val="0"/>
              <w:marTop w:val="0"/>
              <w:marBottom w:val="0"/>
              <w:divBdr>
                <w:top w:val="none" w:sz="0" w:space="0" w:color="auto"/>
                <w:left w:val="none" w:sz="0" w:space="0" w:color="auto"/>
                <w:bottom w:val="none" w:sz="0" w:space="0" w:color="auto"/>
                <w:right w:val="none" w:sz="0" w:space="0" w:color="auto"/>
              </w:divBdr>
            </w:div>
            <w:div w:id="235550715">
              <w:marLeft w:val="0"/>
              <w:marRight w:val="0"/>
              <w:marTop w:val="0"/>
              <w:marBottom w:val="0"/>
              <w:divBdr>
                <w:top w:val="none" w:sz="0" w:space="0" w:color="auto"/>
                <w:left w:val="none" w:sz="0" w:space="0" w:color="auto"/>
                <w:bottom w:val="none" w:sz="0" w:space="0" w:color="auto"/>
                <w:right w:val="none" w:sz="0" w:space="0" w:color="auto"/>
              </w:divBdr>
            </w:div>
            <w:div w:id="798181472">
              <w:marLeft w:val="0"/>
              <w:marRight w:val="0"/>
              <w:marTop w:val="0"/>
              <w:marBottom w:val="0"/>
              <w:divBdr>
                <w:top w:val="none" w:sz="0" w:space="0" w:color="auto"/>
                <w:left w:val="none" w:sz="0" w:space="0" w:color="auto"/>
                <w:bottom w:val="none" w:sz="0" w:space="0" w:color="auto"/>
                <w:right w:val="none" w:sz="0" w:space="0" w:color="auto"/>
              </w:divBdr>
            </w:div>
            <w:div w:id="648630014">
              <w:marLeft w:val="0"/>
              <w:marRight w:val="0"/>
              <w:marTop w:val="0"/>
              <w:marBottom w:val="0"/>
              <w:divBdr>
                <w:top w:val="none" w:sz="0" w:space="0" w:color="auto"/>
                <w:left w:val="none" w:sz="0" w:space="0" w:color="auto"/>
                <w:bottom w:val="none" w:sz="0" w:space="0" w:color="auto"/>
                <w:right w:val="none" w:sz="0" w:space="0" w:color="auto"/>
              </w:divBdr>
            </w:div>
            <w:div w:id="48774018">
              <w:marLeft w:val="0"/>
              <w:marRight w:val="0"/>
              <w:marTop w:val="0"/>
              <w:marBottom w:val="0"/>
              <w:divBdr>
                <w:top w:val="none" w:sz="0" w:space="0" w:color="auto"/>
                <w:left w:val="none" w:sz="0" w:space="0" w:color="auto"/>
                <w:bottom w:val="none" w:sz="0" w:space="0" w:color="auto"/>
                <w:right w:val="none" w:sz="0" w:space="0" w:color="auto"/>
              </w:divBdr>
            </w:div>
            <w:div w:id="1944536191">
              <w:marLeft w:val="0"/>
              <w:marRight w:val="0"/>
              <w:marTop w:val="0"/>
              <w:marBottom w:val="0"/>
              <w:divBdr>
                <w:top w:val="none" w:sz="0" w:space="0" w:color="auto"/>
                <w:left w:val="none" w:sz="0" w:space="0" w:color="auto"/>
                <w:bottom w:val="none" w:sz="0" w:space="0" w:color="auto"/>
                <w:right w:val="none" w:sz="0" w:space="0" w:color="auto"/>
              </w:divBdr>
            </w:div>
            <w:div w:id="15250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902">
      <w:bodyDiv w:val="1"/>
      <w:marLeft w:val="0"/>
      <w:marRight w:val="0"/>
      <w:marTop w:val="0"/>
      <w:marBottom w:val="0"/>
      <w:divBdr>
        <w:top w:val="none" w:sz="0" w:space="0" w:color="auto"/>
        <w:left w:val="none" w:sz="0" w:space="0" w:color="auto"/>
        <w:bottom w:val="none" w:sz="0" w:space="0" w:color="auto"/>
        <w:right w:val="none" w:sz="0" w:space="0" w:color="auto"/>
      </w:divBdr>
      <w:divsChild>
        <w:div w:id="1424840909">
          <w:marLeft w:val="0"/>
          <w:marRight w:val="0"/>
          <w:marTop w:val="0"/>
          <w:marBottom w:val="0"/>
          <w:divBdr>
            <w:top w:val="none" w:sz="0" w:space="0" w:color="auto"/>
            <w:left w:val="none" w:sz="0" w:space="0" w:color="auto"/>
            <w:bottom w:val="none" w:sz="0" w:space="0" w:color="auto"/>
            <w:right w:val="none" w:sz="0" w:space="0" w:color="auto"/>
          </w:divBdr>
          <w:divsChild>
            <w:div w:id="2057653835">
              <w:marLeft w:val="0"/>
              <w:marRight w:val="0"/>
              <w:marTop w:val="0"/>
              <w:marBottom w:val="0"/>
              <w:divBdr>
                <w:top w:val="none" w:sz="0" w:space="0" w:color="auto"/>
                <w:left w:val="none" w:sz="0" w:space="0" w:color="auto"/>
                <w:bottom w:val="none" w:sz="0" w:space="0" w:color="auto"/>
                <w:right w:val="none" w:sz="0" w:space="0" w:color="auto"/>
              </w:divBdr>
            </w:div>
            <w:div w:id="864178838">
              <w:marLeft w:val="0"/>
              <w:marRight w:val="0"/>
              <w:marTop w:val="0"/>
              <w:marBottom w:val="0"/>
              <w:divBdr>
                <w:top w:val="none" w:sz="0" w:space="0" w:color="auto"/>
                <w:left w:val="none" w:sz="0" w:space="0" w:color="auto"/>
                <w:bottom w:val="none" w:sz="0" w:space="0" w:color="auto"/>
                <w:right w:val="none" w:sz="0" w:space="0" w:color="auto"/>
              </w:divBdr>
            </w:div>
            <w:div w:id="1916088182">
              <w:marLeft w:val="0"/>
              <w:marRight w:val="0"/>
              <w:marTop w:val="0"/>
              <w:marBottom w:val="0"/>
              <w:divBdr>
                <w:top w:val="none" w:sz="0" w:space="0" w:color="auto"/>
                <w:left w:val="none" w:sz="0" w:space="0" w:color="auto"/>
                <w:bottom w:val="none" w:sz="0" w:space="0" w:color="auto"/>
                <w:right w:val="none" w:sz="0" w:space="0" w:color="auto"/>
              </w:divBdr>
            </w:div>
            <w:div w:id="1388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135">
      <w:bodyDiv w:val="1"/>
      <w:marLeft w:val="0"/>
      <w:marRight w:val="0"/>
      <w:marTop w:val="0"/>
      <w:marBottom w:val="0"/>
      <w:divBdr>
        <w:top w:val="none" w:sz="0" w:space="0" w:color="auto"/>
        <w:left w:val="none" w:sz="0" w:space="0" w:color="auto"/>
        <w:bottom w:val="none" w:sz="0" w:space="0" w:color="auto"/>
        <w:right w:val="none" w:sz="0" w:space="0" w:color="auto"/>
      </w:divBdr>
    </w:div>
    <w:div w:id="1713730861">
      <w:bodyDiv w:val="1"/>
      <w:marLeft w:val="0"/>
      <w:marRight w:val="0"/>
      <w:marTop w:val="0"/>
      <w:marBottom w:val="0"/>
      <w:divBdr>
        <w:top w:val="none" w:sz="0" w:space="0" w:color="auto"/>
        <w:left w:val="none" w:sz="0" w:space="0" w:color="auto"/>
        <w:bottom w:val="none" w:sz="0" w:space="0" w:color="auto"/>
        <w:right w:val="none" w:sz="0" w:space="0" w:color="auto"/>
      </w:divBdr>
      <w:divsChild>
        <w:div w:id="226040927">
          <w:marLeft w:val="0"/>
          <w:marRight w:val="0"/>
          <w:marTop w:val="0"/>
          <w:marBottom w:val="0"/>
          <w:divBdr>
            <w:top w:val="none" w:sz="0" w:space="0" w:color="auto"/>
            <w:left w:val="none" w:sz="0" w:space="0" w:color="auto"/>
            <w:bottom w:val="none" w:sz="0" w:space="0" w:color="auto"/>
            <w:right w:val="none" w:sz="0" w:space="0" w:color="auto"/>
          </w:divBdr>
          <w:divsChild>
            <w:div w:id="1796562683">
              <w:marLeft w:val="0"/>
              <w:marRight w:val="0"/>
              <w:marTop w:val="0"/>
              <w:marBottom w:val="0"/>
              <w:divBdr>
                <w:top w:val="none" w:sz="0" w:space="0" w:color="auto"/>
                <w:left w:val="none" w:sz="0" w:space="0" w:color="auto"/>
                <w:bottom w:val="none" w:sz="0" w:space="0" w:color="auto"/>
                <w:right w:val="none" w:sz="0" w:space="0" w:color="auto"/>
              </w:divBdr>
            </w:div>
            <w:div w:id="1755934865">
              <w:marLeft w:val="0"/>
              <w:marRight w:val="0"/>
              <w:marTop w:val="0"/>
              <w:marBottom w:val="0"/>
              <w:divBdr>
                <w:top w:val="none" w:sz="0" w:space="0" w:color="auto"/>
                <w:left w:val="none" w:sz="0" w:space="0" w:color="auto"/>
                <w:bottom w:val="none" w:sz="0" w:space="0" w:color="auto"/>
                <w:right w:val="none" w:sz="0" w:space="0" w:color="auto"/>
              </w:divBdr>
            </w:div>
            <w:div w:id="299728291">
              <w:marLeft w:val="0"/>
              <w:marRight w:val="0"/>
              <w:marTop w:val="0"/>
              <w:marBottom w:val="0"/>
              <w:divBdr>
                <w:top w:val="none" w:sz="0" w:space="0" w:color="auto"/>
                <w:left w:val="none" w:sz="0" w:space="0" w:color="auto"/>
                <w:bottom w:val="none" w:sz="0" w:space="0" w:color="auto"/>
                <w:right w:val="none" w:sz="0" w:space="0" w:color="auto"/>
              </w:divBdr>
            </w:div>
            <w:div w:id="169411373">
              <w:marLeft w:val="0"/>
              <w:marRight w:val="0"/>
              <w:marTop w:val="0"/>
              <w:marBottom w:val="0"/>
              <w:divBdr>
                <w:top w:val="none" w:sz="0" w:space="0" w:color="auto"/>
                <w:left w:val="none" w:sz="0" w:space="0" w:color="auto"/>
                <w:bottom w:val="none" w:sz="0" w:space="0" w:color="auto"/>
                <w:right w:val="none" w:sz="0" w:space="0" w:color="auto"/>
              </w:divBdr>
            </w:div>
            <w:div w:id="1897741923">
              <w:marLeft w:val="0"/>
              <w:marRight w:val="0"/>
              <w:marTop w:val="0"/>
              <w:marBottom w:val="0"/>
              <w:divBdr>
                <w:top w:val="none" w:sz="0" w:space="0" w:color="auto"/>
                <w:left w:val="none" w:sz="0" w:space="0" w:color="auto"/>
                <w:bottom w:val="none" w:sz="0" w:space="0" w:color="auto"/>
                <w:right w:val="none" w:sz="0" w:space="0" w:color="auto"/>
              </w:divBdr>
            </w:div>
            <w:div w:id="1739474476">
              <w:marLeft w:val="0"/>
              <w:marRight w:val="0"/>
              <w:marTop w:val="0"/>
              <w:marBottom w:val="0"/>
              <w:divBdr>
                <w:top w:val="none" w:sz="0" w:space="0" w:color="auto"/>
                <w:left w:val="none" w:sz="0" w:space="0" w:color="auto"/>
                <w:bottom w:val="none" w:sz="0" w:space="0" w:color="auto"/>
                <w:right w:val="none" w:sz="0" w:space="0" w:color="auto"/>
              </w:divBdr>
            </w:div>
            <w:div w:id="457648588">
              <w:marLeft w:val="0"/>
              <w:marRight w:val="0"/>
              <w:marTop w:val="0"/>
              <w:marBottom w:val="0"/>
              <w:divBdr>
                <w:top w:val="none" w:sz="0" w:space="0" w:color="auto"/>
                <w:left w:val="none" w:sz="0" w:space="0" w:color="auto"/>
                <w:bottom w:val="none" w:sz="0" w:space="0" w:color="auto"/>
                <w:right w:val="none" w:sz="0" w:space="0" w:color="auto"/>
              </w:divBdr>
            </w:div>
            <w:div w:id="447773601">
              <w:marLeft w:val="0"/>
              <w:marRight w:val="0"/>
              <w:marTop w:val="0"/>
              <w:marBottom w:val="0"/>
              <w:divBdr>
                <w:top w:val="none" w:sz="0" w:space="0" w:color="auto"/>
                <w:left w:val="none" w:sz="0" w:space="0" w:color="auto"/>
                <w:bottom w:val="none" w:sz="0" w:space="0" w:color="auto"/>
                <w:right w:val="none" w:sz="0" w:space="0" w:color="auto"/>
              </w:divBdr>
            </w:div>
            <w:div w:id="30155652">
              <w:marLeft w:val="0"/>
              <w:marRight w:val="0"/>
              <w:marTop w:val="0"/>
              <w:marBottom w:val="0"/>
              <w:divBdr>
                <w:top w:val="none" w:sz="0" w:space="0" w:color="auto"/>
                <w:left w:val="none" w:sz="0" w:space="0" w:color="auto"/>
                <w:bottom w:val="none" w:sz="0" w:space="0" w:color="auto"/>
                <w:right w:val="none" w:sz="0" w:space="0" w:color="auto"/>
              </w:divBdr>
            </w:div>
            <w:div w:id="530415353">
              <w:marLeft w:val="0"/>
              <w:marRight w:val="0"/>
              <w:marTop w:val="0"/>
              <w:marBottom w:val="0"/>
              <w:divBdr>
                <w:top w:val="none" w:sz="0" w:space="0" w:color="auto"/>
                <w:left w:val="none" w:sz="0" w:space="0" w:color="auto"/>
                <w:bottom w:val="none" w:sz="0" w:space="0" w:color="auto"/>
                <w:right w:val="none" w:sz="0" w:space="0" w:color="auto"/>
              </w:divBdr>
            </w:div>
            <w:div w:id="1077554899">
              <w:marLeft w:val="0"/>
              <w:marRight w:val="0"/>
              <w:marTop w:val="0"/>
              <w:marBottom w:val="0"/>
              <w:divBdr>
                <w:top w:val="none" w:sz="0" w:space="0" w:color="auto"/>
                <w:left w:val="none" w:sz="0" w:space="0" w:color="auto"/>
                <w:bottom w:val="none" w:sz="0" w:space="0" w:color="auto"/>
                <w:right w:val="none" w:sz="0" w:space="0" w:color="auto"/>
              </w:divBdr>
            </w:div>
            <w:div w:id="1714111213">
              <w:marLeft w:val="0"/>
              <w:marRight w:val="0"/>
              <w:marTop w:val="0"/>
              <w:marBottom w:val="0"/>
              <w:divBdr>
                <w:top w:val="none" w:sz="0" w:space="0" w:color="auto"/>
                <w:left w:val="none" w:sz="0" w:space="0" w:color="auto"/>
                <w:bottom w:val="none" w:sz="0" w:space="0" w:color="auto"/>
                <w:right w:val="none" w:sz="0" w:space="0" w:color="auto"/>
              </w:divBdr>
            </w:div>
            <w:div w:id="635111957">
              <w:marLeft w:val="0"/>
              <w:marRight w:val="0"/>
              <w:marTop w:val="0"/>
              <w:marBottom w:val="0"/>
              <w:divBdr>
                <w:top w:val="none" w:sz="0" w:space="0" w:color="auto"/>
                <w:left w:val="none" w:sz="0" w:space="0" w:color="auto"/>
                <w:bottom w:val="none" w:sz="0" w:space="0" w:color="auto"/>
                <w:right w:val="none" w:sz="0" w:space="0" w:color="auto"/>
              </w:divBdr>
            </w:div>
            <w:div w:id="1703285187">
              <w:marLeft w:val="0"/>
              <w:marRight w:val="0"/>
              <w:marTop w:val="0"/>
              <w:marBottom w:val="0"/>
              <w:divBdr>
                <w:top w:val="none" w:sz="0" w:space="0" w:color="auto"/>
                <w:left w:val="none" w:sz="0" w:space="0" w:color="auto"/>
                <w:bottom w:val="none" w:sz="0" w:space="0" w:color="auto"/>
                <w:right w:val="none" w:sz="0" w:space="0" w:color="auto"/>
              </w:divBdr>
            </w:div>
            <w:div w:id="2006202154">
              <w:marLeft w:val="0"/>
              <w:marRight w:val="0"/>
              <w:marTop w:val="0"/>
              <w:marBottom w:val="0"/>
              <w:divBdr>
                <w:top w:val="none" w:sz="0" w:space="0" w:color="auto"/>
                <w:left w:val="none" w:sz="0" w:space="0" w:color="auto"/>
                <w:bottom w:val="none" w:sz="0" w:space="0" w:color="auto"/>
                <w:right w:val="none" w:sz="0" w:space="0" w:color="auto"/>
              </w:divBdr>
            </w:div>
            <w:div w:id="1439829530">
              <w:marLeft w:val="0"/>
              <w:marRight w:val="0"/>
              <w:marTop w:val="0"/>
              <w:marBottom w:val="0"/>
              <w:divBdr>
                <w:top w:val="none" w:sz="0" w:space="0" w:color="auto"/>
                <w:left w:val="none" w:sz="0" w:space="0" w:color="auto"/>
                <w:bottom w:val="none" w:sz="0" w:space="0" w:color="auto"/>
                <w:right w:val="none" w:sz="0" w:space="0" w:color="auto"/>
              </w:divBdr>
            </w:div>
            <w:div w:id="284776983">
              <w:marLeft w:val="0"/>
              <w:marRight w:val="0"/>
              <w:marTop w:val="0"/>
              <w:marBottom w:val="0"/>
              <w:divBdr>
                <w:top w:val="none" w:sz="0" w:space="0" w:color="auto"/>
                <w:left w:val="none" w:sz="0" w:space="0" w:color="auto"/>
                <w:bottom w:val="none" w:sz="0" w:space="0" w:color="auto"/>
                <w:right w:val="none" w:sz="0" w:space="0" w:color="auto"/>
              </w:divBdr>
            </w:div>
            <w:div w:id="931429312">
              <w:marLeft w:val="0"/>
              <w:marRight w:val="0"/>
              <w:marTop w:val="0"/>
              <w:marBottom w:val="0"/>
              <w:divBdr>
                <w:top w:val="none" w:sz="0" w:space="0" w:color="auto"/>
                <w:left w:val="none" w:sz="0" w:space="0" w:color="auto"/>
                <w:bottom w:val="none" w:sz="0" w:space="0" w:color="auto"/>
                <w:right w:val="none" w:sz="0" w:space="0" w:color="auto"/>
              </w:divBdr>
            </w:div>
            <w:div w:id="6094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8593">
      <w:bodyDiv w:val="1"/>
      <w:marLeft w:val="0"/>
      <w:marRight w:val="0"/>
      <w:marTop w:val="0"/>
      <w:marBottom w:val="0"/>
      <w:divBdr>
        <w:top w:val="none" w:sz="0" w:space="0" w:color="auto"/>
        <w:left w:val="none" w:sz="0" w:space="0" w:color="auto"/>
        <w:bottom w:val="none" w:sz="0" w:space="0" w:color="auto"/>
        <w:right w:val="none" w:sz="0" w:space="0" w:color="auto"/>
      </w:divBdr>
      <w:divsChild>
        <w:div w:id="1546944300">
          <w:marLeft w:val="0"/>
          <w:marRight w:val="0"/>
          <w:marTop w:val="0"/>
          <w:marBottom w:val="0"/>
          <w:divBdr>
            <w:top w:val="none" w:sz="0" w:space="0" w:color="auto"/>
            <w:left w:val="none" w:sz="0" w:space="0" w:color="auto"/>
            <w:bottom w:val="none" w:sz="0" w:space="0" w:color="auto"/>
            <w:right w:val="none" w:sz="0" w:space="0" w:color="auto"/>
          </w:divBdr>
          <w:divsChild>
            <w:div w:id="2089496693">
              <w:marLeft w:val="0"/>
              <w:marRight w:val="0"/>
              <w:marTop w:val="0"/>
              <w:marBottom w:val="0"/>
              <w:divBdr>
                <w:top w:val="none" w:sz="0" w:space="0" w:color="auto"/>
                <w:left w:val="none" w:sz="0" w:space="0" w:color="auto"/>
                <w:bottom w:val="none" w:sz="0" w:space="0" w:color="auto"/>
                <w:right w:val="none" w:sz="0" w:space="0" w:color="auto"/>
              </w:divBdr>
            </w:div>
            <w:div w:id="307515677">
              <w:marLeft w:val="0"/>
              <w:marRight w:val="0"/>
              <w:marTop w:val="0"/>
              <w:marBottom w:val="0"/>
              <w:divBdr>
                <w:top w:val="none" w:sz="0" w:space="0" w:color="auto"/>
                <w:left w:val="none" w:sz="0" w:space="0" w:color="auto"/>
                <w:bottom w:val="none" w:sz="0" w:space="0" w:color="auto"/>
                <w:right w:val="none" w:sz="0" w:space="0" w:color="auto"/>
              </w:divBdr>
            </w:div>
            <w:div w:id="2010329641">
              <w:marLeft w:val="0"/>
              <w:marRight w:val="0"/>
              <w:marTop w:val="0"/>
              <w:marBottom w:val="0"/>
              <w:divBdr>
                <w:top w:val="none" w:sz="0" w:space="0" w:color="auto"/>
                <w:left w:val="none" w:sz="0" w:space="0" w:color="auto"/>
                <w:bottom w:val="none" w:sz="0" w:space="0" w:color="auto"/>
                <w:right w:val="none" w:sz="0" w:space="0" w:color="auto"/>
              </w:divBdr>
            </w:div>
            <w:div w:id="15532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201">
      <w:bodyDiv w:val="1"/>
      <w:marLeft w:val="0"/>
      <w:marRight w:val="0"/>
      <w:marTop w:val="0"/>
      <w:marBottom w:val="0"/>
      <w:divBdr>
        <w:top w:val="none" w:sz="0" w:space="0" w:color="auto"/>
        <w:left w:val="none" w:sz="0" w:space="0" w:color="auto"/>
        <w:bottom w:val="none" w:sz="0" w:space="0" w:color="auto"/>
        <w:right w:val="none" w:sz="0" w:space="0" w:color="auto"/>
      </w:divBdr>
      <w:divsChild>
        <w:div w:id="1679456120">
          <w:marLeft w:val="0"/>
          <w:marRight w:val="0"/>
          <w:marTop w:val="0"/>
          <w:marBottom w:val="0"/>
          <w:divBdr>
            <w:top w:val="none" w:sz="0" w:space="0" w:color="auto"/>
            <w:left w:val="none" w:sz="0" w:space="0" w:color="auto"/>
            <w:bottom w:val="none" w:sz="0" w:space="0" w:color="auto"/>
            <w:right w:val="none" w:sz="0" w:space="0" w:color="auto"/>
          </w:divBdr>
          <w:divsChild>
            <w:div w:id="786654568">
              <w:marLeft w:val="0"/>
              <w:marRight w:val="0"/>
              <w:marTop w:val="0"/>
              <w:marBottom w:val="0"/>
              <w:divBdr>
                <w:top w:val="none" w:sz="0" w:space="0" w:color="auto"/>
                <w:left w:val="none" w:sz="0" w:space="0" w:color="auto"/>
                <w:bottom w:val="none" w:sz="0" w:space="0" w:color="auto"/>
                <w:right w:val="none" w:sz="0" w:space="0" w:color="auto"/>
              </w:divBdr>
              <w:divsChild>
                <w:div w:id="175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2968">
      <w:bodyDiv w:val="1"/>
      <w:marLeft w:val="0"/>
      <w:marRight w:val="0"/>
      <w:marTop w:val="0"/>
      <w:marBottom w:val="0"/>
      <w:divBdr>
        <w:top w:val="none" w:sz="0" w:space="0" w:color="auto"/>
        <w:left w:val="none" w:sz="0" w:space="0" w:color="auto"/>
        <w:bottom w:val="none" w:sz="0" w:space="0" w:color="auto"/>
        <w:right w:val="none" w:sz="0" w:space="0" w:color="auto"/>
      </w:divBdr>
    </w:div>
    <w:div w:id="1805736621">
      <w:bodyDiv w:val="1"/>
      <w:marLeft w:val="0"/>
      <w:marRight w:val="0"/>
      <w:marTop w:val="0"/>
      <w:marBottom w:val="0"/>
      <w:divBdr>
        <w:top w:val="none" w:sz="0" w:space="0" w:color="auto"/>
        <w:left w:val="none" w:sz="0" w:space="0" w:color="auto"/>
        <w:bottom w:val="none" w:sz="0" w:space="0" w:color="auto"/>
        <w:right w:val="none" w:sz="0" w:space="0" w:color="auto"/>
      </w:divBdr>
      <w:divsChild>
        <w:div w:id="594478950">
          <w:marLeft w:val="0"/>
          <w:marRight w:val="0"/>
          <w:marTop w:val="0"/>
          <w:marBottom w:val="0"/>
          <w:divBdr>
            <w:top w:val="none" w:sz="0" w:space="0" w:color="auto"/>
            <w:left w:val="none" w:sz="0" w:space="0" w:color="auto"/>
            <w:bottom w:val="none" w:sz="0" w:space="0" w:color="auto"/>
            <w:right w:val="none" w:sz="0" w:space="0" w:color="auto"/>
          </w:divBdr>
          <w:divsChild>
            <w:div w:id="1548759353">
              <w:marLeft w:val="0"/>
              <w:marRight w:val="0"/>
              <w:marTop w:val="0"/>
              <w:marBottom w:val="0"/>
              <w:divBdr>
                <w:top w:val="none" w:sz="0" w:space="0" w:color="auto"/>
                <w:left w:val="none" w:sz="0" w:space="0" w:color="auto"/>
                <w:bottom w:val="none" w:sz="0" w:space="0" w:color="auto"/>
                <w:right w:val="none" w:sz="0" w:space="0" w:color="auto"/>
              </w:divBdr>
            </w:div>
            <w:div w:id="1780752904">
              <w:marLeft w:val="0"/>
              <w:marRight w:val="0"/>
              <w:marTop w:val="0"/>
              <w:marBottom w:val="0"/>
              <w:divBdr>
                <w:top w:val="none" w:sz="0" w:space="0" w:color="auto"/>
                <w:left w:val="none" w:sz="0" w:space="0" w:color="auto"/>
                <w:bottom w:val="none" w:sz="0" w:space="0" w:color="auto"/>
                <w:right w:val="none" w:sz="0" w:space="0" w:color="auto"/>
              </w:divBdr>
            </w:div>
            <w:div w:id="331375204">
              <w:marLeft w:val="0"/>
              <w:marRight w:val="0"/>
              <w:marTop w:val="0"/>
              <w:marBottom w:val="0"/>
              <w:divBdr>
                <w:top w:val="none" w:sz="0" w:space="0" w:color="auto"/>
                <w:left w:val="none" w:sz="0" w:space="0" w:color="auto"/>
                <w:bottom w:val="none" w:sz="0" w:space="0" w:color="auto"/>
                <w:right w:val="none" w:sz="0" w:space="0" w:color="auto"/>
              </w:divBdr>
            </w:div>
            <w:div w:id="1143931414">
              <w:marLeft w:val="0"/>
              <w:marRight w:val="0"/>
              <w:marTop w:val="0"/>
              <w:marBottom w:val="0"/>
              <w:divBdr>
                <w:top w:val="none" w:sz="0" w:space="0" w:color="auto"/>
                <w:left w:val="none" w:sz="0" w:space="0" w:color="auto"/>
                <w:bottom w:val="none" w:sz="0" w:space="0" w:color="auto"/>
                <w:right w:val="none" w:sz="0" w:space="0" w:color="auto"/>
              </w:divBdr>
            </w:div>
            <w:div w:id="2137790021">
              <w:marLeft w:val="0"/>
              <w:marRight w:val="0"/>
              <w:marTop w:val="0"/>
              <w:marBottom w:val="0"/>
              <w:divBdr>
                <w:top w:val="none" w:sz="0" w:space="0" w:color="auto"/>
                <w:left w:val="none" w:sz="0" w:space="0" w:color="auto"/>
                <w:bottom w:val="none" w:sz="0" w:space="0" w:color="auto"/>
                <w:right w:val="none" w:sz="0" w:space="0" w:color="auto"/>
              </w:divBdr>
            </w:div>
            <w:div w:id="1501698406">
              <w:marLeft w:val="0"/>
              <w:marRight w:val="0"/>
              <w:marTop w:val="0"/>
              <w:marBottom w:val="0"/>
              <w:divBdr>
                <w:top w:val="none" w:sz="0" w:space="0" w:color="auto"/>
                <w:left w:val="none" w:sz="0" w:space="0" w:color="auto"/>
                <w:bottom w:val="none" w:sz="0" w:space="0" w:color="auto"/>
                <w:right w:val="none" w:sz="0" w:space="0" w:color="auto"/>
              </w:divBdr>
            </w:div>
            <w:div w:id="1934430055">
              <w:marLeft w:val="0"/>
              <w:marRight w:val="0"/>
              <w:marTop w:val="0"/>
              <w:marBottom w:val="0"/>
              <w:divBdr>
                <w:top w:val="none" w:sz="0" w:space="0" w:color="auto"/>
                <w:left w:val="none" w:sz="0" w:space="0" w:color="auto"/>
                <w:bottom w:val="none" w:sz="0" w:space="0" w:color="auto"/>
                <w:right w:val="none" w:sz="0" w:space="0" w:color="auto"/>
              </w:divBdr>
            </w:div>
            <w:div w:id="2008552780">
              <w:marLeft w:val="0"/>
              <w:marRight w:val="0"/>
              <w:marTop w:val="0"/>
              <w:marBottom w:val="0"/>
              <w:divBdr>
                <w:top w:val="none" w:sz="0" w:space="0" w:color="auto"/>
                <w:left w:val="none" w:sz="0" w:space="0" w:color="auto"/>
                <w:bottom w:val="none" w:sz="0" w:space="0" w:color="auto"/>
                <w:right w:val="none" w:sz="0" w:space="0" w:color="auto"/>
              </w:divBdr>
            </w:div>
            <w:div w:id="389769586">
              <w:marLeft w:val="0"/>
              <w:marRight w:val="0"/>
              <w:marTop w:val="0"/>
              <w:marBottom w:val="0"/>
              <w:divBdr>
                <w:top w:val="none" w:sz="0" w:space="0" w:color="auto"/>
                <w:left w:val="none" w:sz="0" w:space="0" w:color="auto"/>
                <w:bottom w:val="none" w:sz="0" w:space="0" w:color="auto"/>
                <w:right w:val="none" w:sz="0" w:space="0" w:color="auto"/>
              </w:divBdr>
            </w:div>
            <w:div w:id="1467745173">
              <w:marLeft w:val="0"/>
              <w:marRight w:val="0"/>
              <w:marTop w:val="0"/>
              <w:marBottom w:val="0"/>
              <w:divBdr>
                <w:top w:val="none" w:sz="0" w:space="0" w:color="auto"/>
                <w:left w:val="none" w:sz="0" w:space="0" w:color="auto"/>
                <w:bottom w:val="none" w:sz="0" w:space="0" w:color="auto"/>
                <w:right w:val="none" w:sz="0" w:space="0" w:color="auto"/>
              </w:divBdr>
            </w:div>
            <w:div w:id="1917780406">
              <w:marLeft w:val="0"/>
              <w:marRight w:val="0"/>
              <w:marTop w:val="0"/>
              <w:marBottom w:val="0"/>
              <w:divBdr>
                <w:top w:val="none" w:sz="0" w:space="0" w:color="auto"/>
                <w:left w:val="none" w:sz="0" w:space="0" w:color="auto"/>
                <w:bottom w:val="none" w:sz="0" w:space="0" w:color="auto"/>
                <w:right w:val="none" w:sz="0" w:space="0" w:color="auto"/>
              </w:divBdr>
            </w:div>
            <w:div w:id="7489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809">
      <w:bodyDiv w:val="1"/>
      <w:marLeft w:val="0"/>
      <w:marRight w:val="0"/>
      <w:marTop w:val="0"/>
      <w:marBottom w:val="0"/>
      <w:divBdr>
        <w:top w:val="none" w:sz="0" w:space="0" w:color="auto"/>
        <w:left w:val="none" w:sz="0" w:space="0" w:color="auto"/>
        <w:bottom w:val="none" w:sz="0" w:space="0" w:color="auto"/>
        <w:right w:val="none" w:sz="0" w:space="0" w:color="auto"/>
      </w:divBdr>
    </w:div>
    <w:div w:id="1809782989">
      <w:bodyDiv w:val="1"/>
      <w:marLeft w:val="0"/>
      <w:marRight w:val="0"/>
      <w:marTop w:val="0"/>
      <w:marBottom w:val="0"/>
      <w:divBdr>
        <w:top w:val="none" w:sz="0" w:space="0" w:color="auto"/>
        <w:left w:val="none" w:sz="0" w:space="0" w:color="auto"/>
        <w:bottom w:val="none" w:sz="0" w:space="0" w:color="auto"/>
        <w:right w:val="none" w:sz="0" w:space="0" w:color="auto"/>
      </w:divBdr>
    </w:div>
    <w:div w:id="1831942644">
      <w:bodyDiv w:val="1"/>
      <w:marLeft w:val="0"/>
      <w:marRight w:val="0"/>
      <w:marTop w:val="0"/>
      <w:marBottom w:val="0"/>
      <w:divBdr>
        <w:top w:val="none" w:sz="0" w:space="0" w:color="auto"/>
        <w:left w:val="none" w:sz="0" w:space="0" w:color="auto"/>
        <w:bottom w:val="none" w:sz="0" w:space="0" w:color="auto"/>
        <w:right w:val="none" w:sz="0" w:space="0" w:color="auto"/>
      </w:divBdr>
    </w:div>
    <w:div w:id="1848792369">
      <w:bodyDiv w:val="1"/>
      <w:marLeft w:val="0"/>
      <w:marRight w:val="0"/>
      <w:marTop w:val="0"/>
      <w:marBottom w:val="0"/>
      <w:divBdr>
        <w:top w:val="none" w:sz="0" w:space="0" w:color="auto"/>
        <w:left w:val="none" w:sz="0" w:space="0" w:color="auto"/>
        <w:bottom w:val="none" w:sz="0" w:space="0" w:color="auto"/>
        <w:right w:val="none" w:sz="0" w:space="0" w:color="auto"/>
      </w:divBdr>
      <w:divsChild>
        <w:div w:id="1730573036">
          <w:marLeft w:val="0"/>
          <w:marRight w:val="0"/>
          <w:marTop w:val="0"/>
          <w:marBottom w:val="0"/>
          <w:divBdr>
            <w:top w:val="none" w:sz="0" w:space="0" w:color="auto"/>
            <w:left w:val="none" w:sz="0" w:space="0" w:color="auto"/>
            <w:bottom w:val="none" w:sz="0" w:space="0" w:color="auto"/>
            <w:right w:val="none" w:sz="0" w:space="0" w:color="auto"/>
          </w:divBdr>
          <w:divsChild>
            <w:div w:id="8045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903">
      <w:bodyDiv w:val="1"/>
      <w:marLeft w:val="0"/>
      <w:marRight w:val="0"/>
      <w:marTop w:val="0"/>
      <w:marBottom w:val="0"/>
      <w:divBdr>
        <w:top w:val="none" w:sz="0" w:space="0" w:color="auto"/>
        <w:left w:val="none" w:sz="0" w:space="0" w:color="auto"/>
        <w:bottom w:val="none" w:sz="0" w:space="0" w:color="auto"/>
        <w:right w:val="none" w:sz="0" w:space="0" w:color="auto"/>
      </w:divBdr>
    </w:div>
    <w:div w:id="1867138239">
      <w:bodyDiv w:val="1"/>
      <w:marLeft w:val="0"/>
      <w:marRight w:val="0"/>
      <w:marTop w:val="0"/>
      <w:marBottom w:val="0"/>
      <w:divBdr>
        <w:top w:val="none" w:sz="0" w:space="0" w:color="auto"/>
        <w:left w:val="none" w:sz="0" w:space="0" w:color="auto"/>
        <w:bottom w:val="none" w:sz="0" w:space="0" w:color="auto"/>
        <w:right w:val="none" w:sz="0" w:space="0" w:color="auto"/>
      </w:divBdr>
    </w:div>
    <w:div w:id="1877113380">
      <w:bodyDiv w:val="1"/>
      <w:marLeft w:val="0"/>
      <w:marRight w:val="0"/>
      <w:marTop w:val="0"/>
      <w:marBottom w:val="0"/>
      <w:divBdr>
        <w:top w:val="none" w:sz="0" w:space="0" w:color="auto"/>
        <w:left w:val="none" w:sz="0" w:space="0" w:color="auto"/>
        <w:bottom w:val="none" w:sz="0" w:space="0" w:color="auto"/>
        <w:right w:val="none" w:sz="0" w:space="0" w:color="auto"/>
      </w:divBdr>
      <w:divsChild>
        <w:div w:id="849759360">
          <w:marLeft w:val="0"/>
          <w:marRight w:val="0"/>
          <w:marTop w:val="0"/>
          <w:marBottom w:val="0"/>
          <w:divBdr>
            <w:top w:val="none" w:sz="0" w:space="0" w:color="auto"/>
            <w:left w:val="none" w:sz="0" w:space="0" w:color="auto"/>
            <w:bottom w:val="none" w:sz="0" w:space="0" w:color="auto"/>
            <w:right w:val="none" w:sz="0" w:space="0" w:color="auto"/>
          </w:divBdr>
          <w:divsChild>
            <w:div w:id="8531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0378">
      <w:bodyDiv w:val="1"/>
      <w:marLeft w:val="0"/>
      <w:marRight w:val="0"/>
      <w:marTop w:val="0"/>
      <w:marBottom w:val="0"/>
      <w:divBdr>
        <w:top w:val="none" w:sz="0" w:space="0" w:color="auto"/>
        <w:left w:val="none" w:sz="0" w:space="0" w:color="auto"/>
        <w:bottom w:val="none" w:sz="0" w:space="0" w:color="auto"/>
        <w:right w:val="none" w:sz="0" w:space="0" w:color="auto"/>
      </w:divBdr>
      <w:divsChild>
        <w:div w:id="704872123">
          <w:marLeft w:val="0"/>
          <w:marRight w:val="0"/>
          <w:marTop w:val="0"/>
          <w:marBottom w:val="0"/>
          <w:divBdr>
            <w:top w:val="none" w:sz="0" w:space="0" w:color="auto"/>
            <w:left w:val="none" w:sz="0" w:space="0" w:color="auto"/>
            <w:bottom w:val="none" w:sz="0" w:space="0" w:color="auto"/>
            <w:right w:val="none" w:sz="0" w:space="0" w:color="auto"/>
          </w:divBdr>
          <w:divsChild>
            <w:div w:id="740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712">
      <w:bodyDiv w:val="1"/>
      <w:marLeft w:val="0"/>
      <w:marRight w:val="0"/>
      <w:marTop w:val="0"/>
      <w:marBottom w:val="0"/>
      <w:divBdr>
        <w:top w:val="none" w:sz="0" w:space="0" w:color="auto"/>
        <w:left w:val="none" w:sz="0" w:space="0" w:color="auto"/>
        <w:bottom w:val="none" w:sz="0" w:space="0" w:color="auto"/>
        <w:right w:val="none" w:sz="0" w:space="0" w:color="auto"/>
      </w:divBdr>
    </w:div>
    <w:div w:id="1973631414">
      <w:bodyDiv w:val="1"/>
      <w:marLeft w:val="0"/>
      <w:marRight w:val="0"/>
      <w:marTop w:val="0"/>
      <w:marBottom w:val="0"/>
      <w:divBdr>
        <w:top w:val="none" w:sz="0" w:space="0" w:color="auto"/>
        <w:left w:val="none" w:sz="0" w:space="0" w:color="auto"/>
        <w:bottom w:val="none" w:sz="0" w:space="0" w:color="auto"/>
        <w:right w:val="none" w:sz="0" w:space="0" w:color="auto"/>
      </w:divBdr>
      <w:divsChild>
        <w:div w:id="1593202130">
          <w:marLeft w:val="0"/>
          <w:marRight w:val="0"/>
          <w:marTop w:val="0"/>
          <w:marBottom w:val="0"/>
          <w:divBdr>
            <w:top w:val="none" w:sz="0" w:space="0" w:color="auto"/>
            <w:left w:val="none" w:sz="0" w:space="0" w:color="auto"/>
            <w:bottom w:val="none" w:sz="0" w:space="0" w:color="auto"/>
            <w:right w:val="none" w:sz="0" w:space="0" w:color="auto"/>
          </w:divBdr>
          <w:divsChild>
            <w:div w:id="285935191">
              <w:marLeft w:val="0"/>
              <w:marRight w:val="0"/>
              <w:marTop w:val="0"/>
              <w:marBottom w:val="0"/>
              <w:divBdr>
                <w:top w:val="none" w:sz="0" w:space="0" w:color="auto"/>
                <w:left w:val="none" w:sz="0" w:space="0" w:color="auto"/>
                <w:bottom w:val="none" w:sz="0" w:space="0" w:color="auto"/>
                <w:right w:val="none" w:sz="0" w:space="0" w:color="auto"/>
              </w:divBdr>
            </w:div>
            <w:div w:id="1177422073">
              <w:marLeft w:val="0"/>
              <w:marRight w:val="0"/>
              <w:marTop w:val="0"/>
              <w:marBottom w:val="0"/>
              <w:divBdr>
                <w:top w:val="none" w:sz="0" w:space="0" w:color="auto"/>
                <w:left w:val="none" w:sz="0" w:space="0" w:color="auto"/>
                <w:bottom w:val="none" w:sz="0" w:space="0" w:color="auto"/>
                <w:right w:val="none" w:sz="0" w:space="0" w:color="auto"/>
              </w:divBdr>
            </w:div>
            <w:div w:id="977995183">
              <w:marLeft w:val="0"/>
              <w:marRight w:val="0"/>
              <w:marTop w:val="0"/>
              <w:marBottom w:val="0"/>
              <w:divBdr>
                <w:top w:val="none" w:sz="0" w:space="0" w:color="auto"/>
                <w:left w:val="none" w:sz="0" w:space="0" w:color="auto"/>
                <w:bottom w:val="none" w:sz="0" w:space="0" w:color="auto"/>
                <w:right w:val="none" w:sz="0" w:space="0" w:color="auto"/>
              </w:divBdr>
            </w:div>
            <w:div w:id="345208531">
              <w:marLeft w:val="0"/>
              <w:marRight w:val="0"/>
              <w:marTop w:val="0"/>
              <w:marBottom w:val="0"/>
              <w:divBdr>
                <w:top w:val="none" w:sz="0" w:space="0" w:color="auto"/>
                <w:left w:val="none" w:sz="0" w:space="0" w:color="auto"/>
                <w:bottom w:val="none" w:sz="0" w:space="0" w:color="auto"/>
                <w:right w:val="none" w:sz="0" w:space="0" w:color="auto"/>
              </w:divBdr>
            </w:div>
            <w:div w:id="700668817">
              <w:marLeft w:val="0"/>
              <w:marRight w:val="0"/>
              <w:marTop w:val="0"/>
              <w:marBottom w:val="0"/>
              <w:divBdr>
                <w:top w:val="none" w:sz="0" w:space="0" w:color="auto"/>
                <w:left w:val="none" w:sz="0" w:space="0" w:color="auto"/>
                <w:bottom w:val="none" w:sz="0" w:space="0" w:color="auto"/>
                <w:right w:val="none" w:sz="0" w:space="0" w:color="auto"/>
              </w:divBdr>
            </w:div>
            <w:div w:id="1787309095">
              <w:marLeft w:val="0"/>
              <w:marRight w:val="0"/>
              <w:marTop w:val="0"/>
              <w:marBottom w:val="0"/>
              <w:divBdr>
                <w:top w:val="none" w:sz="0" w:space="0" w:color="auto"/>
                <w:left w:val="none" w:sz="0" w:space="0" w:color="auto"/>
                <w:bottom w:val="none" w:sz="0" w:space="0" w:color="auto"/>
                <w:right w:val="none" w:sz="0" w:space="0" w:color="auto"/>
              </w:divBdr>
            </w:div>
            <w:div w:id="1771273743">
              <w:marLeft w:val="0"/>
              <w:marRight w:val="0"/>
              <w:marTop w:val="0"/>
              <w:marBottom w:val="0"/>
              <w:divBdr>
                <w:top w:val="none" w:sz="0" w:space="0" w:color="auto"/>
                <w:left w:val="none" w:sz="0" w:space="0" w:color="auto"/>
                <w:bottom w:val="none" w:sz="0" w:space="0" w:color="auto"/>
                <w:right w:val="none" w:sz="0" w:space="0" w:color="auto"/>
              </w:divBdr>
            </w:div>
            <w:div w:id="605965098">
              <w:marLeft w:val="0"/>
              <w:marRight w:val="0"/>
              <w:marTop w:val="0"/>
              <w:marBottom w:val="0"/>
              <w:divBdr>
                <w:top w:val="none" w:sz="0" w:space="0" w:color="auto"/>
                <w:left w:val="none" w:sz="0" w:space="0" w:color="auto"/>
                <w:bottom w:val="none" w:sz="0" w:space="0" w:color="auto"/>
                <w:right w:val="none" w:sz="0" w:space="0" w:color="auto"/>
              </w:divBdr>
            </w:div>
            <w:div w:id="402222241">
              <w:marLeft w:val="0"/>
              <w:marRight w:val="0"/>
              <w:marTop w:val="0"/>
              <w:marBottom w:val="0"/>
              <w:divBdr>
                <w:top w:val="none" w:sz="0" w:space="0" w:color="auto"/>
                <w:left w:val="none" w:sz="0" w:space="0" w:color="auto"/>
                <w:bottom w:val="none" w:sz="0" w:space="0" w:color="auto"/>
                <w:right w:val="none" w:sz="0" w:space="0" w:color="auto"/>
              </w:divBdr>
            </w:div>
            <w:div w:id="225341987">
              <w:marLeft w:val="0"/>
              <w:marRight w:val="0"/>
              <w:marTop w:val="0"/>
              <w:marBottom w:val="0"/>
              <w:divBdr>
                <w:top w:val="none" w:sz="0" w:space="0" w:color="auto"/>
                <w:left w:val="none" w:sz="0" w:space="0" w:color="auto"/>
                <w:bottom w:val="none" w:sz="0" w:space="0" w:color="auto"/>
                <w:right w:val="none" w:sz="0" w:space="0" w:color="auto"/>
              </w:divBdr>
            </w:div>
            <w:div w:id="1442383358">
              <w:marLeft w:val="0"/>
              <w:marRight w:val="0"/>
              <w:marTop w:val="0"/>
              <w:marBottom w:val="0"/>
              <w:divBdr>
                <w:top w:val="none" w:sz="0" w:space="0" w:color="auto"/>
                <w:left w:val="none" w:sz="0" w:space="0" w:color="auto"/>
                <w:bottom w:val="none" w:sz="0" w:space="0" w:color="auto"/>
                <w:right w:val="none" w:sz="0" w:space="0" w:color="auto"/>
              </w:divBdr>
            </w:div>
            <w:div w:id="1949315819">
              <w:marLeft w:val="0"/>
              <w:marRight w:val="0"/>
              <w:marTop w:val="0"/>
              <w:marBottom w:val="0"/>
              <w:divBdr>
                <w:top w:val="none" w:sz="0" w:space="0" w:color="auto"/>
                <w:left w:val="none" w:sz="0" w:space="0" w:color="auto"/>
                <w:bottom w:val="none" w:sz="0" w:space="0" w:color="auto"/>
                <w:right w:val="none" w:sz="0" w:space="0" w:color="auto"/>
              </w:divBdr>
            </w:div>
            <w:div w:id="2085685127">
              <w:marLeft w:val="0"/>
              <w:marRight w:val="0"/>
              <w:marTop w:val="0"/>
              <w:marBottom w:val="0"/>
              <w:divBdr>
                <w:top w:val="none" w:sz="0" w:space="0" w:color="auto"/>
                <w:left w:val="none" w:sz="0" w:space="0" w:color="auto"/>
                <w:bottom w:val="none" w:sz="0" w:space="0" w:color="auto"/>
                <w:right w:val="none" w:sz="0" w:space="0" w:color="auto"/>
              </w:divBdr>
            </w:div>
            <w:div w:id="1125731880">
              <w:marLeft w:val="0"/>
              <w:marRight w:val="0"/>
              <w:marTop w:val="0"/>
              <w:marBottom w:val="0"/>
              <w:divBdr>
                <w:top w:val="none" w:sz="0" w:space="0" w:color="auto"/>
                <w:left w:val="none" w:sz="0" w:space="0" w:color="auto"/>
                <w:bottom w:val="none" w:sz="0" w:space="0" w:color="auto"/>
                <w:right w:val="none" w:sz="0" w:space="0" w:color="auto"/>
              </w:divBdr>
            </w:div>
            <w:div w:id="1695108673">
              <w:marLeft w:val="0"/>
              <w:marRight w:val="0"/>
              <w:marTop w:val="0"/>
              <w:marBottom w:val="0"/>
              <w:divBdr>
                <w:top w:val="none" w:sz="0" w:space="0" w:color="auto"/>
                <w:left w:val="none" w:sz="0" w:space="0" w:color="auto"/>
                <w:bottom w:val="none" w:sz="0" w:space="0" w:color="auto"/>
                <w:right w:val="none" w:sz="0" w:space="0" w:color="auto"/>
              </w:divBdr>
            </w:div>
            <w:div w:id="917062409">
              <w:marLeft w:val="0"/>
              <w:marRight w:val="0"/>
              <w:marTop w:val="0"/>
              <w:marBottom w:val="0"/>
              <w:divBdr>
                <w:top w:val="none" w:sz="0" w:space="0" w:color="auto"/>
                <w:left w:val="none" w:sz="0" w:space="0" w:color="auto"/>
                <w:bottom w:val="none" w:sz="0" w:space="0" w:color="auto"/>
                <w:right w:val="none" w:sz="0" w:space="0" w:color="auto"/>
              </w:divBdr>
            </w:div>
            <w:div w:id="1292175535">
              <w:marLeft w:val="0"/>
              <w:marRight w:val="0"/>
              <w:marTop w:val="0"/>
              <w:marBottom w:val="0"/>
              <w:divBdr>
                <w:top w:val="none" w:sz="0" w:space="0" w:color="auto"/>
                <w:left w:val="none" w:sz="0" w:space="0" w:color="auto"/>
                <w:bottom w:val="none" w:sz="0" w:space="0" w:color="auto"/>
                <w:right w:val="none" w:sz="0" w:space="0" w:color="auto"/>
              </w:divBdr>
            </w:div>
            <w:div w:id="488526298">
              <w:marLeft w:val="0"/>
              <w:marRight w:val="0"/>
              <w:marTop w:val="0"/>
              <w:marBottom w:val="0"/>
              <w:divBdr>
                <w:top w:val="none" w:sz="0" w:space="0" w:color="auto"/>
                <w:left w:val="none" w:sz="0" w:space="0" w:color="auto"/>
                <w:bottom w:val="none" w:sz="0" w:space="0" w:color="auto"/>
                <w:right w:val="none" w:sz="0" w:space="0" w:color="auto"/>
              </w:divBdr>
            </w:div>
            <w:div w:id="783114521">
              <w:marLeft w:val="0"/>
              <w:marRight w:val="0"/>
              <w:marTop w:val="0"/>
              <w:marBottom w:val="0"/>
              <w:divBdr>
                <w:top w:val="none" w:sz="0" w:space="0" w:color="auto"/>
                <w:left w:val="none" w:sz="0" w:space="0" w:color="auto"/>
                <w:bottom w:val="none" w:sz="0" w:space="0" w:color="auto"/>
                <w:right w:val="none" w:sz="0" w:space="0" w:color="auto"/>
              </w:divBdr>
            </w:div>
            <w:div w:id="834498145">
              <w:marLeft w:val="0"/>
              <w:marRight w:val="0"/>
              <w:marTop w:val="0"/>
              <w:marBottom w:val="0"/>
              <w:divBdr>
                <w:top w:val="none" w:sz="0" w:space="0" w:color="auto"/>
                <w:left w:val="none" w:sz="0" w:space="0" w:color="auto"/>
                <w:bottom w:val="none" w:sz="0" w:space="0" w:color="auto"/>
                <w:right w:val="none" w:sz="0" w:space="0" w:color="auto"/>
              </w:divBdr>
            </w:div>
            <w:div w:id="784808305">
              <w:marLeft w:val="0"/>
              <w:marRight w:val="0"/>
              <w:marTop w:val="0"/>
              <w:marBottom w:val="0"/>
              <w:divBdr>
                <w:top w:val="none" w:sz="0" w:space="0" w:color="auto"/>
                <w:left w:val="none" w:sz="0" w:space="0" w:color="auto"/>
                <w:bottom w:val="none" w:sz="0" w:space="0" w:color="auto"/>
                <w:right w:val="none" w:sz="0" w:space="0" w:color="auto"/>
              </w:divBdr>
            </w:div>
            <w:div w:id="752046513">
              <w:marLeft w:val="0"/>
              <w:marRight w:val="0"/>
              <w:marTop w:val="0"/>
              <w:marBottom w:val="0"/>
              <w:divBdr>
                <w:top w:val="none" w:sz="0" w:space="0" w:color="auto"/>
                <w:left w:val="none" w:sz="0" w:space="0" w:color="auto"/>
                <w:bottom w:val="none" w:sz="0" w:space="0" w:color="auto"/>
                <w:right w:val="none" w:sz="0" w:space="0" w:color="auto"/>
              </w:divBdr>
            </w:div>
            <w:div w:id="344210744">
              <w:marLeft w:val="0"/>
              <w:marRight w:val="0"/>
              <w:marTop w:val="0"/>
              <w:marBottom w:val="0"/>
              <w:divBdr>
                <w:top w:val="none" w:sz="0" w:space="0" w:color="auto"/>
                <w:left w:val="none" w:sz="0" w:space="0" w:color="auto"/>
                <w:bottom w:val="none" w:sz="0" w:space="0" w:color="auto"/>
                <w:right w:val="none" w:sz="0" w:space="0" w:color="auto"/>
              </w:divBdr>
            </w:div>
            <w:div w:id="431777628">
              <w:marLeft w:val="0"/>
              <w:marRight w:val="0"/>
              <w:marTop w:val="0"/>
              <w:marBottom w:val="0"/>
              <w:divBdr>
                <w:top w:val="none" w:sz="0" w:space="0" w:color="auto"/>
                <w:left w:val="none" w:sz="0" w:space="0" w:color="auto"/>
                <w:bottom w:val="none" w:sz="0" w:space="0" w:color="auto"/>
                <w:right w:val="none" w:sz="0" w:space="0" w:color="auto"/>
              </w:divBdr>
            </w:div>
            <w:div w:id="1431660949">
              <w:marLeft w:val="0"/>
              <w:marRight w:val="0"/>
              <w:marTop w:val="0"/>
              <w:marBottom w:val="0"/>
              <w:divBdr>
                <w:top w:val="none" w:sz="0" w:space="0" w:color="auto"/>
                <w:left w:val="none" w:sz="0" w:space="0" w:color="auto"/>
                <w:bottom w:val="none" w:sz="0" w:space="0" w:color="auto"/>
                <w:right w:val="none" w:sz="0" w:space="0" w:color="auto"/>
              </w:divBdr>
            </w:div>
            <w:div w:id="696347942">
              <w:marLeft w:val="0"/>
              <w:marRight w:val="0"/>
              <w:marTop w:val="0"/>
              <w:marBottom w:val="0"/>
              <w:divBdr>
                <w:top w:val="none" w:sz="0" w:space="0" w:color="auto"/>
                <w:left w:val="none" w:sz="0" w:space="0" w:color="auto"/>
                <w:bottom w:val="none" w:sz="0" w:space="0" w:color="auto"/>
                <w:right w:val="none" w:sz="0" w:space="0" w:color="auto"/>
              </w:divBdr>
            </w:div>
            <w:div w:id="1830514262">
              <w:marLeft w:val="0"/>
              <w:marRight w:val="0"/>
              <w:marTop w:val="0"/>
              <w:marBottom w:val="0"/>
              <w:divBdr>
                <w:top w:val="none" w:sz="0" w:space="0" w:color="auto"/>
                <w:left w:val="none" w:sz="0" w:space="0" w:color="auto"/>
                <w:bottom w:val="none" w:sz="0" w:space="0" w:color="auto"/>
                <w:right w:val="none" w:sz="0" w:space="0" w:color="auto"/>
              </w:divBdr>
            </w:div>
            <w:div w:id="254099543">
              <w:marLeft w:val="0"/>
              <w:marRight w:val="0"/>
              <w:marTop w:val="0"/>
              <w:marBottom w:val="0"/>
              <w:divBdr>
                <w:top w:val="none" w:sz="0" w:space="0" w:color="auto"/>
                <w:left w:val="none" w:sz="0" w:space="0" w:color="auto"/>
                <w:bottom w:val="none" w:sz="0" w:space="0" w:color="auto"/>
                <w:right w:val="none" w:sz="0" w:space="0" w:color="auto"/>
              </w:divBdr>
            </w:div>
            <w:div w:id="1929075113">
              <w:marLeft w:val="0"/>
              <w:marRight w:val="0"/>
              <w:marTop w:val="0"/>
              <w:marBottom w:val="0"/>
              <w:divBdr>
                <w:top w:val="none" w:sz="0" w:space="0" w:color="auto"/>
                <w:left w:val="none" w:sz="0" w:space="0" w:color="auto"/>
                <w:bottom w:val="none" w:sz="0" w:space="0" w:color="auto"/>
                <w:right w:val="none" w:sz="0" w:space="0" w:color="auto"/>
              </w:divBdr>
            </w:div>
            <w:div w:id="1144003241">
              <w:marLeft w:val="0"/>
              <w:marRight w:val="0"/>
              <w:marTop w:val="0"/>
              <w:marBottom w:val="0"/>
              <w:divBdr>
                <w:top w:val="none" w:sz="0" w:space="0" w:color="auto"/>
                <w:left w:val="none" w:sz="0" w:space="0" w:color="auto"/>
                <w:bottom w:val="none" w:sz="0" w:space="0" w:color="auto"/>
                <w:right w:val="none" w:sz="0" w:space="0" w:color="auto"/>
              </w:divBdr>
            </w:div>
            <w:div w:id="1133018732">
              <w:marLeft w:val="0"/>
              <w:marRight w:val="0"/>
              <w:marTop w:val="0"/>
              <w:marBottom w:val="0"/>
              <w:divBdr>
                <w:top w:val="none" w:sz="0" w:space="0" w:color="auto"/>
                <w:left w:val="none" w:sz="0" w:space="0" w:color="auto"/>
                <w:bottom w:val="none" w:sz="0" w:space="0" w:color="auto"/>
                <w:right w:val="none" w:sz="0" w:space="0" w:color="auto"/>
              </w:divBdr>
            </w:div>
            <w:div w:id="271400283">
              <w:marLeft w:val="0"/>
              <w:marRight w:val="0"/>
              <w:marTop w:val="0"/>
              <w:marBottom w:val="0"/>
              <w:divBdr>
                <w:top w:val="none" w:sz="0" w:space="0" w:color="auto"/>
                <w:left w:val="none" w:sz="0" w:space="0" w:color="auto"/>
                <w:bottom w:val="none" w:sz="0" w:space="0" w:color="auto"/>
                <w:right w:val="none" w:sz="0" w:space="0" w:color="auto"/>
              </w:divBdr>
            </w:div>
            <w:div w:id="1918443111">
              <w:marLeft w:val="0"/>
              <w:marRight w:val="0"/>
              <w:marTop w:val="0"/>
              <w:marBottom w:val="0"/>
              <w:divBdr>
                <w:top w:val="none" w:sz="0" w:space="0" w:color="auto"/>
                <w:left w:val="none" w:sz="0" w:space="0" w:color="auto"/>
                <w:bottom w:val="none" w:sz="0" w:space="0" w:color="auto"/>
                <w:right w:val="none" w:sz="0" w:space="0" w:color="auto"/>
              </w:divBdr>
            </w:div>
            <w:div w:id="1426151916">
              <w:marLeft w:val="0"/>
              <w:marRight w:val="0"/>
              <w:marTop w:val="0"/>
              <w:marBottom w:val="0"/>
              <w:divBdr>
                <w:top w:val="none" w:sz="0" w:space="0" w:color="auto"/>
                <w:left w:val="none" w:sz="0" w:space="0" w:color="auto"/>
                <w:bottom w:val="none" w:sz="0" w:space="0" w:color="auto"/>
                <w:right w:val="none" w:sz="0" w:space="0" w:color="auto"/>
              </w:divBdr>
            </w:div>
            <w:div w:id="1683773507">
              <w:marLeft w:val="0"/>
              <w:marRight w:val="0"/>
              <w:marTop w:val="0"/>
              <w:marBottom w:val="0"/>
              <w:divBdr>
                <w:top w:val="none" w:sz="0" w:space="0" w:color="auto"/>
                <w:left w:val="none" w:sz="0" w:space="0" w:color="auto"/>
                <w:bottom w:val="none" w:sz="0" w:space="0" w:color="auto"/>
                <w:right w:val="none" w:sz="0" w:space="0" w:color="auto"/>
              </w:divBdr>
            </w:div>
            <w:div w:id="754134267">
              <w:marLeft w:val="0"/>
              <w:marRight w:val="0"/>
              <w:marTop w:val="0"/>
              <w:marBottom w:val="0"/>
              <w:divBdr>
                <w:top w:val="none" w:sz="0" w:space="0" w:color="auto"/>
                <w:left w:val="none" w:sz="0" w:space="0" w:color="auto"/>
                <w:bottom w:val="none" w:sz="0" w:space="0" w:color="auto"/>
                <w:right w:val="none" w:sz="0" w:space="0" w:color="auto"/>
              </w:divBdr>
            </w:div>
            <w:div w:id="560750025">
              <w:marLeft w:val="0"/>
              <w:marRight w:val="0"/>
              <w:marTop w:val="0"/>
              <w:marBottom w:val="0"/>
              <w:divBdr>
                <w:top w:val="none" w:sz="0" w:space="0" w:color="auto"/>
                <w:left w:val="none" w:sz="0" w:space="0" w:color="auto"/>
                <w:bottom w:val="none" w:sz="0" w:space="0" w:color="auto"/>
                <w:right w:val="none" w:sz="0" w:space="0" w:color="auto"/>
              </w:divBdr>
            </w:div>
            <w:div w:id="208568272">
              <w:marLeft w:val="0"/>
              <w:marRight w:val="0"/>
              <w:marTop w:val="0"/>
              <w:marBottom w:val="0"/>
              <w:divBdr>
                <w:top w:val="none" w:sz="0" w:space="0" w:color="auto"/>
                <w:left w:val="none" w:sz="0" w:space="0" w:color="auto"/>
                <w:bottom w:val="none" w:sz="0" w:space="0" w:color="auto"/>
                <w:right w:val="none" w:sz="0" w:space="0" w:color="auto"/>
              </w:divBdr>
            </w:div>
            <w:div w:id="2127189096">
              <w:marLeft w:val="0"/>
              <w:marRight w:val="0"/>
              <w:marTop w:val="0"/>
              <w:marBottom w:val="0"/>
              <w:divBdr>
                <w:top w:val="none" w:sz="0" w:space="0" w:color="auto"/>
                <w:left w:val="none" w:sz="0" w:space="0" w:color="auto"/>
                <w:bottom w:val="none" w:sz="0" w:space="0" w:color="auto"/>
                <w:right w:val="none" w:sz="0" w:space="0" w:color="auto"/>
              </w:divBdr>
            </w:div>
            <w:div w:id="676662643">
              <w:marLeft w:val="0"/>
              <w:marRight w:val="0"/>
              <w:marTop w:val="0"/>
              <w:marBottom w:val="0"/>
              <w:divBdr>
                <w:top w:val="none" w:sz="0" w:space="0" w:color="auto"/>
                <w:left w:val="none" w:sz="0" w:space="0" w:color="auto"/>
                <w:bottom w:val="none" w:sz="0" w:space="0" w:color="auto"/>
                <w:right w:val="none" w:sz="0" w:space="0" w:color="auto"/>
              </w:divBdr>
            </w:div>
            <w:div w:id="2091122877">
              <w:marLeft w:val="0"/>
              <w:marRight w:val="0"/>
              <w:marTop w:val="0"/>
              <w:marBottom w:val="0"/>
              <w:divBdr>
                <w:top w:val="none" w:sz="0" w:space="0" w:color="auto"/>
                <w:left w:val="none" w:sz="0" w:space="0" w:color="auto"/>
                <w:bottom w:val="none" w:sz="0" w:space="0" w:color="auto"/>
                <w:right w:val="none" w:sz="0" w:space="0" w:color="auto"/>
              </w:divBdr>
            </w:div>
            <w:div w:id="1227689249">
              <w:marLeft w:val="0"/>
              <w:marRight w:val="0"/>
              <w:marTop w:val="0"/>
              <w:marBottom w:val="0"/>
              <w:divBdr>
                <w:top w:val="none" w:sz="0" w:space="0" w:color="auto"/>
                <w:left w:val="none" w:sz="0" w:space="0" w:color="auto"/>
                <w:bottom w:val="none" w:sz="0" w:space="0" w:color="auto"/>
                <w:right w:val="none" w:sz="0" w:space="0" w:color="auto"/>
              </w:divBdr>
            </w:div>
            <w:div w:id="10107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2724">
      <w:bodyDiv w:val="1"/>
      <w:marLeft w:val="0"/>
      <w:marRight w:val="0"/>
      <w:marTop w:val="0"/>
      <w:marBottom w:val="0"/>
      <w:divBdr>
        <w:top w:val="none" w:sz="0" w:space="0" w:color="auto"/>
        <w:left w:val="none" w:sz="0" w:space="0" w:color="auto"/>
        <w:bottom w:val="none" w:sz="0" w:space="0" w:color="auto"/>
        <w:right w:val="none" w:sz="0" w:space="0" w:color="auto"/>
      </w:divBdr>
      <w:divsChild>
        <w:div w:id="418213108">
          <w:marLeft w:val="0"/>
          <w:marRight w:val="0"/>
          <w:marTop w:val="0"/>
          <w:marBottom w:val="0"/>
          <w:divBdr>
            <w:top w:val="none" w:sz="0" w:space="0" w:color="auto"/>
            <w:left w:val="none" w:sz="0" w:space="0" w:color="auto"/>
            <w:bottom w:val="none" w:sz="0" w:space="0" w:color="auto"/>
            <w:right w:val="none" w:sz="0" w:space="0" w:color="auto"/>
          </w:divBdr>
          <w:divsChild>
            <w:div w:id="545147758">
              <w:marLeft w:val="0"/>
              <w:marRight w:val="0"/>
              <w:marTop w:val="0"/>
              <w:marBottom w:val="0"/>
              <w:divBdr>
                <w:top w:val="none" w:sz="0" w:space="0" w:color="auto"/>
                <w:left w:val="none" w:sz="0" w:space="0" w:color="auto"/>
                <w:bottom w:val="none" w:sz="0" w:space="0" w:color="auto"/>
                <w:right w:val="none" w:sz="0" w:space="0" w:color="auto"/>
              </w:divBdr>
            </w:div>
            <w:div w:id="1581408052">
              <w:marLeft w:val="0"/>
              <w:marRight w:val="0"/>
              <w:marTop w:val="0"/>
              <w:marBottom w:val="0"/>
              <w:divBdr>
                <w:top w:val="none" w:sz="0" w:space="0" w:color="auto"/>
                <w:left w:val="none" w:sz="0" w:space="0" w:color="auto"/>
                <w:bottom w:val="none" w:sz="0" w:space="0" w:color="auto"/>
                <w:right w:val="none" w:sz="0" w:space="0" w:color="auto"/>
              </w:divBdr>
            </w:div>
            <w:div w:id="43910577">
              <w:marLeft w:val="0"/>
              <w:marRight w:val="0"/>
              <w:marTop w:val="0"/>
              <w:marBottom w:val="0"/>
              <w:divBdr>
                <w:top w:val="none" w:sz="0" w:space="0" w:color="auto"/>
                <w:left w:val="none" w:sz="0" w:space="0" w:color="auto"/>
                <w:bottom w:val="none" w:sz="0" w:space="0" w:color="auto"/>
                <w:right w:val="none" w:sz="0" w:space="0" w:color="auto"/>
              </w:divBdr>
            </w:div>
            <w:div w:id="1596554610">
              <w:marLeft w:val="0"/>
              <w:marRight w:val="0"/>
              <w:marTop w:val="0"/>
              <w:marBottom w:val="0"/>
              <w:divBdr>
                <w:top w:val="none" w:sz="0" w:space="0" w:color="auto"/>
                <w:left w:val="none" w:sz="0" w:space="0" w:color="auto"/>
                <w:bottom w:val="none" w:sz="0" w:space="0" w:color="auto"/>
                <w:right w:val="none" w:sz="0" w:space="0" w:color="auto"/>
              </w:divBdr>
            </w:div>
            <w:div w:id="836306390">
              <w:marLeft w:val="0"/>
              <w:marRight w:val="0"/>
              <w:marTop w:val="0"/>
              <w:marBottom w:val="0"/>
              <w:divBdr>
                <w:top w:val="none" w:sz="0" w:space="0" w:color="auto"/>
                <w:left w:val="none" w:sz="0" w:space="0" w:color="auto"/>
                <w:bottom w:val="none" w:sz="0" w:space="0" w:color="auto"/>
                <w:right w:val="none" w:sz="0" w:space="0" w:color="auto"/>
              </w:divBdr>
            </w:div>
            <w:div w:id="2080201651">
              <w:marLeft w:val="0"/>
              <w:marRight w:val="0"/>
              <w:marTop w:val="0"/>
              <w:marBottom w:val="0"/>
              <w:divBdr>
                <w:top w:val="none" w:sz="0" w:space="0" w:color="auto"/>
                <w:left w:val="none" w:sz="0" w:space="0" w:color="auto"/>
                <w:bottom w:val="none" w:sz="0" w:space="0" w:color="auto"/>
                <w:right w:val="none" w:sz="0" w:space="0" w:color="auto"/>
              </w:divBdr>
            </w:div>
            <w:div w:id="2008240522">
              <w:marLeft w:val="0"/>
              <w:marRight w:val="0"/>
              <w:marTop w:val="0"/>
              <w:marBottom w:val="0"/>
              <w:divBdr>
                <w:top w:val="none" w:sz="0" w:space="0" w:color="auto"/>
                <w:left w:val="none" w:sz="0" w:space="0" w:color="auto"/>
                <w:bottom w:val="none" w:sz="0" w:space="0" w:color="auto"/>
                <w:right w:val="none" w:sz="0" w:space="0" w:color="auto"/>
              </w:divBdr>
            </w:div>
            <w:div w:id="740448474">
              <w:marLeft w:val="0"/>
              <w:marRight w:val="0"/>
              <w:marTop w:val="0"/>
              <w:marBottom w:val="0"/>
              <w:divBdr>
                <w:top w:val="none" w:sz="0" w:space="0" w:color="auto"/>
                <w:left w:val="none" w:sz="0" w:space="0" w:color="auto"/>
                <w:bottom w:val="none" w:sz="0" w:space="0" w:color="auto"/>
                <w:right w:val="none" w:sz="0" w:space="0" w:color="auto"/>
              </w:divBdr>
            </w:div>
            <w:div w:id="873081654">
              <w:marLeft w:val="0"/>
              <w:marRight w:val="0"/>
              <w:marTop w:val="0"/>
              <w:marBottom w:val="0"/>
              <w:divBdr>
                <w:top w:val="none" w:sz="0" w:space="0" w:color="auto"/>
                <w:left w:val="none" w:sz="0" w:space="0" w:color="auto"/>
                <w:bottom w:val="none" w:sz="0" w:space="0" w:color="auto"/>
                <w:right w:val="none" w:sz="0" w:space="0" w:color="auto"/>
              </w:divBdr>
            </w:div>
            <w:div w:id="974532564">
              <w:marLeft w:val="0"/>
              <w:marRight w:val="0"/>
              <w:marTop w:val="0"/>
              <w:marBottom w:val="0"/>
              <w:divBdr>
                <w:top w:val="none" w:sz="0" w:space="0" w:color="auto"/>
                <w:left w:val="none" w:sz="0" w:space="0" w:color="auto"/>
                <w:bottom w:val="none" w:sz="0" w:space="0" w:color="auto"/>
                <w:right w:val="none" w:sz="0" w:space="0" w:color="auto"/>
              </w:divBdr>
            </w:div>
            <w:div w:id="1596941441">
              <w:marLeft w:val="0"/>
              <w:marRight w:val="0"/>
              <w:marTop w:val="0"/>
              <w:marBottom w:val="0"/>
              <w:divBdr>
                <w:top w:val="none" w:sz="0" w:space="0" w:color="auto"/>
                <w:left w:val="none" w:sz="0" w:space="0" w:color="auto"/>
                <w:bottom w:val="none" w:sz="0" w:space="0" w:color="auto"/>
                <w:right w:val="none" w:sz="0" w:space="0" w:color="auto"/>
              </w:divBdr>
            </w:div>
            <w:div w:id="1465998422">
              <w:marLeft w:val="0"/>
              <w:marRight w:val="0"/>
              <w:marTop w:val="0"/>
              <w:marBottom w:val="0"/>
              <w:divBdr>
                <w:top w:val="none" w:sz="0" w:space="0" w:color="auto"/>
                <w:left w:val="none" w:sz="0" w:space="0" w:color="auto"/>
                <w:bottom w:val="none" w:sz="0" w:space="0" w:color="auto"/>
                <w:right w:val="none" w:sz="0" w:space="0" w:color="auto"/>
              </w:divBdr>
            </w:div>
            <w:div w:id="67849018">
              <w:marLeft w:val="0"/>
              <w:marRight w:val="0"/>
              <w:marTop w:val="0"/>
              <w:marBottom w:val="0"/>
              <w:divBdr>
                <w:top w:val="none" w:sz="0" w:space="0" w:color="auto"/>
                <w:left w:val="none" w:sz="0" w:space="0" w:color="auto"/>
                <w:bottom w:val="none" w:sz="0" w:space="0" w:color="auto"/>
                <w:right w:val="none" w:sz="0" w:space="0" w:color="auto"/>
              </w:divBdr>
            </w:div>
            <w:div w:id="2079088686">
              <w:marLeft w:val="0"/>
              <w:marRight w:val="0"/>
              <w:marTop w:val="0"/>
              <w:marBottom w:val="0"/>
              <w:divBdr>
                <w:top w:val="none" w:sz="0" w:space="0" w:color="auto"/>
                <w:left w:val="none" w:sz="0" w:space="0" w:color="auto"/>
                <w:bottom w:val="none" w:sz="0" w:space="0" w:color="auto"/>
                <w:right w:val="none" w:sz="0" w:space="0" w:color="auto"/>
              </w:divBdr>
            </w:div>
            <w:div w:id="1879009857">
              <w:marLeft w:val="0"/>
              <w:marRight w:val="0"/>
              <w:marTop w:val="0"/>
              <w:marBottom w:val="0"/>
              <w:divBdr>
                <w:top w:val="none" w:sz="0" w:space="0" w:color="auto"/>
                <w:left w:val="none" w:sz="0" w:space="0" w:color="auto"/>
                <w:bottom w:val="none" w:sz="0" w:space="0" w:color="auto"/>
                <w:right w:val="none" w:sz="0" w:space="0" w:color="auto"/>
              </w:divBdr>
            </w:div>
            <w:div w:id="1679623048">
              <w:marLeft w:val="0"/>
              <w:marRight w:val="0"/>
              <w:marTop w:val="0"/>
              <w:marBottom w:val="0"/>
              <w:divBdr>
                <w:top w:val="none" w:sz="0" w:space="0" w:color="auto"/>
                <w:left w:val="none" w:sz="0" w:space="0" w:color="auto"/>
                <w:bottom w:val="none" w:sz="0" w:space="0" w:color="auto"/>
                <w:right w:val="none" w:sz="0" w:space="0" w:color="auto"/>
              </w:divBdr>
            </w:div>
            <w:div w:id="1980449534">
              <w:marLeft w:val="0"/>
              <w:marRight w:val="0"/>
              <w:marTop w:val="0"/>
              <w:marBottom w:val="0"/>
              <w:divBdr>
                <w:top w:val="none" w:sz="0" w:space="0" w:color="auto"/>
                <w:left w:val="none" w:sz="0" w:space="0" w:color="auto"/>
                <w:bottom w:val="none" w:sz="0" w:space="0" w:color="auto"/>
                <w:right w:val="none" w:sz="0" w:space="0" w:color="auto"/>
              </w:divBdr>
            </w:div>
            <w:div w:id="619995660">
              <w:marLeft w:val="0"/>
              <w:marRight w:val="0"/>
              <w:marTop w:val="0"/>
              <w:marBottom w:val="0"/>
              <w:divBdr>
                <w:top w:val="none" w:sz="0" w:space="0" w:color="auto"/>
                <w:left w:val="none" w:sz="0" w:space="0" w:color="auto"/>
                <w:bottom w:val="none" w:sz="0" w:space="0" w:color="auto"/>
                <w:right w:val="none" w:sz="0" w:space="0" w:color="auto"/>
              </w:divBdr>
            </w:div>
            <w:div w:id="47337239">
              <w:marLeft w:val="0"/>
              <w:marRight w:val="0"/>
              <w:marTop w:val="0"/>
              <w:marBottom w:val="0"/>
              <w:divBdr>
                <w:top w:val="none" w:sz="0" w:space="0" w:color="auto"/>
                <w:left w:val="none" w:sz="0" w:space="0" w:color="auto"/>
                <w:bottom w:val="none" w:sz="0" w:space="0" w:color="auto"/>
                <w:right w:val="none" w:sz="0" w:space="0" w:color="auto"/>
              </w:divBdr>
            </w:div>
            <w:div w:id="1209074900">
              <w:marLeft w:val="0"/>
              <w:marRight w:val="0"/>
              <w:marTop w:val="0"/>
              <w:marBottom w:val="0"/>
              <w:divBdr>
                <w:top w:val="none" w:sz="0" w:space="0" w:color="auto"/>
                <w:left w:val="none" w:sz="0" w:space="0" w:color="auto"/>
                <w:bottom w:val="none" w:sz="0" w:space="0" w:color="auto"/>
                <w:right w:val="none" w:sz="0" w:space="0" w:color="auto"/>
              </w:divBdr>
            </w:div>
            <w:div w:id="840465363">
              <w:marLeft w:val="0"/>
              <w:marRight w:val="0"/>
              <w:marTop w:val="0"/>
              <w:marBottom w:val="0"/>
              <w:divBdr>
                <w:top w:val="none" w:sz="0" w:space="0" w:color="auto"/>
                <w:left w:val="none" w:sz="0" w:space="0" w:color="auto"/>
                <w:bottom w:val="none" w:sz="0" w:space="0" w:color="auto"/>
                <w:right w:val="none" w:sz="0" w:space="0" w:color="auto"/>
              </w:divBdr>
            </w:div>
            <w:div w:id="617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0787">
      <w:bodyDiv w:val="1"/>
      <w:marLeft w:val="0"/>
      <w:marRight w:val="0"/>
      <w:marTop w:val="0"/>
      <w:marBottom w:val="0"/>
      <w:divBdr>
        <w:top w:val="none" w:sz="0" w:space="0" w:color="auto"/>
        <w:left w:val="none" w:sz="0" w:space="0" w:color="auto"/>
        <w:bottom w:val="none" w:sz="0" w:space="0" w:color="auto"/>
        <w:right w:val="none" w:sz="0" w:space="0" w:color="auto"/>
      </w:divBdr>
    </w:div>
    <w:div w:id="2014407347">
      <w:bodyDiv w:val="1"/>
      <w:marLeft w:val="0"/>
      <w:marRight w:val="0"/>
      <w:marTop w:val="0"/>
      <w:marBottom w:val="0"/>
      <w:divBdr>
        <w:top w:val="none" w:sz="0" w:space="0" w:color="auto"/>
        <w:left w:val="none" w:sz="0" w:space="0" w:color="auto"/>
        <w:bottom w:val="none" w:sz="0" w:space="0" w:color="auto"/>
        <w:right w:val="none" w:sz="0" w:space="0" w:color="auto"/>
      </w:divBdr>
    </w:div>
    <w:div w:id="2021882724">
      <w:bodyDiv w:val="1"/>
      <w:marLeft w:val="0"/>
      <w:marRight w:val="0"/>
      <w:marTop w:val="0"/>
      <w:marBottom w:val="0"/>
      <w:divBdr>
        <w:top w:val="none" w:sz="0" w:space="0" w:color="auto"/>
        <w:left w:val="none" w:sz="0" w:space="0" w:color="auto"/>
        <w:bottom w:val="none" w:sz="0" w:space="0" w:color="auto"/>
        <w:right w:val="none" w:sz="0" w:space="0" w:color="auto"/>
      </w:divBdr>
    </w:div>
    <w:div w:id="2025398466">
      <w:bodyDiv w:val="1"/>
      <w:marLeft w:val="0"/>
      <w:marRight w:val="0"/>
      <w:marTop w:val="0"/>
      <w:marBottom w:val="0"/>
      <w:divBdr>
        <w:top w:val="none" w:sz="0" w:space="0" w:color="auto"/>
        <w:left w:val="none" w:sz="0" w:space="0" w:color="auto"/>
        <w:bottom w:val="none" w:sz="0" w:space="0" w:color="auto"/>
        <w:right w:val="none" w:sz="0" w:space="0" w:color="auto"/>
      </w:divBdr>
    </w:div>
    <w:div w:id="2033145001">
      <w:bodyDiv w:val="1"/>
      <w:marLeft w:val="0"/>
      <w:marRight w:val="0"/>
      <w:marTop w:val="0"/>
      <w:marBottom w:val="0"/>
      <w:divBdr>
        <w:top w:val="none" w:sz="0" w:space="0" w:color="auto"/>
        <w:left w:val="none" w:sz="0" w:space="0" w:color="auto"/>
        <w:bottom w:val="none" w:sz="0" w:space="0" w:color="auto"/>
        <w:right w:val="none" w:sz="0" w:space="0" w:color="auto"/>
      </w:divBdr>
      <w:divsChild>
        <w:div w:id="21908288">
          <w:marLeft w:val="0"/>
          <w:marRight w:val="0"/>
          <w:marTop w:val="0"/>
          <w:marBottom w:val="0"/>
          <w:divBdr>
            <w:top w:val="none" w:sz="0" w:space="0" w:color="auto"/>
            <w:left w:val="none" w:sz="0" w:space="0" w:color="auto"/>
            <w:bottom w:val="none" w:sz="0" w:space="0" w:color="auto"/>
            <w:right w:val="none" w:sz="0" w:space="0" w:color="auto"/>
          </w:divBdr>
          <w:divsChild>
            <w:div w:id="68382053">
              <w:marLeft w:val="0"/>
              <w:marRight w:val="0"/>
              <w:marTop w:val="0"/>
              <w:marBottom w:val="0"/>
              <w:divBdr>
                <w:top w:val="none" w:sz="0" w:space="0" w:color="auto"/>
                <w:left w:val="none" w:sz="0" w:space="0" w:color="auto"/>
                <w:bottom w:val="none" w:sz="0" w:space="0" w:color="auto"/>
                <w:right w:val="none" w:sz="0" w:space="0" w:color="auto"/>
              </w:divBdr>
            </w:div>
            <w:div w:id="1940720952">
              <w:marLeft w:val="0"/>
              <w:marRight w:val="0"/>
              <w:marTop w:val="0"/>
              <w:marBottom w:val="0"/>
              <w:divBdr>
                <w:top w:val="none" w:sz="0" w:space="0" w:color="auto"/>
                <w:left w:val="none" w:sz="0" w:space="0" w:color="auto"/>
                <w:bottom w:val="none" w:sz="0" w:space="0" w:color="auto"/>
                <w:right w:val="none" w:sz="0" w:space="0" w:color="auto"/>
              </w:divBdr>
            </w:div>
            <w:div w:id="374699817">
              <w:marLeft w:val="0"/>
              <w:marRight w:val="0"/>
              <w:marTop w:val="0"/>
              <w:marBottom w:val="0"/>
              <w:divBdr>
                <w:top w:val="none" w:sz="0" w:space="0" w:color="auto"/>
                <w:left w:val="none" w:sz="0" w:space="0" w:color="auto"/>
                <w:bottom w:val="none" w:sz="0" w:space="0" w:color="auto"/>
                <w:right w:val="none" w:sz="0" w:space="0" w:color="auto"/>
              </w:divBdr>
            </w:div>
            <w:div w:id="2671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6794">
      <w:bodyDiv w:val="1"/>
      <w:marLeft w:val="0"/>
      <w:marRight w:val="0"/>
      <w:marTop w:val="0"/>
      <w:marBottom w:val="0"/>
      <w:divBdr>
        <w:top w:val="none" w:sz="0" w:space="0" w:color="auto"/>
        <w:left w:val="none" w:sz="0" w:space="0" w:color="auto"/>
        <w:bottom w:val="none" w:sz="0" w:space="0" w:color="auto"/>
        <w:right w:val="none" w:sz="0" w:space="0" w:color="auto"/>
      </w:divBdr>
    </w:div>
    <w:div w:id="2104644315">
      <w:bodyDiv w:val="1"/>
      <w:marLeft w:val="0"/>
      <w:marRight w:val="0"/>
      <w:marTop w:val="0"/>
      <w:marBottom w:val="0"/>
      <w:divBdr>
        <w:top w:val="none" w:sz="0" w:space="0" w:color="auto"/>
        <w:left w:val="none" w:sz="0" w:space="0" w:color="auto"/>
        <w:bottom w:val="none" w:sz="0" w:space="0" w:color="auto"/>
        <w:right w:val="none" w:sz="0" w:space="0" w:color="auto"/>
      </w:divBdr>
      <w:divsChild>
        <w:div w:id="68894080">
          <w:marLeft w:val="0"/>
          <w:marRight w:val="0"/>
          <w:marTop w:val="0"/>
          <w:marBottom w:val="0"/>
          <w:divBdr>
            <w:top w:val="none" w:sz="0" w:space="0" w:color="auto"/>
            <w:left w:val="none" w:sz="0" w:space="0" w:color="auto"/>
            <w:bottom w:val="none" w:sz="0" w:space="0" w:color="auto"/>
            <w:right w:val="none" w:sz="0" w:space="0" w:color="auto"/>
          </w:divBdr>
          <w:divsChild>
            <w:div w:id="804196936">
              <w:marLeft w:val="0"/>
              <w:marRight w:val="0"/>
              <w:marTop w:val="0"/>
              <w:marBottom w:val="0"/>
              <w:divBdr>
                <w:top w:val="none" w:sz="0" w:space="0" w:color="auto"/>
                <w:left w:val="none" w:sz="0" w:space="0" w:color="auto"/>
                <w:bottom w:val="none" w:sz="0" w:space="0" w:color="auto"/>
                <w:right w:val="none" w:sz="0" w:space="0" w:color="auto"/>
              </w:divBdr>
            </w:div>
            <w:div w:id="1687322355">
              <w:marLeft w:val="0"/>
              <w:marRight w:val="0"/>
              <w:marTop w:val="0"/>
              <w:marBottom w:val="0"/>
              <w:divBdr>
                <w:top w:val="none" w:sz="0" w:space="0" w:color="auto"/>
                <w:left w:val="none" w:sz="0" w:space="0" w:color="auto"/>
                <w:bottom w:val="none" w:sz="0" w:space="0" w:color="auto"/>
                <w:right w:val="none" w:sz="0" w:space="0" w:color="auto"/>
              </w:divBdr>
            </w:div>
            <w:div w:id="1514613596">
              <w:marLeft w:val="0"/>
              <w:marRight w:val="0"/>
              <w:marTop w:val="0"/>
              <w:marBottom w:val="0"/>
              <w:divBdr>
                <w:top w:val="none" w:sz="0" w:space="0" w:color="auto"/>
                <w:left w:val="none" w:sz="0" w:space="0" w:color="auto"/>
                <w:bottom w:val="none" w:sz="0" w:space="0" w:color="auto"/>
                <w:right w:val="none" w:sz="0" w:space="0" w:color="auto"/>
              </w:divBdr>
            </w:div>
            <w:div w:id="1785078465">
              <w:marLeft w:val="0"/>
              <w:marRight w:val="0"/>
              <w:marTop w:val="0"/>
              <w:marBottom w:val="0"/>
              <w:divBdr>
                <w:top w:val="none" w:sz="0" w:space="0" w:color="auto"/>
                <w:left w:val="none" w:sz="0" w:space="0" w:color="auto"/>
                <w:bottom w:val="none" w:sz="0" w:space="0" w:color="auto"/>
                <w:right w:val="none" w:sz="0" w:space="0" w:color="auto"/>
              </w:divBdr>
            </w:div>
            <w:div w:id="1580671789">
              <w:marLeft w:val="0"/>
              <w:marRight w:val="0"/>
              <w:marTop w:val="0"/>
              <w:marBottom w:val="0"/>
              <w:divBdr>
                <w:top w:val="none" w:sz="0" w:space="0" w:color="auto"/>
                <w:left w:val="none" w:sz="0" w:space="0" w:color="auto"/>
                <w:bottom w:val="none" w:sz="0" w:space="0" w:color="auto"/>
                <w:right w:val="none" w:sz="0" w:space="0" w:color="auto"/>
              </w:divBdr>
            </w:div>
            <w:div w:id="106656516">
              <w:marLeft w:val="0"/>
              <w:marRight w:val="0"/>
              <w:marTop w:val="0"/>
              <w:marBottom w:val="0"/>
              <w:divBdr>
                <w:top w:val="none" w:sz="0" w:space="0" w:color="auto"/>
                <w:left w:val="none" w:sz="0" w:space="0" w:color="auto"/>
                <w:bottom w:val="none" w:sz="0" w:space="0" w:color="auto"/>
                <w:right w:val="none" w:sz="0" w:space="0" w:color="auto"/>
              </w:divBdr>
            </w:div>
            <w:div w:id="60443965">
              <w:marLeft w:val="0"/>
              <w:marRight w:val="0"/>
              <w:marTop w:val="0"/>
              <w:marBottom w:val="0"/>
              <w:divBdr>
                <w:top w:val="none" w:sz="0" w:space="0" w:color="auto"/>
                <w:left w:val="none" w:sz="0" w:space="0" w:color="auto"/>
                <w:bottom w:val="none" w:sz="0" w:space="0" w:color="auto"/>
                <w:right w:val="none" w:sz="0" w:space="0" w:color="auto"/>
              </w:divBdr>
            </w:div>
            <w:div w:id="1216117263">
              <w:marLeft w:val="0"/>
              <w:marRight w:val="0"/>
              <w:marTop w:val="0"/>
              <w:marBottom w:val="0"/>
              <w:divBdr>
                <w:top w:val="none" w:sz="0" w:space="0" w:color="auto"/>
                <w:left w:val="none" w:sz="0" w:space="0" w:color="auto"/>
                <w:bottom w:val="none" w:sz="0" w:space="0" w:color="auto"/>
                <w:right w:val="none" w:sz="0" w:space="0" w:color="auto"/>
              </w:divBdr>
            </w:div>
            <w:div w:id="883910227">
              <w:marLeft w:val="0"/>
              <w:marRight w:val="0"/>
              <w:marTop w:val="0"/>
              <w:marBottom w:val="0"/>
              <w:divBdr>
                <w:top w:val="none" w:sz="0" w:space="0" w:color="auto"/>
                <w:left w:val="none" w:sz="0" w:space="0" w:color="auto"/>
                <w:bottom w:val="none" w:sz="0" w:space="0" w:color="auto"/>
                <w:right w:val="none" w:sz="0" w:space="0" w:color="auto"/>
              </w:divBdr>
            </w:div>
            <w:div w:id="404572179">
              <w:marLeft w:val="0"/>
              <w:marRight w:val="0"/>
              <w:marTop w:val="0"/>
              <w:marBottom w:val="0"/>
              <w:divBdr>
                <w:top w:val="none" w:sz="0" w:space="0" w:color="auto"/>
                <w:left w:val="none" w:sz="0" w:space="0" w:color="auto"/>
                <w:bottom w:val="none" w:sz="0" w:space="0" w:color="auto"/>
                <w:right w:val="none" w:sz="0" w:space="0" w:color="auto"/>
              </w:divBdr>
            </w:div>
            <w:div w:id="474614420">
              <w:marLeft w:val="0"/>
              <w:marRight w:val="0"/>
              <w:marTop w:val="0"/>
              <w:marBottom w:val="0"/>
              <w:divBdr>
                <w:top w:val="none" w:sz="0" w:space="0" w:color="auto"/>
                <w:left w:val="none" w:sz="0" w:space="0" w:color="auto"/>
                <w:bottom w:val="none" w:sz="0" w:space="0" w:color="auto"/>
                <w:right w:val="none" w:sz="0" w:space="0" w:color="auto"/>
              </w:divBdr>
            </w:div>
            <w:div w:id="1820147221">
              <w:marLeft w:val="0"/>
              <w:marRight w:val="0"/>
              <w:marTop w:val="0"/>
              <w:marBottom w:val="0"/>
              <w:divBdr>
                <w:top w:val="none" w:sz="0" w:space="0" w:color="auto"/>
                <w:left w:val="none" w:sz="0" w:space="0" w:color="auto"/>
                <w:bottom w:val="none" w:sz="0" w:space="0" w:color="auto"/>
                <w:right w:val="none" w:sz="0" w:space="0" w:color="auto"/>
              </w:divBdr>
            </w:div>
            <w:div w:id="895778014">
              <w:marLeft w:val="0"/>
              <w:marRight w:val="0"/>
              <w:marTop w:val="0"/>
              <w:marBottom w:val="0"/>
              <w:divBdr>
                <w:top w:val="none" w:sz="0" w:space="0" w:color="auto"/>
                <w:left w:val="none" w:sz="0" w:space="0" w:color="auto"/>
                <w:bottom w:val="none" w:sz="0" w:space="0" w:color="auto"/>
                <w:right w:val="none" w:sz="0" w:space="0" w:color="auto"/>
              </w:divBdr>
            </w:div>
            <w:div w:id="2113470559">
              <w:marLeft w:val="0"/>
              <w:marRight w:val="0"/>
              <w:marTop w:val="0"/>
              <w:marBottom w:val="0"/>
              <w:divBdr>
                <w:top w:val="none" w:sz="0" w:space="0" w:color="auto"/>
                <w:left w:val="none" w:sz="0" w:space="0" w:color="auto"/>
                <w:bottom w:val="none" w:sz="0" w:space="0" w:color="auto"/>
                <w:right w:val="none" w:sz="0" w:space="0" w:color="auto"/>
              </w:divBdr>
            </w:div>
            <w:div w:id="1104571367">
              <w:marLeft w:val="0"/>
              <w:marRight w:val="0"/>
              <w:marTop w:val="0"/>
              <w:marBottom w:val="0"/>
              <w:divBdr>
                <w:top w:val="none" w:sz="0" w:space="0" w:color="auto"/>
                <w:left w:val="none" w:sz="0" w:space="0" w:color="auto"/>
                <w:bottom w:val="none" w:sz="0" w:space="0" w:color="auto"/>
                <w:right w:val="none" w:sz="0" w:space="0" w:color="auto"/>
              </w:divBdr>
            </w:div>
            <w:div w:id="443426663">
              <w:marLeft w:val="0"/>
              <w:marRight w:val="0"/>
              <w:marTop w:val="0"/>
              <w:marBottom w:val="0"/>
              <w:divBdr>
                <w:top w:val="none" w:sz="0" w:space="0" w:color="auto"/>
                <w:left w:val="none" w:sz="0" w:space="0" w:color="auto"/>
                <w:bottom w:val="none" w:sz="0" w:space="0" w:color="auto"/>
                <w:right w:val="none" w:sz="0" w:space="0" w:color="auto"/>
              </w:divBdr>
            </w:div>
            <w:div w:id="651720835">
              <w:marLeft w:val="0"/>
              <w:marRight w:val="0"/>
              <w:marTop w:val="0"/>
              <w:marBottom w:val="0"/>
              <w:divBdr>
                <w:top w:val="none" w:sz="0" w:space="0" w:color="auto"/>
                <w:left w:val="none" w:sz="0" w:space="0" w:color="auto"/>
                <w:bottom w:val="none" w:sz="0" w:space="0" w:color="auto"/>
                <w:right w:val="none" w:sz="0" w:space="0" w:color="auto"/>
              </w:divBdr>
            </w:div>
            <w:div w:id="1683897770">
              <w:marLeft w:val="0"/>
              <w:marRight w:val="0"/>
              <w:marTop w:val="0"/>
              <w:marBottom w:val="0"/>
              <w:divBdr>
                <w:top w:val="none" w:sz="0" w:space="0" w:color="auto"/>
                <w:left w:val="none" w:sz="0" w:space="0" w:color="auto"/>
                <w:bottom w:val="none" w:sz="0" w:space="0" w:color="auto"/>
                <w:right w:val="none" w:sz="0" w:space="0" w:color="auto"/>
              </w:divBdr>
            </w:div>
            <w:div w:id="934558363">
              <w:marLeft w:val="0"/>
              <w:marRight w:val="0"/>
              <w:marTop w:val="0"/>
              <w:marBottom w:val="0"/>
              <w:divBdr>
                <w:top w:val="none" w:sz="0" w:space="0" w:color="auto"/>
                <w:left w:val="none" w:sz="0" w:space="0" w:color="auto"/>
                <w:bottom w:val="none" w:sz="0" w:space="0" w:color="auto"/>
                <w:right w:val="none" w:sz="0" w:space="0" w:color="auto"/>
              </w:divBdr>
            </w:div>
            <w:div w:id="1429352739">
              <w:marLeft w:val="0"/>
              <w:marRight w:val="0"/>
              <w:marTop w:val="0"/>
              <w:marBottom w:val="0"/>
              <w:divBdr>
                <w:top w:val="none" w:sz="0" w:space="0" w:color="auto"/>
                <w:left w:val="none" w:sz="0" w:space="0" w:color="auto"/>
                <w:bottom w:val="none" w:sz="0" w:space="0" w:color="auto"/>
                <w:right w:val="none" w:sz="0" w:space="0" w:color="auto"/>
              </w:divBdr>
            </w:div>
            <w:div w:id="5829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5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842">
          <w:marLeft w:val="0"/>
          <w:marRight w:val="0"/>
          <w:marTop w:val="0"/>
          <w:marBottom w:val="0"/>
          <w:divBdr>
            <w:top w:val="none" w:sz="0" w:space="0" w:color="auto"/>
            <w:left w:val="none" w:sz="0" w:space="0" w:color="auto"/>
            <w:bottom w:val="none" w:sz="0" w:space="0" w:color="auto"/>
            <w:right w:val="none" w:sz="0" w:space="0" w:color="auto"/>
          </w:divBdr>
          <w:divsChild>
            <w:div w:id="10185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053">
      <w:bodyDiv w:val="1"/>
      <w:marLeft w:val="0"/>
      <w:marRight w:val="0"/>
      <w:marTop w:val="0"/>
      <w:marBottom w:val="0"/>
      <w:divBdr>
        <w:top w:val="none" w:sz="0" w:space="0" w:color="auto"/>
        <w:left w:val="none" w:sz="0" w:space="0" w:color="auto"/>
        <w:bottom w:val="none" w:sz="0" w:space="0" w:color="auto"/>
        <w:right w:val="none" w:sz="0" w:space="0" w:color="auto"/>
      </w:divBdr>
      <w:divsChild>
        <w:div w:id="1174345232">
          <w:marLeft w:val="0"/>
          <w:marRight w:val="0"/>
          <w:marTop w:val="0"/>
          <w:marBottom w:val="0"/>
          <w:divBdr>
            <w:top w:val="none" w:sz="0" w:space="0" w:color="auto"/>
            <w:left w:val="none" w:sz="0" w:space="0" w:color="auto"/>
            <w:bottom w:val="none" w:sz="0" w:space="0" w:color="auto"/>
            <w:right w:val="none" w:sz="0" w:space="0" w:color="auto"/>
          </w:divBdr>
          <w:divsChild>
            <w:div w:id="1319194205">
              <w:marLeft w:val="0"/>
              <w:marRight w:val="0"/>
              <w:marTop w:val="0"/>
              <w:marBottom w:val="0"/>
              <w:divBdr>
                <w:top w:val="none" w:sz="0" w:space="0" w:color="auto"/>
                <w:left w:val="none" w:sz="0" w:space="0" w:color="auto"/>
                <w:bottom w:val="none" w:sz="0" w:space="0" w:color="auto"/>
                <w:right w:val="none" w:sz="0" w:space="0" w:color="auto"/>
              </w:divBdr>
            </w:div>
            <w:div w:id="13986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1986">
      <w:bodyDiv w:val="1"/>
      <w:marLeft w:val="0"/>
      <w:marRight w:val="0"/>
      <w:marTop w:val="0"/>
      <w:marBottom w:val="0"/>
      <w:divBdr>
        <w:top w:val="none" w:sz="0" w:space="0" w:color="auto"/>
        <w:left w:val="none" w:sz="0" w:space="0" w:color="auto"/>
        <w:bottom w:val="none" w:sz="0" w:space="0" w:color="auto"/>
        <w:right w:val="none" w:sz="0" w:space="0" w:color="auto"/>
      </w:divBdr>
      <w:divsChild>
        <w:div w:id="986015895">
          <w:marLeft w:val="0"/>
          <w:marRight w:val="0"/>
          <w:marTop w:val="0"/>
          <w:marBottom w:val="0"/>
          <w:divBdr>
            <w:top w:val="none" w:sz="0" w:space="0" w:color="auto"/>
            <w:left w:val="none" w:sz="0" w:space="0" w:color="auto"/>
            <w:bottom w:val="none" w:sz="0" w:space="0" w:color="auto"/>
            <w:right w:val="none" w:sz="0" w:space="0" w:color="auto"/>
          </w:divBdr>
          <w:divsChild>
            <w:div w:id="1462187989">
              <w:marLeft w:val="0"/>
              <w:marRight w:val="0"/>
              <w:marTop w:val="0"/>
              <w:marBottom w:val="0"/>
              <w:divBdr>
                <w:top w:val="none" w:sz="0" w:space="0" w:color="auto"/>
                <w:left w:val="none" w:sz="0" w:space="0" w:color="auto"/>
                <w:bottom w:val="none" w:sz="0" w:space="0" w:color="auto"/>
                <w:right w:val="none" w:sz="0" w:space="0" w:color="auto"/>
              </w:divBdr>
            </w:div>
            <w:div w:id="257056739">
              <w:marLeft w:val="0"/>
              <w:marRight w:val="0"/>
              <w:marTop w:val="0"/>
              <w:marBottom w:val="0"/>
              <w:divBdr>
                <w:top w:val="none" w:sz="0" w:space="0" w:color="auto"/>
                <w:left w:val="none" w:sz="0" w:space="0" w:color="auto"/>
                <w:bottom w:val="none" w:sz="0" w:space="0" w:color="auto"/>
                <w:right w:val="none" w:sz="0" w:space="0" w:color="auto"/>
              </w:divBdr>
            </w:div>
            <w:div w:id="892084980">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284919535">
              <w:marLeft w:val="0"/>
              <w:marRight w:val="0"/>
              <w:marTop w:val="0"/>
              <w:marBottom w:val="0"/>
              <w:divBdr>
                <w:top w:val="none" w:sz="0" w:space="0" w:color="auto"/>
                <w:left w:val="none" w:sz="0" w:space="0" w:color="auto"/>
                <w:bottom w:val="none" w:sz="0" w:space="0" w:color="auto"/>
                <w:right w:val="none" w:sz="0" w:space="0" w:color="auto"/>
              </w:divBdr>
            </w:div>
            <w:div w:id="1859349795">
              <w:marLeft w:val="0"/>
              <w:marRight w:val="0"/>
              <w:marTop w:val="0"/>
              <w:marBottom w:val="0"/>
              <w:divBdr>
                <w:top w:val="none" w:sz="0" w:space="0" w:color="auto"/>
                <w:left w:val="none" w:sz="0" w:space="0" w:color="auto"/>
                <w:bottom w:val="none" w:sz="0" w:space="0" w:color="auto"/>
                <w:right w:val="none" w:sz="0" w:space="0" w:color="auto"/>
              </w:divBdr>
            </w:div>
            <w:div w:id="115368768">
              <w:marLeft w:val="0"/>
              <w:marRight w:val="0"/>
              <w:marTop w:val="0"/>
              <w:marBottom w:val="0"/>
              <w:divBdr>
                <w:top w:val="none" w:sz="0" w:space="0" w:color="auto"/>
                <w:left w:val="none" w:sz="0" w:space="0" w:color="auto"/>
                <w:bottom w:val="none" w:sz="0" w:space="0" w:color="auto"/>
                <w:right w:val="none" w:sz="0" w:space="0" w:color="auto"/>
              </w:divBdr>
            </w:div>
            <w:div w:id="1041826509">
              <w:marLeft w:val="0"/>
              <w:marRight w:val="0"/>
              <w:marTop w:val="0"/>
              <w:marBottom w:val="0"/>
              <w:divBdr>
                <w:top w:val="none" w:sz="0" w:space="0" w:color="auto"/>
                <w:left w:val="none" w:sz="0" w:space="0" w:color="auto"/>
                <w:bottom w:val="none" w:sz="0" w:space="0" w:color="auto"/>
                <w:right w:val="none" w:sz="0" w:space="0" w:color="auto"/>
              </w:divBdr>
            </w:div>
            <w:div w:id="52512126">
              <w:marLeft w:val="0"/>
              <w:marRight w:val="0"/>
              <w:marTop w:val="0"/>
              <w:marBottom w:val="0"/>
              <w:divBdr>
                <w:top w:val="none" w:sz="0" w:space="0" w:color="auto"/>
                <w:left w:val="none" w:sz="0" w:space="0" w:color="auto"/>
                <w:bottom w:val="none" w:sz="0" w:space="0" w:color="auto"/>
                <w:right w:val="none" w:sz="0" w:space="0" w:color="auto"/>
              </w:divBdr>
            </w:div>
            <w:div w:id="2126001517">
              <w:marLeft w:val="0"/>
              <w:marRight w:val="0"/>
              <w:marTop w:val="0"/>
              <w:marBottom w:val="0"/>
              <w:divBdr>
                <w:top w:val="none" w:sz="0" w:space="0" w:color="auto"/>
                <w:left w:val="none" w:sz="0" w:space="0" w:color="auto"/>
                <w:bottom w:val="none" w:sz="0" w:space="0" w:color="auto"/>
                <w:right w:val="none" w:sz="0" w:space="0" w:color="auto"/>
              </w:divBdr>
            </w:div>
            <w:div w:id="774208773">
              <w:marLeft w:val="0"/>
              <w:marRight w:val="0"/>
              <w:marTop w:val="0"/>
              <w:marBottom w:val="0"/>
              <w:divBdr>
                <w:top w:val="none" w:sz="0" w:space="0" w:color="auto"/>
                <w:left w:val="none" w:sz="0" w:space="0" w:color="auto"/>
                <w:bottom w:val="none" w:sz="0" w:space="0" w:color="auto"/>
                <w:right w:val="none" w:sz="0" w:space="0" w:color="auto"/>
              </w:divBdr>
            </w:div>
            <w:div w:id="1696686011">
              <w:marLeft w:val="0"/>
              <w:marRight w:val="0"/>
              <w:marTop w:val="0"/>
              <w:marBottom w:val="0"/>
              <w:divBdr>
                <w:top w:val="none" w:sz="0" w:space="0" w:color="auto"/>
                <w:left w:val="none" w:sz="0" w:space="0" w:color="auto"/>
                <w:bottom w:val="none" w:sz="0" w:space="0" w:color="auto"/>
                <w:right w:val="none" w:sz="0" w:space="0" w:color="auto"/>
              </w:divBdr>
            </w:div>
            <w:div w:id="923684260">
              <w:marLeft w:val="0"/>
              <w:marRight w:val="0"/>
              <w:marTop w:val="0"/>
              <w:marBottom w:val="0"/>
              <w:divBdr>
                <w:top w:val="none" w:sz="0" w:space="0" w:color="auto"/>
                <w:left w:val="none" w:sz="0" w:space="0" w:color="auto"/>
                <w:bottom w:val="none" w:sz="0" w:space="0" w:color="auto"/>
                <w:right w:val="none" w:sz="0" w:space="0" w:color="auto"/>
              </w:divBdr>
            </w:div>
            <w:div w:id="861943371">
              <w:marLeft w:val="0"/>
              <w:marRight w:val="0"/>
              <w:marTop w:val="0"/>
              <w:marBottom w:val="0"/>
              <w:divBdr>
                <w:top w:val="none" w:sz="0" w:space="0" w:color="auto"/>
                <w:left w:val="none" w:sz="0" w:space="0" w:color="auto"/>
                <w:bottom w:val="none" w:sz="0" w:space="0" w:color="auto"/>
                <w:right w:val="none" w:sz="0" w:space="0" w:color="auto"/>
              </w:divBdr>
            </w:div>
            <w:div w:id="1629974749">
              <w:marLeft w:val="0"/>
              <w:marRight w:val="0"/>
              <w:marTop w:val="0"/>
              <w:marBottom w:val="0"/>
              <w:divBdr>
                <w:top w:val="none" w:sz="0" w:space="0" w:color="auto"/>
                <w:left w:val="none" w:sz="0" w:space="0" w:color="auto"/>
                <w:bottom w:val="none" w:sz="0" w:space="0" w:color="auto"/>
                <w:right w:val="none" w:sz="0" w:space="0" w:color="auto"/>
              </w:divBdr>
            </w:div>
            <w:div w:id="2019501772">
              <w:marLeft w:val="0"/>
              <w:marRight w:val="0"/>
              <w:marTop w:val="0"/>
              <w:marBottom w:val="0"/>
              <w:divBdr>
                <w:top w:val="none" w:sz="0" w:space="0" w:color="auto"/>
                <w:left w:val="none" w:sz="0" w:space="0" w:color="auto"/>
                <w:bottom w:val="none" w:sz="0" w:space="0" w:color="auto"/>
                <w:right w:val="none" w:sz="0" w:space="0" w:color="auto"/>
              </w:divBdr>
            </w:div>
            <w:div w:id="1678463393">
              <w:marLeft w:val="0"/>
              <w:marRight w:val="0"/>
              <w:marTop w:val="0"/>
              <w:marBottom w:val="0"/>
              <w:divBdr>
                <w:top w:val="none" w:sz="0" w:space="0" w:color="auto"/>
                <w:left w:val="none" w:sz="0" w:space="0" w:color="auto"/>
                <w:bottom w:val="none" w:sz="0" w:space="0" w:color="auto"/>
                <w:right w:val="none" w:sz="0" w:space="0" w:color="auto"/>
              </w:divBdr>
            </w:div>
            <w:div w:id="890849690">
              <w:marLeft w:val="0"/>
              <w:marRight w:val="0"/>
              <w:marTop w:val="0"/>
              <w:marBottom w:val="0"/>
              <w:divBdr>
                <w:top w:val="none" w:sz="0" w:space="0" w:color="auto"/>
                <w:left w:val="none" w:sz="0" w:space="0" w:color="auto"/>
                <w:bottom w:val="none" w:sz="0" w:space="0" w:color="auto"/>
                <w:right w:val="none" w:sz="0" w:space="0" w:color="auto"/>
              </w:divBdr>
            </w:div>
            <w:div w:id="999237200">
              <w:marLeft w:val="0"/>
              <w:marRight w:val="0"/>
              <w:marTop w:val="0"/>
              <w:marBottom w:val="0"/>
              <w:divBdr>
                <w:top w:val="none" w:sz="0" w:space="0" w:color="auto"/>
                <w:left w:val="none" w:sz="0" w:space="0" w:color="auto"/>
                <w:bottom w:val="none" w:sz="0" w:space="0" w:color="auto"/>
                <w:right w:val="none" w:sz="0" w:space="0" w:color="auto"/>
              </w:divBdr>
            </w:div>
            <w:div w:id="1392848835">
              <w:marLeft w:val="0"/>
              <w:marRight w:val="0"/>
              <w:marTop w:val="0"/>
              <w:marBottom w:val="0"/>
              <w:divBdr>
                <w:top w:val="none" w:sz="0" w:space="0" w:color="auto"/>
                <w:left w:val="none" w:sz="0" w:space="0" w:color="auto"/>
                <w:bottom w:val="none" w:sz="0" w:space="0" w:color="auto"/>
                <w:right w:val="none" w:sz="0" w:space="0" w:color="auto"/>
              </w:divBdr>
            </w:div>
            <w:div w:id="1380737878">
              <w:marLeft w:val="0"/>
              <w:marRight w:val="0"/>
              <w:marTop w:val="0"/>
              <w:marBottom w:val="0"/>
              <w:divBdr>
                <w:top w:val="none" w:sz="0" w:space="0" w:color="auto"/>
                <w:left w:val="none" w:sz="0" w:space="0" w:color="auto"/>
                <w:bottom w:val="none" w:sz="0" w:space="0" w:color="auto"/>
                <w:right w:val="none" w:sz="0" w:space="0" w:color="auto"/>
              </w:divBdr>
            </w:div>
            <w:div w:id="1877697793">
              <w:marLeft w:val="0"/>
              <w:marRight w:val="0"/>
              <w:marTop w:val="0"/>
              <w:marBottom w:val="0"/>
              <w:divBdr>
                <w:top w:val="none" w:sz="0" w:space="0" w:color="auto"/>
                <w:left w:val="none" w:sz="0" w:space="0" w:color="auto"/>
                <w:bottom w:val="none" w:sz="0" w:space="0" w:color="auto"/>
                <w:right w:val="none" w:sz="0" w:space="0" w:color="auto"/>
              </w:divBdr>
            </w:div>
            <w:div w:id="75707984">
              <w:marLeft w:val="0"/>
              <w:marRight w:val="0"/>
              <w:marTop w:val="0"/>
              <w:marBottom w:val="0"/>
              <w:divBdr>
                <w:top w:val="none" w:sz="0" w:space="0" w:color="auto"/>
                <w:left w:val="none" w:sz="0" w:space="0" w:color="auto"/>
                <w:bottom w:val="none" w:sz="0" w:space="0" w:color="auto"/>
                <w:right w:val="none" w:sz="0" w:space="0" w:color="auto"/>
              </w:divBdr>
            </w:div>
            <w:div w:id="1114637712">
              <w:marLeft w:val="0"/>
              <w:marRight w:val="0"/>
              <w:marTop w:val="0"/>
              <w:marBottom w:val="0"/>
              <w:divBdr>
                <w:top w:val="none" w:sz="0" w:space="0" w:color="auto"/>
                <w:left w:val="none" w:sz="0" w:space="0" w:color="auto"/>
                <w:bottom w:val="none" w:sz="0" w:space="0" w:color="auto"/>
                <w:right w:val="none" w:sz="0" w:space="0" w:color="auto"/>
              </w:divBdr>
            </w:div>
            <w:div w:id="1867718822">
              <w:marLeft w:val="0"/>
              <w:marRight w:val="0"/>
              <w:marTop w:val="0"/>
              <w:marBottom w:val="0"/>
              <w:divBdr>
                <w:top w:val="none" w:sz="0" w:space="0" w:color="auto"/>
                <w:left w:val="none" w:sz="0" w:space="0" w:color="auto"/>
                <w:bottom w:val="none" w:sz="0" w:space="0" w:color="auto"/>
                <w:right w:val="none" w:sz="0" w:space="0" w:color="auto"/>
              </w:divBdr>
            </w:div>
            <w:div w:id="82528516">
              <w:marLeft w:val="0"/>
              <w:marRight w:val="0"/>
              <w:marTop w:val="0"/>
              <w:marBottom w:val="0"/>
              <w:divBdr>
                <w:top w:val="none" w:sz="0" w:space="0" w:color="auto"/>
                <w:left w:val="none" w:sz="0" w:space="0" w:color="auto"/>
                <w:bottom w:val="none" w:sz="0" w:space="0" w:color="auto"/>
                <w:right w:val="none" w:sz="0" w:space="0" w:color="auto"/>
              </w:divBdr>
            </w:div>
            <w:div w:id="1037589339">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none" w:sz="0" w:space="0" w:color="auto"/>
                <w:left w:val="none" w:sz="0" w:space="0" w:color="auto"/>
                <w:bottom w:val="none" w:sz="0" w:space="0" w:color="auto"/>
                <w:right w:val="none" w:sz="0" w:space="0" w:color="auto"/>
              </w:divBdr>
            </w:div>
            <w:div w:id="1958951822">
              <w:marLeft w:val="0"/>
              <w:marRight w:val="0"/>
              <w:marTop w:val="0"/>
              <w:marBottom w:val="0"/>
              <w:divBdr>
                <w:top w:val="none" w:sz="0" w:space="0" w:color="auto"/>
                <w:left w:val="none" w:sz="0" w:space="0" w:color="auto"/>
                <w:bottom w:val="none" w:sz="0" w:space="0" w:color="auto"/>
                <w:right w:val="none" w:sz="0" w:space="0" w:color="auto"/>
              </w:divBdr>
            </w:div>
            <w:div w:id="1081832123">
              <w:marLeft w:val="0"/>
              <w:marRight w:val="0"/>
              <w:marTop w:val="0"/>
              <w:marBottom w:val="0"/>
              <w:divBdr>
                <w:top w:val="none" w:sz="0" w:space="0" w:color="auto"/>
                <w:left w:val="none" w:sz="0" w:space="0" w:color="auto"/>
                <w:bottom w:val="none" w:sz="0" w:space="0" w:color="auto"/>
                <w:right w:val="none" w:sz="0" w:space="0" w:color="auto"/>
              </w:divBdr>
            </w:div>
            <w:div w:id="724720982">
              <w:marLeft w:val="0"/>
              <w:marRight w:val="0"/>
              <w:marTop w:val="0"/>
              <w:marBottom w:val="0"/>
              <w:divBdr>
                <w:top w:val="none" w:sz="0" w:space="0" w:color="auto"/>
                <w:left w:val="none" w:sz="0" w:space="0" w:color="auto"/>
                <w:bottom w:val="none" w:sz="0" w:space="0" w:color="auto"/>
                <w:right w:val="none" w:sz="0" w:space="0" w:color="auto"/>
              </w:divBdr>
            </w:div>
            <w:div w:id="1605111802">
              <w:marLeft w:val="0"/>
              <w:marRight w:val="0"/>
              <w:marTop w:val="0"/>
              <w:marBottom w:val="0"/>
              <w:divBdr>
                <w:top w:val="none" w:sz="0" w:space="0" w:color="auto"/>
                <w:left w:val="none" w:sz="0" w:space="0" w:color="auto"/>
                <w:bottom w:val="none" w:sz="0" w:space="0" w:color="auto"/>
                <w:right w:val="none" w:sz="0" w:space="0" w:color="auto"/>
              </w:divBdr>
            </w:div>
            <w:div w:id="143931048">
              <w:marLeft w:val="0"/>
              <w:marRight w:val="0"/>
              <w:marTop w:val="0"/>
              <w:marBottom w:val="0"/>
              <w:divBdr>
                <w:top w:val="none" w:sz="0" w:space="0" w:color="auto"/>
                <w:left w:val="none" w:sz="0" w:space="0" w:color="auto"/>
                <w:bottom w:val="none" w:sz="0" w:space="0" w:color="auto"/>
                <w:right w:val="none" w:sz="0" w:space="0" w:color="auto"/>
              </w:divBdr>
            </w:div>
            <w:div w:id="1394429566">
              <w:marLeft w:val="0"/>
              <w:marRight w:val="0"/>
              <w:marTop w:val="0"/>
              <w:marBottom w:val="0"/>
              <w:divBdr>
                <w:top w:val="none" w:sz="0" w:space="0" w:color="auto"/>
                <w:left w:val="none" w:sz="0" w:space="0" w:color="auto"/>
                <w:bottom w:val="none" w:sz="0" w:space="0" w:color="auto"/>
                <w:right w:val="none" w:sz="0" w:space="0" w:color="auto"/>
              </w:divBdr>
            </w:div>
            <w:div w:id="1766462311">
              <w:marLeft w:val="0"/>
              <w:marRight w:val="0"/>
              <w:marTop w:val="0"/>
              <w:marBottom w:val="0"/>
              <w:divBdr>
                <w:top w:val="none" w:sz="0" w:space="0" w:color="auto"/>
                <w:left w:val="none" w:sz="0" w:space="0" w:color="auto"/>
                <w:bottom w:val="none" w:sz="0" w:space="0" w:color="auto"/>
                <w:right w:val="none" w:sz="0" w:space="0" w:color="auto"/>
              </w:divBdr>
            </w:div>
            <w:div w:id="1464927462">
              <w:marLeft w:val="0"/>
              <w:marRight w:val="0"/>
              <w:marTop w:val="0"/>
              <w:marBottom w:val="0"/>
              <w:divBdr>
                <w:top w:val="none" w:sz="0" w:space="0" w:color="auto"/>
                <w:left w:val="none" w:sz="0" w:space="0" w:color="auto"/>
                <w:bottom w:val="none" w:sz="0" w:space="0" w:color="auto"/>
                <w:right w:val="none" w:sz="0" w:space="0" w:color="auto"/>
              </w:divBdr>
            </w:div>
            <w:div w:id="1983389203">
              <w:marLeft w:val="0"/>
              <w:marRight w:val="0"/>
              <w:marTop w:val="0"/>
              <w:marBottom w:val="0"/>
              <w:divBdr>
                <w:top w:val="none" w:sz="0" w:space="0" w:color="auto"/>
                <w:left w:val="none" w:sz="0" w:space="0" w:color="auto"/>
                <w:bottom w:val="none" w:sz="0" w:space="0" w:color="auto"/>
                <w:right w:val="none" w:sz="0" w:space="0" w:color="auto"/>
              </w:divBdr>
            </w:div>
            <w:div w:id="1109007678">
              <w:marLeft w:val="0"/>
              <w:marRight w:val="0"/>
              <w:marTop w:val="0"/>
              <w:marBottom w:val="0"/>
              <w:divBdr>
                <w:top w:val="none" w:sz="0" w:space="0" w:color="auto"/>
                <w:left w:val="none" w:sz="0" w:space="0" w:color="auto"/>
                <w:bottom w:val="none" w:sz="0" w:space="0" w:color="auto"/>
                <w:right w:val="none" w:sz="0" w:space="0" w:color="auto"/>
              </w:divBdr>
            </w:div>
            <w:div w:id="1679388806">
              <w:marLeft w:val="0"/>
              <w:marRight w:val="0"/>
              <w:marTop w:val="0"/>
              <w:marBottom w:val="0"/>
              <w:divBdr>
                <w:top w:val="none" w:sz="0" w:space="0" w:color="auto"/>
                <w:left w:val="none" w:sz="0" w:space="0" w:color="auto"/>
                <w:bottom w:val="none" w:sz="0" w:space="0" w:color="auto"/>
                <w:right w:val="none" w:sz="0" w:space="0" w:color="auto"/>
              </w:divBdr>
            </w:div>
            <w:div w:id="1763913873">
              <w:marLeft w:val="0"/>
              <w:marRight w:val="0"/>
              <w:marTop w:val="0"/>
              <w:marBottom w:val="0"/>
              <w:divBdr>
                <w:top w:val="none" w:sz="0" w:space="0" w:color="auto"/>
                <w:left w:val="none" w:sz="0" w:space="0" w:color="auto"/>
                <w:bottom w:val="none" w:sz="0" w:space="0" w:color="auto"/>
                <w:right w:val="none" w:sz="0" w:space="0" w:color="auto"/>
              </w:divBdr>
            </w:div>
            <w:div w:id="800342008">
              <w:marLeft w:val="0"/>
              <w:marRight w:val="0"/>
              <w:marTop w:val="0"/>
              <w:marBottom w:val="0"/>
              <w:divBdr>
                <w:top w:val="none" w:sz="0" w:space="0" w:color="auto"/>
                <w:left w:val="none" w:sz="0" w:space="0" w:color="auto"/>
                <w:bottom w:val="none" w:sz="0" w:space="0" w:color="auto"/>
                <w:right w:val="none" w:sz="0" w:space="0" w:color="auto"/>
              </w:divBdr>
            </w:div>
            <w:div w:id="703092699">
              <w:marLeft w:val="0"/>
              <w:marRight w:val="0"/>
              <w:marTop w:val="0"/>
              <w:marBottom w:val="0"/>
              <w:divBdr>
                <w:top w:val="none" w:sz="0" w:space="0" w:color="auto"/>
                <w:left w:val="none" w:sz="0" w:space="0" w:color="auto"/>
                <w:bottom w:val="none" w:sz="0" w:space="0" w:color="auto"/>
                <w:right w:val="none" w:sz="0" w:space="0" w:color="auto"/>
              </w:divBdr>
            </w:div>
            <w:div w:id="407964923">
              <w:marLeft w:val="0"/>
              <w:marRight w:val="0"/>
              <w:marTop w:val="0"/>
              <w:marBottom w:val="0"/>
              <w:divBdr>
                <w:top w:val="none" w:sz="0" w:space="0" w:color="auto"/>
                <w:left w:val="none" w:sz="0" w:space="0" w:color="auto"/>
                <w:bottom w:val="none" w:sz="0" w:space="0" w:color="auto"/>
                <w:right w:val="none" w:sz="0" w:space="0" w:color="auto"/>
              </w:divBdr>
            </w:div>
            <w:div w:id="2096584919">
              <w:marLeft w:val="0"/>
              <w:marRight w:val="0"/>
              <w:marTop w:val="0"/>
              <w:marBottom w:val="0"/>
              <w:divBdr>
                <w:top w:val="none" w:sz="0" w:space="0" w:color="auto"/>
                <w:left w:val="none" w:sz="0" w:space="0" w:color="auto"/>
                <w:bottom w:val="none" w:sz="0" w:space="0" w:color="auto"/>
                <w:right w:val="none" w:sz="0" w:space="0" w:color="auto"/>
              </w:divBdr>
            </w:div>
            <w:div w:id="1209224569">
              <w:marLeft w:val="0"/>
              <w:marRight w:val="0"/>
              <w:marTop w:val="0"/>
              <w:marBottom w:val="0"/>
              <w:divBdr>
                <w:top w:val="none" w:sz="0" w:space="0" w:color="auto"/>
                <w:left w:val="none" w:sz="0" w:space="0" w:color="auto"/>
                <w:bottom w:val="none" w:sz="0" w:space="0" w:color="auto"/>
                <w:right w:val="none" w:sz="0" w:space="0" w:color="auto"/>
              </w:divBdr>
            </w:div>
            <w:div w:id="1192574122">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736440903">
              <w:marLeft w:val="0"/>
              <w:marRight w:val="0"/>
              <w:marTop w:val="0"/>
              <w:marBottom w:val="0"/>
              <w:divBdr>
                <w:top w:val="none" w:sz="0" w:space="0" w:color="auto"/>
                <w:left w:val="none" w:sz="0" w:space="0" w:color="auto"/>
                <w:bottom w:val="none" w:sz="0" w:space="0" w:color="auto"/>
                <w:right w:val="none" w:sz="0" w:space="0" w:color="auto"/>
              </w:divBdr>
            </w:div>
            <w:div w:id="1967347855">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504706869">
              <w:marLeft w:val="0"/>
              <w:marRight w:val="0"/>
              <w:marTop w:val="0"/>
              <w:marBottom w:val="0"/>
              <w:divBdr>
                <w:top w:val="none" w:sz="0" w:space="0" w:color="auto"/>
                <w:left w:val="none" w:sz="0" w:space="0" w:color="auto"/>
                <w:bottom w:val="none" w:sz="0" w:space="0" w:color="auto"/>
                <w:right w:val="none" w:sz="0" w:space="0" w:color="auto"/>
              </w:divBdr>
            </w:div>
            <w:div w:id="2127654594">
              <w:marLeft w:val="0"/>
              <w:marRight w:val="0"/>
              <w:marTop w:val="0"/>
              <w:marBottom w:val="0"/>
              <w:divBdr>
                <w:top w:val="none" w:sz="0" w:space="0" w:color="auto"/>
                <w:left w:val="none" w:sz="0" w:space="0" w:color="auto"/>
                <w:bottom w:val="none" w:sz="0" w:space="0" w:color="auto"/>
                <w:right w:val="none" w:sz="0" w:space="0" w:color="auto"/>
              </w:divBdr>
            </w:div>
            <w:div w:id="844444764">
              <w:marLeft w:val="0"/>
              <w:marRight w:val="0"/>
              <w:marTop w:val="0"/>
              <w:marBottom w:val="0"/>
              <w:divBdr>
                <w:top w:val="none" w:sz="0" w:space="0" w:color="auto"/>
                <w:left w:val="none" w:sz="0" w:space="0" w:color="auto"/>
                <w:bottom w:val="none" w:sz="0" w:space="0" w:color="auto"/>
                <w:right w:val="none" w:sz="0" w:space="0" w:color="auto"/>
              </w:divBdr>
            </w:div>
            <w:div w:id="1423068994">
              <w:marLeft w:val="0"/>
              <w:marRight w:val="0"/>
              <w:marTop w:val="0"/>
              <w:marBottom w:val="0"/>
              <w:divBdr>
                <w:top w:val="none" w:sz="0" w:space="0" w:color="auto"/>
                <w:left w:val="none" w:sz="0" w:space="0" w:color="auto"/>
                <w:bottom w:val="none" w:sz="0" w:space="0" w:color="auto"/>
                <w:right w:val="none" w:sz="0" w:space="0" w:color="auto"/>
              </w:divBdr>
            </w:div>
            <w:div w:id="743337380">
              <w:marLeft w:val="0"/>
              <w:marRight w:val="0"/>
              <w:marTop w:val="0"/>
              <w:marBottom w:val="0"/>
              <w:divBdr>
                <w:top w:val="none" w:sz="0" w:space="0" w:color="auto"/>
                <w:left w:val="none" w:sz="0" w:space="0" w:color="auto"/>
                <w:bottom w:val="none" w:sz="0" w:space="0" w:color="auto"/>
                <w:right w:val="none" w:sz="0" w:space="0" w:color="auto"/>
              </w:divBdr>
            </w:div>
            <w:div w:id="1748646269">
              <w:marLeft w:val="0"/>
              <w:marRight w:val="0"/>
              <w:marTop w:val="0"/>
              <w:marBottom w:val="0"/>
              <w:divBdr>
                <w:top w:val="none" w:sz="0" w:space="0" w:color="auto"/>
                <w:left w:val="none" w:sz="0" w:space="0" w:color="auto"/>
                <w:bottom w:val="none" w:sz="0" w:space="0" w:color="auto"/>
                <w:right w:val="none" w:sz="0" w:space="0" w:color="auto"/>
              </w:divBdr>
            </w:div>
            <w:div w:id="2099250398">
              <w:marLeft w:val="0"/>
              <w:marRight w:val="0"/>
              <w:marTop w:val="0"/>
              <w:marBottom w:val="0"/>
              <w:divBdr>
                <w:top w:val="none" w:sz="0" w:space="0" w:color="auto"/>
                <w:left w:val="none" w:sz="0" w:space="0" w:color="auto"/>
                <w:bottom w:val="none" w:sz="0" w:space="0" w:color="auto"/>
                <w:right w:val="none" w:sz="0" w:space="0" w:color="auto"/>
              </w:divBdr>
            </w:div>
            <w:div w:id="920021209">
              <w:marLeft w:val="0"/>
              <w:marRight w:val="0"/>
              <w:marTop w:val="0"/>
              <w:marBottom w:val="0"/>
              <w:divBdr>
                <w:top w:val="none" w:sz="0" w:space="0" w:color="auto"/>
                <w:left w:val="none" w:sz="0" w:space="0" w:color="auto"/>
                <w:bottom w:val="none" w:sz="0" w:space="0" w:color="auto"/>
                <w:right w:val="none" w:sz="0" w:space="0" w:color="auto"/>
              </w:divBdr>
            </w:div>
            <w:div w:id="1672097067">
              <w:marLeft w:val="0"/>
              <w:marRight w:val="0"/>
              <w:marTop w:val="0"/>
              <w:marBottom w:val="0"/>
              <w:divBdr>
                <w:top w:val="none" w:sz="0" w:space="0" w:color="auto"/>
                <w:left w:val="none" w:sz="0" w:space="0" w:color="auto"/>
                <w:bottom w:val="none" w:sz="0" w:space="0" w:color="auto"/>
                <w:right w:val="none" w:sz="0" w:space="0" w:color="auto"/>
              </w:divBdr>
            </w:div>
            <w:div w:id="1826042437">
              <w:marLeft w:val="0"/>
              <w:marRight w:val="0"/>
              <w:marTop w:val="0"/>
              <w:marBottom w:val="0"/>
              <w:divBdr>
                <w:top w:val="none" w:sz="0" w:space="0" w:color="auto"/>
                <w:left w:val="none" w:sz="0" w:space="0" w:color="auto"/>
                <w:bottom w:val="none" w:sz="0" w:space="0" w:color="auto"/>
                <w:right w:val="none" w:sz="0" w:space="0" w:color="auto"/>
              </w:divBdr>
            </w:div>
            <w:div w:id="202524133">
              <w:marLeft w:val="0"/>
              <w:marRight w:val="0"/>
              <w:marTop w:val="0"/>
              <w:marBottom w:val="0"/>
              <w:divBdr>
                <w:top w:val="none" w:sz="0" w:space="0" w:color="auto"/>
                <w:left w:val="none" w:sz="0" w:space="0" w:color="auto"/>
                <w:bottom w:val="none" w:sz="0" w:space="0" w:color="auto"/>
                <w:right w:val="none" w:sz="0" w:space="0" w:color="auto"/>
              </w:divBdr>
            </w:div>
            <w:div w:id="100538964">
              <w:marLeft w:val="0"/>
              <w:marRight w:val="0"/>
              <w:marTop w:val="0"/>
              <w:marBottom w:val="0"/>
              <w:divBdr>
                <w:top w:val="none" w:sz="0" w:space="0" w:color="auto"/>
                <w:left w:val="none" w:sz="0" w:space="0" w:color="auto"/>
                <w:bottom w:val="none" w:sz="0" w:space="0" w:color="auto"/>
                <w:right w:val="none" w:sz="0" w:space="0" w:color="auto"/>
              </w:divBdr>
            </w:div>
            <w:div w:id="135607878">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 w:id="2096323583">
              <w:marLeft w:val="0"/>
              <w:marRight w:val="0"/>
              <w:marTop w:val="0"/>
              <w:marBottom w:val="0"/>
              <w:divBdr>
                <w:top w:val="none" w:sz="0" w:space="0" w:color="auto"/>
                <w:left w:val="none" w:sz="0" w:space="0" w:color="auto"/>
                <w:bottom w:val="none" w:sz="0" w:space="0" w:color="auto"/>
                <w:right w:val="none" w:sz="0" w:space="0" w:color="auto"/>
              </w:divBdr>
            </w:div>
            <w:div w:id="1737775935">
              <w:marLeft w:val="0"/>
              <w:marRight w:val="0"/>
              <w:marTop w:val="0"/>
              <w:marBottom w:val="0"/>
              <w:divBdr>
                <w:top w:val="none" w:sz="0" w:space="0" w:color="auto"/>
                <w:left w:val="none" w:sz="0" w:space="0" w:color="auto"/>
                <w:bottom w:val="none" w:sz="0" w:space="0" w:color="auto"/>
                <w:right w:val="none" w:sz="0" w:space="0" w:color="auto"/>
              </w:divBdr>
            </w:div>
            <w:div w:id="569774396">
              <w:marLeft w:val="0"/>
              <w:marRight w:val="0"/>
              <w:marTop w:val="0"/>
              <w:marBottom w:val="0"/>
              <w:divBdr>
                <w:top w:val="none" w:sz="0" w:space="0" w:color="auto"/>
                <w:left w:val="none" w:sz="0" w:space="0" w:color="auto"/>
                <w:bottom w:val="none" w:sz="0" w:space="0" w:color="auto"/>
                <w:right w:val="none" w:sz="0" w:space="0" w:color="auto"/>
              </w:divBdr>
            </w:div>
            <w:div w:id="1025012377">
              <w:marLeft w:val="0"/>
              <w:marRight w:val="0"/>
              <w:marTop w:val="0"/>
              <w:marBottom w:val="0"/>
              <w:divBdr>
                <w:top w:val="none" w:sz="0" w:space="0" w:color="auto"/>
                <w:left w:val="none" w:sz="0" w:space="0" w:color="auto"/>
                <w:bottom w:val="none" w:sz="0" w:space="0" w:color="auto"/>
                <w:right w:val="none" w:sz="0" w:space="0" w:color="auto"/>
              </w:divBdr>
            </w:div>
            <w:div w:id="1978684799">
              <w:marLeft w:val="0"/>
              <w:marRight w:val="0"/>
              <w:marTop w:val="0"/>
              <w:marBottom w:val="0"/>
              <w:divBdr>
                <w:top w:val="none" w:sz="0" w:space="0" w:color="auto"/>
                <w:left w:val="none" w:sz="0" w:space="0" w:color="auto"/>
                <w:bottom w:val="none" w:sz="0" w:space="0" w:color="auto"/>
                <w:right w:val="none" w:sz="0" w:space="0" w:color="auto"/>
              </w:divBdr>
            </w:div>
            <w:div w:id="2018267830">
              <w:marLeft w:val="0"/>
              <w:marRight w:val="0"/>
              <w:marTop w:val="0"/>
              <w:marBottom w:val="0"/>
              <w:divBdr>
                <w:top w:val="none" w:sz="0" w:space="0" w:color="auto"/>
                <w:left w:val="none" w:sz="0" w:space="0" w:color="auto"/>
                <w:bottom w:val="none" w:sz="0" w:space="0" w:color="auto"/>
                <w:right w:val="none" w:sz="0" w:space="0" w:color="auto"/>
              </w:divBdr>
            </w:div>
            <w:div w:id="78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ws.amazon.com/what-is-cloud-computing/"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microsoft.com/en-us/azure/sql-database/sql-database-elastic-pool" TargetMode="External"/><Relationship Id="rId47" Type="http://schemas.openxmlformats.org/officeDocument/2006/relationships/hyperlink" Target="https://www.iso.org/iso-8601-date-and-time-forma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forbes.com/sites/bobevans1/2018/04/09/microsoft-amazon-and-ibm-which-cloud-powerhouse-will-top-q1-revenue-charts/" TargetMode="External"/><Relationship Id="rId45" Type="http://schemas.openxmlformats.org/officeDocument/2006/relationships/hyperlink" Target="https://martinfowler.com/bliki/CommandQuerySeparation.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martinfowler.com/articles/serverles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microsoft.com/en-us/azure/cosmos-db/sql-api-resources"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iot.ieee.org/images/files/pdf/IEEE_IoT_Towards_Definition_Internet_of_Things_Revision1_27MAY15.pdf" TargetMode="External"/><Relationship Id="rId46" Type="http://schemas.openxmlformats.org/officeDocument/2006/relationships/hyperlink" Target="https://www.paypal-engineering.com/2013/11/22/node-js-at-paypal/" TargetMode="External"/><Relationship Id="rId20" Type="http://schemas.openxmlformats.org/officeDocument/2006/relationships/image" Target="media/image9.png"/><Relationship Id="rId41" Type="http://schemas.openxmlformats.org/officeDocument/2006/relationships/hyperlink" Target="https://azure.microsoft.com/en-us/support/legal/sla/summar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htt</b:Tag>
    <b:SourceType>InternetSite</b:SourceType>
    <b:Guid>{89FEE0C3-1230-4915-BF6C-F7A529541D7E}</b:Guid>
    <b:URL>https://aroscilloscope.com/products/oscbox.html</b:URL>
    <b:RefOrder>1</b:RefOrder>
  </b:Source>
</b:Sources>
</file>

<file path=customXml/itemProps1.xml><?xml version="1.0" encoding="utf-8"?>
<ds:datastoreItem xmlns:ds="http://schemas.openxmlformats.org/officeDocument/2006/customXml" ds:itemID="{10AA388C-1169-2148-8C30-06AEEB6C4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2078</TotalTime>
  <Pages>86</Pages>
  <Words>19219</Words>
  <Characters>115314</Characters>
  <Application>Microsoft Office Word</Application>
  <DocSecurity>0</DocSecurity>
  <Lines>960</Lines>
  <Paragraphs>268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dc:creator>
  <cp:keywords/>
  <dc:description/>
  <cp:lastModifiedBy>Marcin J</cp:lastModifiedBy>
  <cp:revision>790</cp:revision>
  <cp:lastPrinted>2017-01-30T18:04:00Z</cp:lastPrinted>
  <dcterms:created xsi:type="dcterms:W3CDTF">2017-01-30T18:04:00Z</dcterms:created>
  <dcterms:modified xsi:type="dcterms:W3CDTF">2018-08-21T20:05:00Z</dcterms:modified>
</cp:coreProperties>
</file>