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1B0579"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1003997" w:history="1">
        <w:r w:rsidR="001B0579" w:rsidRPr="007A2EFD">
          <w:rPr>
            <w:rStyle w:val="Hipercze"/>
            <w:rFonts w:eastAsiaTheme="majorEastAsia"/>
            <w:noProof/>
          </w:rPr>
          <w:t>1</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Wstęp</w:t>
        </w:r>
        <w:r w:rsidR="001B0579">
          <w:rPr>
            <w:noProof/>
            <w:webHidden/>
          </w:rPr>
          <w:tab/>
        </w:r>
        <w:r w:rsidR="001B0579">
          <w:rPr>
            <w:noProof/>
            <w:webHidden/>
          </w:rPr>
          <w:fldChar w:fldCharType="begin"/>
        </w:r>
        <w:r w:rsidR="001B0579">
          <w:rPr>
            <w:noProof/>
            <w:webHidden/>
          </w:rPr>
          <w:instrText xml:space="preserve"> PAGEREF _Toc521003997 \h </w:instrText>
        </w:r>
        <w:r w:rsidR="001B0579">
          <w:rPr>
            <w:noProof/>
            <w:webHidden/>
          </w:rPr>
        </w:r>
        <w:r w:rsidR="001B0579">
          <w:rPr>
            <w:noProof/>
            <w:webHidden/>
          </w:rPr>
          <w:fldChar w:fldCharType="separate"/>
        </w:r>
        <w:r w:rsidR="001B0579">
          <w:rPr>
            <w:noProof/>
            <w:webHidden/>
          </w:rPr>
          <w:t>4</w:t>
        </w:r>
        <w:r w:rsidR="001B0579">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3998" w:history="1">
        <w:r w:rsidRPr="007A2EFD">
          <w:rPr>
            <w:rStyle w:val="Hipercze"/>
            <w:rFonts w:eastAsiaTheme="majorEastAsia"/>
            <w:noProof/>
          </w:rPr>
          <w:t>1.1</w:t>
        </w:r>
        <w:r>
          <w:rPr>
            <w:rFonts w:eastAsiaTheme="minorEastAsia" w:cstheme="minorBidi"/>
            <w:b w:val="0"/>
            <w:bCs w:val="0"/>
            <w:noProof/>
            <w:sz w:val="24"/>
            <w:szCs w:val="24"/>
          </w:rPr>
          <w:tab/>
        </w:r>
        <w:r w:rsidRPr="007A2EFD">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_Toc521003998 \h </w:instrText>
        </w:r>
        <w:r>
          <w:rPr>
            <w:noProof/>
            <w:webHidden/>
          </w:rPr>
        </w:r>
        <w:r>
          <w:rPr>
            <w:noProof/>
            <w:webHidden/>
          </w:rPr>
          <w:fldChar w:fldCharType="separate"/>
        </w:r>
        <w:r>
          <w:rPr>
            <w:noProof/>
            <w:webHidden/>
          </w:rPr>
          <w:t>5</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3999" w:history="1">
        <w:r w:rsidRPr="007A2EFD">
          <w:rPr>
            <w:rStyle w:val="Hipercze"/>
            <w:rFonts w:eastAsiaTheme="majorEastAsia"/>
            <w:noProof/>
          </w:rPr>
          <w:t>1.2</w:t>
        </w:r>
        <w:r>
          <w:rPr>
            <w:rFonts w:eastAsiaTheme="minorEastAsia" w:cstheme="minorBidi"/>
            <w:b w:val="0"/>
            <w:bCs w:val="0"/>
            <w:noProof/>
            <w:sz w:val="24"/>
            <w:szCs w:val="24"/>
          </w:rPr>
          <w:tab/>
        </w:r>
        <w:r w:rsidRPr="007A2EFD">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_Toc521003999 \h </w:instrText>
        </w:r>
        <w:r>
          <w:rPr>
            <w:noProof/>
            <w:webHidden/>
          </w:rPr>
        </w:r>
        <w:r>
          <w:rPr>
            <w:noProof/>
            <w:webHidden/>
          </w:rPr>
          <w:fldChar w:fldCharType="separate"/>
        </w:r>
        <w:r>
          <w:rPr>
            <w:noProof/>
            <w:webHidden/>
          </w:rPr>
          <w:t>7</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0" w:history="1">
        <w:r w:rsidRPr="007A2EFD">
          <w:rPr>
            <w:rStyle w:val="Hipercze"/>
            <w:rFonts w:eastAsiaTheme="majorEastAsia"/>
            <w:noProof/>
          </w:rPr>
          <w:t>1.2.1</w:t>
        </w:r>
        <w:r>
          <w:rPr>
            <w:rFonts w:eastAsiaTheme="minorEastAsia" w:cstheme="minorBidi"/>
            <w:noProof/>
            <w:sz w:val="24"/>
            <w:szCs w:val="24"/>
          </w:rPr>
          <w:tab/>
        </w:r>
        <w:r w:rsidRPr="007A2EFD">
          <w:rPr>
            <w:rStyle w:val="Hipercze"/>
            <w:rFonts w:eastAsiaTheme="majorEastAsia"/>
            <w:noProof/>
          </w:rPr>
          <w:t>IFTTT</w:t>
        </w:r>
        <w:r>
          <w:rPr>
            <w:noProof/>
            <w:webHidden/>
          </w:rPr>
          <w:tab/>
        </w:r>
        <w:r>
          <w:rPr>
            <w:noProof/>
            <w:webHidden/>
          </w:rPr>
          <w:fldChar w:fldCharType="begin"/>
        </w:r>
        <w:r>
          <w:rPr>
            <w:noProof/>
            <w:webHidden/>
          </w:rPr>
          <w:instrText xml:space="preserve"> PAGEREF _Toc521004000 \h </w:instrText>
        </w:r>
        <w:r>
          <w:rPr>
            <w:noProof/>
            <w:webHidden/>
          </w:rPr>
        </w:r>
        <w:r>
          <w:rPr>
            <w:noProof/>
            <w:webHidden/>
          </w:rPr>
          <w:fldChar w:fldCharType="separate"/>
        </w:r>
        <w:r>
          <w:rPr>
            <w:noProof/>
            <w:webHidden/>
          </w:rPr>
          <w:t>7</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1" w:history="1">
        <w:r w:rsidRPr="007A2EFD">
          <w:rPr>
            <w:rStyle w:val="Hipercze"/>
            <w:rFonts w:eastAsiaTheme="majorEastAsia"/>
            <w:noProof/>
          </w:rPr>
          <w:t>1.2.2</w:t>
        </w:r>
        <w:r>
          <w:rPr>
            <w:rFonts w:eastAsiaTheme="minorEastAsia" w:cstheme="minorBidi"/>
            <w:noProof/>
            <w:sz w:val="24"/>
            <w:szCs w:val="24"/>
          </w:rPr>
          <w:tab/>
        </w:r>
        <w:r w:rsidRPr="007A2EFD">
          <w:rPr>
            <w:rStyle w:val="Hipercze"/>
            <w:rFonts w:eastAsiaTheme="majorEastAsia"/>
            <w:noProof/>
          </w:rPr>
          <w:t>Microsoft Flow</w:t>
        </w:r>
        <w:r>
          <w:rPr>
            <w:noProof/>
            <w:webHidden/>
          </w:rPr>
          <w:tab/>
        </w:r>
        <w:r>
          <w:rPr>
            <w:noProof/>
            <w:webHidden/>
          </w:rPr>
          <w:fldChar w:fldCharType="begin"/>
        </w:r>
        <w:r>
          <w:rPr>
            <w:noProof/>
            <w:webHidden/>
          </w:rPr>
          <w:instrText xml:space="preserve"> PAGEREF _Toc521004001 \h </w:instrText>
        </w:r>
        <w:r>
          <w:rPr>
            <w:noProof/>
            <w:webHidden/>
          </w:rPr>
        </w:r>
        <w:r>
          <w:rPr>
            <w:noProof/>
            <w:webHidden/>
          </w:rPr>
          <w:fldChar w:fldCharType="separate"/>
        </w:r>
        <w:r>
          <w:rPr>
            <w:noProof/>
            <w:webHidden/>
          </w:rPr>
          <w:t>8</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2" w:history="1">
        <w:r w:rsidRPr="007A2EFD">
          <w:rPr>
            <w:rStyle w:val="Hipercze"/>
            <w:rFonts w:eastAsiaTheme="majorEastAsia"/>
            <w:noProof/>
          </w:rPr>
          <w:t>1.2.3</w:t>
        </w:r>
        <w:r>
          <w:rPr>
            <w:rFonts w:eastAsiaTheme="minorEastAsia" w:cstheme="minorBidi"/>
            <w:noProof/>
            <w:sz w:val="24"/>
            <w:szCs w:val="24"/>
          </w:rPr>
          <w:tab/>
        </w:r>
        <w:r w:rsidRPr="007A2EFD">
          <w:rPr>
            <w:rStyle w:val="Hipercze"/>
            <w:rFonts w:eastAsiaTheme="majorEastAsia"/>
            <w:noProof/>
          </w:rPr>
          <w:t>Ubidots</w:t>
        </w:r>
        <w:r>
          <w:rPr>
            <w:noProof/>
            <w:webHidden/>
          </w:rPr>
          <w:tab/>
        </w:r>
        <w:r>
          <w:rPr>
            <w:noProof/>
            <w:webHidden/>
          </w:rPr>
          <w:fldChar w:fldCharType="begin"/>
        </w:r>
        <w:r>
          <w:rPr>
            <w:noProof/>
            <w:webHidden/>
          </w:rPr>
          <w:instrText xml:space="preserve"> PAGEREF _Toc521004002 \h </w:instrText>
        </w:r>
        <w:r>
          <w:rPr>
            <w:noProof/>
            <w:webHidden/>
          </w:rPr>
        </w:r>
        <w:r>
          <w:rPr>
            <w:noProof/>
            <w:webHidden/>
          </w:rPr>
          <w:fldChar w:fldCharType="separate"/>
        </w:r>
        <w:r>
          <w:rPr>
            <w:noProof/>
            <w:webHidden/>
          </w:rPr>
          <w:t>9</w:t>
        </w:r>
        <w:r>
          <w:rPr>
            <w:noProof/>
            <w:webHidden/>
          </w:rPr>
          <w:fldChar w:fldCharType="end"/>
        </w:r>
      </w:hyperlink>
    </w:p>
    <w:p w:rsidR="001B0579" w:rsidRDefault="001B0579">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03" w:history="1">
        <w:r w:rsidRPr="007A2EFD">
          <w:rPr>
            <w:rStyle w:val="Hipercze"/>
            <w:rFonts w:eastAsiaTheme="majorEastAsia"/>
            <w:noProof/>
          </w:rPr>
          <w:t>2</w:t>
        </w:r>
        <w:r>
          <w:rPr>
            <w:rFonts w:asciiTheme="minorHAnsi" w:eastAsiaTheme="minorEastAsia" w:hAnsiTheme="minorHAnsi" w:cstheme="minorBidi"/>
            <w:b w:val="0"/>
            <w:bCs w:val="0"/>
            <w:caps w:val="0"/>
            <w:noProof/>
          </w:rPr>
          <w:tab/>
        </w:r>
        <w:r w:rsidRPr="007A2EFD">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_Toc521004003 \h </w:instrText>
        </w:r>
        <w:r>
          <w:rPr>
            <w:noProof/>
            <w:webHidden/>
          </w:rPr>
        </w:r>
        <w:r>
          <w:rPr>
            <w:noProof/>
            <w:webHidden/>
          </w:rPr>
          <w:fldChar w:fldCharType="separate"/>
        </w:r>
        <w:r>
          <w:rPr>
            <w:noProof/>
            <w:webHidden/>
          </w:rPr>
          <w:t>10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04" w:history="1">
        <w:r w:rsidRPr="007A2EFD">
          <w:rPr>
            <w:rStyle w:val="Hipercze"/>
            <w:rFonts w:eastAsiaTheme="majorEastAsia"/>
            <w:noProof/>
          </w:rPr>
          <w:t>2.1</w:t>
        </w:r>
        <w:r>
          <w:rPr>
            <w:rFonts w:eastAsiaTheme="minorEastAsia" w:cstheme="minorBidi"/>
            <w:b w:val="0"/>
            <w:bCs w:val="0"/>
            <w:noProof/>
            <w:sz w:val="24"/>
            <w:szCs w:val="24"/>
          </w:rPr>
          <w:tab/>
        </w:r>
        <w:r w:rsidRPr="007A2EFD">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_Toc521004004 \h </w:instrText>
        </w:r>
        <w:r>
          <w:rPr>
            <w:noProof/>
            <w:webHidden/>
          </w:rPr>
        </w:r>
        <w:r>
          <w:rPr>
            <w:noProof/>
            <w:webHidden/>
          </w:rPr>
          <w:fldChar w:fldCharType="separate"/>
        </w:r>
        <w:r>
          <w:rPr>
            <w:noProof/>
            <w:webHidden/>
          </w:rPr>
          <w:t>10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05" w:history="1">
        <w:r w:rsidRPr="007A2EFD">
          <w:rPr>
            <w:rStyle w:val="Hipercze"/>
            <w:rFonts w:eastAsiaTheme="majorEastAsia"/>
            <w:noProof/>
          </w:rPr>
          <w:t>2.2</w:t>
        </w:r>
        <w:r>
          <w:rPr>
            <w:rFonts w:eastAsiaTheme="minorEastAsia" w:cstheme="minorBidi"/>
            <w:b w:val="0"/>
            <w:bCs w:val="0"/>
            <w:noProof/>
            <w:sz w:val="24"/>
            <w:szCs w:val="24"/>
          </w:rPr>
          <w:tab/>
        </w:r>
        <w:r w:rsidRPr="007A2EFD">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_Toc521004005 \h </w:instrText>
        </w:r>
        <w:r>
          <w:rPr>
            <w:noProof/>
            <w:webHidden/>
          </w:rPr>
        </w:r>
        <w:r>
          <w:rPr>
            <w:noProof/>
            <w:webHidden/>
          </w:rPr>
          <w:fldChar w:fldCharType="separate"/>
        </w:r>
        <w:r>
          <w:rPr>
            <w:noProof/>
            <w:webHidden/>
          </w:rPr>
          <w:t>11</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6" w:history="1">
        <w:r w:rsidRPr="007A2EFD">
          <w:rPr>
            <w:rStyle w:val="Hipercze"/>
            <w:rFonts w:eastAsiaTheme="majorEastAsia"/>
            <w:noProof/>
          </w:rPr>
          <w:t>2.2.1</w:t>
        </w:r>
        <w:r>
          <w:rPr>
            <w:rFonts w:eastAsiaTheme="minorEastAsia" w:cstheme="minorBidi"/>
            <w:noProof/>
            <w:sz w:val="24"/>
            <w:szCs w:val="24"/>
          </w:rPr>
          <w:tab/>
        </w:r>
        <w:r w:rsidRPr="007A2EFD">
          <w:rPr>
            <w:rStyle w:val="Hipercze"/>
            <w:rFonts w:eastAsiaTheme="majorEastAsia"/>
            <w:noProof/>
          </w:rPr>
          <w:t>IBM Watson</w:t>
        </w:r>
        <w:r>
          <w:rPr>
            <w:noProof/>
            <w:webHidden/>
          </w:rPr>
          <w:tab/>
        </w:r>
        <w:r>
          <w:rPr>
            <w:noProof/>
            <w:webHidden/>
          </w:rPr>
          <w:fldChar w:fldCharType="begin"/>
        </w:r>
        <w:r>
          <w:rPr>
            <w:noProof/>
            <w:webHidden/>
          </w:rPr>
          <w:instrText xml:space="preserve"> PAGEREF _Toc521004006 \h </w:instrText>
        </w:r>
        <w:r>
          <w:rPr>
            <w:noProof/>
            <w:webHidden/>
          </w:rPr>
        </w:r>
        <w:r>
          <w:rPr>
            <w:noProof/>
            <w:webHidden/>
          </w:rPr>
          <w:fldChar w:fldCharType="separate"/>
        </w:r>
        <w:r>
          <w:rPr>
            <w:noProof/>
            <w:webHidden/>
          </w:rPr>
          <w:t>12</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7" w:history="1">
        <w:r w:rsidRPr="007A2EFD">
          <w:rPr>
            <w:rStyle w:val="Hipercze"/>
            <w:rFonts w:eastAsiaTheme="majorEastAsia"/>
            <w:noProof/>
          </w:rPr>
          <w:t>2.2.2</w:t>
        </w:r>
        <w:r>
          <w:rPr>
            <w:rFonts w:eastAsiaTheme="minorEastAsia" w:cstheme="minorBidi"/>
            <w:noProof/>
            <w:sz w:val="24"/>
            <w:szCs w:val="24"/>
          </w:rPr>
          <w:tab/>
        </w:r>
        <w:r w:rsidRPr="007A2EFD">
          <w:rPr>
            <w:rStyle w:val="Hipercze"/>
            <w:rFonts w:eastAsiaTheme="majorEastAsia"/>
            <w:noProof/>
          </w:rPr>
          <w:t>Microsoft Azure</w:t>
        </w:r>
        <w:r>
          <w:rPr>
            <w:noProof/>
            <w:webHidden/>
          </w:rPr>
          <w:tab/>
        </w:r>
        <w:r>
          <w:rPr>
            <w:noProof/>
            <w:webHidden/>
          </w:rPr>
          <w:fldChar w:fldCharType="begin"/>
        </w:r>
        <w:r>
          <w:rPr>
            <w:noProof/>
            <w:webHidden/>
          </w:rPr>
          <w:instrText xml:space="preserve"> PAGEREF _Toc521004007 \h </w:instrText>
        </w:r>
        <w:r>
          <w:rPr>
            <w:noProof/>
            <w:webHidden/>
          </w:rPr>
        </w:r>
        <w:r>
          <w:rPr>
            <w:noProof/>
            <w:webHidden/>
          </w:rPr>
          <w:fldChar w:fldCharType="separate"/>
        </w:r>
        <w:r>
          <w:rPr>
            <w:noProof/>
            <w:webHidden/>
          </w:rPr>
          <w:t>12</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08" w:history="1">
        <w:r w:rsidRPr="007A2EFD">
          <w:rPr>
            <w:rStyle w:val="Hipercze"/>
            <w:rFonts w:eastAsiaTheme="majorEastAsia"/>
            <w:noProof/>
          </w:rPr>
          <w:t>2.2.3</w:t>
        </w:r>
        <w:r>
          <w:rPr>
            <w:rFonts w:eastAsiaTheme="minorEastAsia" w:cstheme="minorBidi"/>
            <w:noProof/>
            <w:sz w:val="24"/>
            <w:szCs w:val="24"/>
          </w:rPr>
          <w:tab/>
        </w:r>
        <w:r w:rsidRPr="007A2EFD">
          <w:rPr>
            <w:rStyle w:val="Hipercze"/>
            <w:rFonts w:eastAsiaTheme="majorEastAsia"/>
            <w:noProof/>
          </w:rPr>
          <w:t>Amazon AWS</w:t>
        </w:r>
        <w:r>
          <w:rPr>
            <w:noProof/>
            <w:webHidden/>
          </w:rPr>
          <w:tab/>
        </w:r>
        <w:r>
          <w:rPr>
            <w:noProof/>
            <w:webHidden/>
          </w:rPr>
          <w:fldChar w:fldCharType="begin"/>
        </w:r>
        <w:r>
          <w:rPr>
            <w:noProof/>
            <w:webHidden/>
          </w:rPr>
          <w:instrText xml:space="preserve"> PAGEREF _Toc521004008 \h </w:instrText>
        </w:r>
        <w:r>
          <w:rPr>
            <w:noProof/>
            <w:webHidden/>
          </w:rPr>
        </w:r>
        <w:r>
          <w:rPr>
            <w:noProof/>
            <w:webHidden/>
          </w:rPr>
          <w:fldChar w:fldCharType="separate"/>
        </w:r>
        <w:r>
          <w:rPr>
            <w:noProof/>
            <w:webHidden/>
          </w:rPr>
          <w:t>13</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09" w:history="1">
        <w:r w:rsidRPr="007A2EFD">
          <w:rPr>
            <w:rStyle w:val="Hipercze"/>
            <w:rFonts w:eastAsiaTheme="majorEastAsia"/>
            <w:noProof/>
          </w:rPr>
          <w:t>2.3</w:t>
        </w:r>
        <w:r>
          <w:rPr>
            <w:rFonts w:eastAsiaTheme="minorEastAsia" w:cstheme="minorBidi"/>
            <w:b w:val="0"/>
            <w:bCs w:val="0"/>
            <w:noProof/>
            <w:sz w:val="24"/>
            <w:szCs w:val="24"/>
          </w:rPr>
          <w:tab/>
        </w:r>
        <w:r w:rsidRPr="007A2EFD">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_Toc521004009 \h </w:instrText>
        </w:r>
        <w:r>
          <w:rPr>
            <w:noProof/>
            <w:webHidden/>
          </w:rPr>
        </w:r>
        <w:r>
          <w:rPr>
            <w:noProof/>
            <w:webHidden/>
          </w:rPr>
          <w:fldChar w:fldCharType="separate"/>
        </w:r>
        <w:r>
          <w:rPr>
            <w:noProof/>
            <w:webHidden/>
          </w:rPr>
          <w:t>13</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10" w:history="1">
        <w:r w:rsidRPr="007A2EFD">
          <w:rPr>
            <w:rStyle w:val="Hipercze"/>
            <w:rFonts w:eastAsiaTheme="majorEastAsia"/>
            <w:noProof/>
          </w:rPr>
          <w:t>2.3.1</w:t>
        </w:r>
        <w:r>
          <w:rPr>
            <w:rFonts w:eastAsiaTheme="minorEastAsia" w:cstheme="minorBidi"/>
            <w:noProof/>
            <w:sz w:val="24"/>
            <w:szCs w:val="24"/>
          </w:rPr>
          <w:tab/>
        </w:r>
        <w:r w:rsidRPr="007A2EFD">
          <w:rPr>
            <w:rStyle w:val="Hipercze"/>
            <w:rFonts w:eastAsiaTheme="majorEastAsia"/>
            <w:noProof/>
          </w:rPr>
          <w:t>SaaS</w:t>
        </w:r>
        <w:r>
          <w:rPr>
            <w:noProof/>
            <w:webHidden/>
          </w:rPr>
          <w:tab/>
        </w:r>
        <w:r>
          <w:rPr>
            <w:noProof/>
            <w:webHidden/>
          </w:rPr>
          <w:fldChar w:fldCharType="begin"/>
        </w:r>
        <w:r>
          <w:rPr>
            <w:noProof/>
            <w:webHidden/>
          </w:rPr>
          <w:instrText xml:space="preserve"> PAGEREF _Toc521004010 \h </w:instrText>
        </w:r>
        <w:r>
          <w:rPr>
            <w:noProof/>
            <w:webHidden/>
          </w:rPr>
        </w:r>
        <w:r>
          <w:rPr>
            <w:noProof/>
            <w:webHidden/>
          </w:rPr>
          <w:fldChar w:fldCharType="separate"/>
        </w:r>
        <w:r>
          <w:rPr>
            <w:noProof/>
            <w:webHidden/>
          </w:rPr>
          <w:t>14</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11" w:history="1">
        <w:r w:rsidRPr="007A2EFD">
          <w:rPr>
            <w:rStyle w:val="Hipercze"/>
            <w:rFonts w:eastAsiaTheme="majorEastAsia"/>
            <w:noProof/>
          </w:rPr>
          <w:t>2.3.2</w:t>
        </w:r>
        <w:r>
          <w:rPr>
            <w:rFonts w:eastAsiaTheme="minorEastAsia" w:cstheme="minorBidi"/>
            <w:noProof/>
            <w:sz w:val="24"/>
            <w:szCs w:val="24"/>
          </w:rPr>
          <w:tab/>
        </w:r>
        <w:r w:rsidRPr="007A2EFD">
          <w:rPr>
            <w:rStyle w:val="Hipercze"/>
            <w:rFonts w:eastAsiaTheme="majorEastAsia"/>
            <w:noProof/>
          </w:rPr>
          <w:t>PaaS</w:t>
        </w:r>
        <w:r>
          <w:rPr>
            <w:noProof/>
            <w:webHidden/>
          </w:rPr>
          <w:tab/>
        </w:r>
        <w:r>
          <w:rPr>
            <w:noProof/>
            <w:webHidden/>
          </w:rPr>
          <w:fldChar w:fldCharType="begin"/>
        </w:r>
        <w:r>
          <w:rPr>
            <w:noProof/>
            <w:webHidden/>
          </w:rPr>
          <w:instrText xml:space="preserve"> PAGEREF _Toc521004011 \h </w:instrText>
        </w:r>
        <w:r>
          <w:rPr>
            <w:noProof/>
            <w:webHidden/>
          </w:rPr>
        </w:r>
        <w:r>
          <w:rPr>
            <w:noProof/>
            <w:webHidden/>
          </w:rPr>
          <w:fldChar w:fldCharType="separate"/>
        </w:r>
        <w:r>
          <w:rPr>
            <w:noProof/>
            <w:webHidden/>
          </w:rPr>
          <w:t>15</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12" w:history="1">
        <w:r w:rsidRPr="007A2EFD">
          <w:rPr>
            <w:rStyle w:val="Hipercze"/>
            <w:rFonts w:eastAsiaTheme="majorEastAsia"/>
            <w:noProof/>
          </w:rPr>
          <w:t>2.3.3</w:t>
        </w:r>
        <w:r>
          <w:rPr>
            <w:rFonts w:eastAsiaTheme="minorEastAsia" w:cstheme="minorBidi"/>
            <w:noProof/>
            <w:sz w:val="24"/>
            <w:szCs w:val="24"/>
          </w:rPr>
          <w:tab/>
        </w:r>
        <w:r w:rsidRPr="007A2EFD">
          <w:rPr>
            <w:rStyle w:val="Hipercze"/>
            <w:rFonts w:eastAsiaTheme="majorEastAsia"/>
            <w:noProof/>
          </w:rPr>
          <w:t>IaaS</w:t>
        </w:r>
        <w:r>
          <w:rPr>
            <w:noProof/>
            <w:webHidden/>
          </w:rPr>
          <w:tab/>
        </w:r>
        <w:r>
          <w:rPr>
            <w:noProof/>
            <w:webHidden/>
          </w:rPr>
          <w:fldChar w:fldCharType="begin"/>
        </w:r>
        <w:r>
          <w:rPr>
            <w:noProof/>
            <w:webHidden/>
          </w:rPr>
          <w:instrText xml:space="preserve"> PAGEREF _Toc521004012 \h </w:instrText>
        </w:r>
        <w:r>
          <w:rPr>
            <w:noProof/>
            <w:webHidden/>
          </w:rPr>
        </w:r>
        <w:r>
          <w:rPr>
            <w:noProof/>
            <w:webHidden/>
          </w:rPr>
          <w:fldChar w:fldCharType="separate"/>
        </w:r>
        <w:r>
          <w:rPr>
            <w:noProof/>
            <w:webHidden/>
          </w:rPr>
          <w:t>15</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13" w:history="1">
        <w:r w:rsidRPr="007A2EFD">
          <w:rPr>
            <w:rStyle w:val="Hipercze"/>
            <w:rFonts w:eastAsiaTheme="majorEastAsia"/>
            <w:noProof/>
          </w:rPr>
          <w:t>2.4</w:t>
        </w:r>
        <w:r>
          <w:rPr>
            <w:rFonts w:eastAsiaTheme="minorEastAsia" w:cstheme="minorBidi"/>
            <w:b w:val="0"/>
            <w:bCs w:val="0"/>
            <w:noProof/>
            <w:sz w:val="24"/>
            <w:szCs w:val="24"/>
          </w:rPr>
          <w:tab/>
        </w:r>
        <w:r w:rsidRPr="007A2EFD">
          <w:rPr>
            <w:rStyle w:val="Hipercze"/>
            <w:rFonts w:eastAsiaTheme="majorEastAsia"/>
            <w:noProof/>
          </w:rPr>
          <w:t>Usługi IoT</w:t>
        </w:r>
        <w:r>
          <w:rPr>
            <w:noProof/>
            <w:webHidden/>
          </w:rPr>
          <w:tab/>
        </w:r>
        <w:r>
          <w:rPr>
            <w:noProof/>
            <w:webHidden/>
          </w:rPr>
          <w:fldChar w:fldCharType="begin"/>
        </w:r>
        <w:r>
          <w:rPr>
            <w:noProof/>
            <w:webHidden/>
          </w:rPr>
          <w:instrText xml:space="preserve"> PAGEREF _Toc521004013 \h </w:instrText>
        </w:r>
        <w:r>
          <w:rPr>
            <w:noProof/>
            <w:webHidden/>
          </w:rPr>
        </w:r>
        <w:r>
          <w:rPr>
            <w:noProof/>
            <w:webHidden/>
          </w:rPr>
          <w:fldChar w:fldCharType="separate"/>
        </w:r>
        <w:r>
          <w:rPr>
            <w:noProof/>
            <w:webHidden/>
          </w:rPr>
          <w:t>16</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14" w:history="1">
        <w:r w:rsidRPr="007A2EFD">
          <w:rPr>
            <w:rStyle w:val="Hipercze"/>
            <w:rFonts w:eastAsiaTheme="majorEastAsia"/>
            <w:noProof/>
          </w:rPr>
          <w:t>2.4.1</w:t>
        </w:r>
        <w:r>
          <w:rPr>
            <w:rFonts w:eastAsiaTheme="minorEastAsia" w:cstheme="minorBidi"/>
            <w:noProof/>
            <w:sz w:val="24"/>
            <w:szCs w:val="24"/>
          </w:rPr>
          <w:tab/>
        </w:r>
        <w:r w:rsidRPr="007A2EFD">
          <w:rPr>
            <w:rStyle w:val="Hipercze"/>
            <w:rFonts w:eastAsiaTheme="majorEastAsia"/>
            <w:noProof/>
          </w:rPr>
          <w:t>Azure IoT Hub</w:t>
        </w:r>
        <w:r>
          <w:rPr>
            <w:noProof/>
            <w:webHidden/>
          </w:rPr>
          <w:tab/>
        </w:r>
        <w:r>
          <w:rPr>
            <w:noProof/>
            <w:webHidden/>
          </w:rPr>
          <w:fldChar w:fldCharType="begin"/>
        </w:r>
        <w:r>
          <w:rPr>
            <w:noProof/>
            <w:webHidden/>
          </w:rPr>
          <w:instrText xml:space="preserve"> PAGEREF _Toc521004014 \h </w:instrText>
        </w:r>
        <w:r>
          <w:rPr>
            <w:noProof/>
            <w:webHidden/>
          </w:rPr>
        </w:r>
        <w:r>
          <w:rPr>
            <w:noProof/>
            <w:webHidden/>
          </w:rPr>
          <w:fldChar w:fldCharType="separate"/>
        </w:r>
        <w:r>
          <w:rPr>
            <w:noProof/>
            <w:webHidden/>
          </w:rPr>
          <w:t>16</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15" w:history="1">
        <w:r w:rsidRPr="007A2EFD">
          <w:rPr>
            <w:rStyle w:val="Hipercze"/>
            <w:rFonts w:eastAsiaTheme="majorEastAsia"/>
            <w:noProof/>
          </w:rPr>
          <w:t>2.4.2</w:t>
        </w:r>
        <w:r>
          <w:rPr>
            <w:rFonts w:eastAsiaTheme="minorEastAsia" w:cstheme="minorBidi"/>
            <w:noProof/>
            <w:sz w:val="24"/>
            <w:szCs w:val="24"/>
          </w:rPr>
          <w:tab/>
        </w:r>
        <w:r w:rsidRPr="007A2EFD">
          <w:rPr>
            <w:rStyle w:val="Hipercze"/>
            <w:rFonts w:eastAsiaTheme="majorEastAsia"/>
            <w:noProof/>
          </w:rPr>
          <w:t>AWS IoT Core</w:t>
        </w:r>
        <w:r>
          <w:rPr>
            <w:noProof/>
            <w:webHidden/>
          </w:rPr>
          <w:tab/>
        </w:r>
        <w:r>
          <w:rPr>
            <w:noProof/>
            <w:webHidden/>
          </w:rPr>
          <w:fldChar w:fldCharType="begin"/>
        </w:r>
        <w:r>
          <w:rPr>
            <w:noProof/>
            <w:webHidden/>
          </w:rPr>
          <w:instrText xml:space="preserve"> PAGEREF _Toc521004015 \h </w:instrText>
        </w:r>
        <w:r>
          <w:rPr>
            <w:noProof/>
            <w:webHidden/>
          </w:rPr>
        </w:r>
        <w:r>
          <w:rPr>
            <w:noProof/>
            <w:webHidden/>
          </w:rPr>
          <w:fldChar w:fldCharType="separate"/>
        </w:r>
        <w:r>
          <w:rPr>
            <w:noProof/>
            <w:webHidden/>
          </w:rPr>
          <w:t>17</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16" w:history="1">
        <w:r w:rsidRPr="007A2EFD">
          <w:rPr>
            <w:rStyle w:val="Hipercze"/>
            <w:rFonts w:eastAsiaTheme="majorEastAsia"/>
            <w:noProof/>
          </w:rPr>
          <w:t>2.5</w:t>
        </w:r>
        <w:r>
          <w:rPr>
            <w:rFonts w:eastAsiaTheme="minorEastAsia" w:cstheme="minorBidi"/>
            <w:b w:val="0"/>
            <w:bCs w:val="0"/>
            <w:noProof/>
            <w:sz w:val="24"/>
            <w:szCs w:val="24"/>
          </w:rPr>
          <w:tab/>
        </w:r>
        <w:r w:rsidRPr="007A2EFD">
          <w:rPr>
            <w:rStyle w:val="Hipercze"/>
            <w:rFonts w:eastAsiaTheme="majorEastAsia"/>
            <w:noProof/>
          </w:rPr>
          <w:t>Wybór dostawcy</w:t>
        </w:r>
        <w:r>
          <w:rPr>
            <w:noProof/>
            <w:webHidden/>
          </w:rPr>
          <w:tab/>
        </w:r>
        <w:r>
          <w:rPr>
            <w:noProof/>
            <w:webHidden/>
          </w:rPr>
          <w:fldChar w:fldCharType="begin"/>
        </w:r>
        <w:r>
          <w:rPr>
            <w:noProof/>
            <w:webHidden/>
          </w:rPr>
          <w:instrText xml:space="preserve"> PAGEREF _Toc521004016 \h </w:instrText>
        </w:r>
        <w:r>
          <w:rPr>
            <w:noProof/>
            <w:webHidden/>
          </w:rPr>
        </w:r>
        <w:r>
          <w:rPr>
            <w:noProof/>
            <w:webHidden/>
          </w:rPr>
          <w:fldChar w:fldCharType="separate"/>
        </w:r>
        <w:r>
          <w:rPr>
            <w:noProof/>
            <w:webHidden/>
          </w:rPr>
          <w:t>17</w:t>
        </w:r>
        <w:r>
          <w:rPr>
            <w:noProof/>
            <w:webHidden/>
          </w:rPr>
          <w:fldChar w:fldCharType="end"/>
        </w:r>
      </w:hyperlink>
    </w:p>
    <w:p w:rsidR="001B0579" w:rsidRDefault="001B0579">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17" w:history="1">
        <w:r w:rsidRPr="007A2EFD">
          <w:rPr>
            <w:rStyle w:val="Hipercze"/>
            <w:rFonts w:eastAsiaTheme="majorEastAsia"/>
            <w:noProof/>
          </w:rPr>
          <w:t>3</w:t>
        </w:r>
        <w:r>
          <w:rPr>
            <w:rFonts w:asciiTheme="minorHAnsi" w:eastAsiaTheme="minorEastAsia" w:hAnsiTheme="minorHAnsi" w:cstheme="minorBidi"/>
            <w:b w:val="0"/>
            <w:bCs w:val="0"/>
            <w:caps w:val="0"/>
            <w:noProof/>
          </w:rPr>
          <w:tab/>
        </w:r>
        <w:r w:rsidRPr="007A2EFD">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_Toc521004017 \h </w:instrText>
        </w:r>
        <w:r>
          <w:rPr>
            <w:noProof/>
            <w:webHidden/>
          </w:rPr>
        </w:r>
        <w:r>
          <w:rPr>
            <w:noProof/>
            <w:webHidden/>
          </w:rPr>
          <w:fldChar w:fldCharType="separate"/>
        </w:r>
        <w:r>
          <w:rPr>
            <w:noProof/>
            <w:webHidden/>
          </w:rPr>
          <w:t>18</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18" w:history="1">
        <w:r w:rsidRPr="007A2EFD">
          <w:rPr>
            <w:rStyle w:val="Hipercze"/>
            <w:rFonts w:eastAsiaTheme="majorEastAsia"/>
            <w:noProof/>
          </w:rPr>
          <w:t>3.1</w:t>
        </w:r>
        <w:r>
          <w:rPr>
            <w:rFonts w:eastAsiaTheme="minorEastAsia" w:cstheme="minorBidi"/>
            <w:b w:val="0"/>
            <w:bCs w:val="0"/>
            <w:noProof/>
            <w:sz w:val="24"/>
            <w:szCs w:val="24"/>
          </w:rPr>
          <w:tab/>
        </w:r>
        <w:r w:rsidRPr="007A2EFD">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_Toc521004018 \h </w:instrText>
        </w:r>
        <w:r>
          <w:rPr>
            <w:noProof/>
            <w:webHidden/>
          </w:rPr>
        </w:r>
        <w:r>
          <w:rPr>
            <w:noProof/>
            <w:webHidden/>
          </w:rPr>
          <w:fldChar w:fldCharType="separate"/>
        </w:r>
        <w:r>
          <w:rPr>
            <w:noProof/>
            <w:webHidden/>
          </w:rPr>
          <w:t>18</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19" w:history="1">
        <w:r w:rsidRPr="007A2EFD">
          <w:rPr>
            <w:rStyle w:val="Hipercze"/>
            <w:rFonts w:eastAsiaTheme="majorEastAsia"/>
            <w:noProof/>
          </w:rPr>
          <w:t>3.2</w:t>
        </w:r>
        <w:r>
          <w:rPr>
            <w:rFonts w:eastAsiaTheme="minorEastAsia" w:cstheme="minorBidi"/>
            <w:b w:val="0"/>
            <w:bCs w:val="0"/>
            <w:noProof/>
            <w:sz w:val="24"/>
            <w:szCs w:val="24"/>
          </w:rPr>
          <w:tab/>
        </w:r>
        <w:r w:rsidRPr="007A2EFD">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_Toc521004019 \h </w:instrText>
        </w:r>
        <w:r>
          <w:rPr>
            <w:noProof/>
            <w:webHidden/>
          </w:rPr>
        </w:r>
        <w:r>
          <w:rPr>
            <w:noProof/>
            <w:webHidden/>
          </w:rPr>
          <w:fldChar w:fldCharType="separate"/>
        </w:r>
        <w:r>
          <w:rPr>
            <w:noProof/>
            <w:webHidden/>
          </w:rPr>
          <w:t>20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20" w:history="1">
        <w:r w:rsidRPr="007A2EFD">
          <w:rPr>
            <w:rStyle w:val="Hipercze"/>
            <w:rFonts w:eastAsiaTheme="majorEastAsia"/>
            <w:noProof/>
          </w:rPr>
          <w:t>3.3</w:t>
        </w:r>
        <w:r>
          <w:rPr>
            <w:rFonts w:eastAsiaTheme="minorEastAsia" w:cstheme="minorBidi"/>
            <w:b w:val="0"/>
            <w:bCs w:val="0"/>
            <w:noProof/>
            <w:sz w:val="24"/>
            <w:szCs w:val="24"/>
          </w:rPr>
          <w:tab/>
        </w:r>
        <w:r w:rsidRPr="007A2EFD">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_Toc521004020 \h </w:instrText>
        </w:r>
        <w:r>
          <w:rPr>
            <w:noProof/>
            <w:webHidden/>
          </w:rPr>
        </w:r>
        <w:r>
          <w:rPr>
            <w:noProof/>
            <w:webHidden/>
          </w:rPr>
          <w:fldChar w:fldCharType="separate"/>
        </w:r>
        <w:r>
          <w:rPr>
            <w:noProof/>
            <w:webHidden/>
          </w:rPr>
          <w:t>22</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21" w:history="1">
        <w:r w:rsidRPr="007A2EFD">
          <w:rPr>
            <w:rStyle w:val="Hipercze"/>
            <w:rFonts w:eastAsiaTheme="majorEastAsia"/>
            <w:noProof/>
          </w:rPr>
          <w:t>3.3.1</w:t>
        </w:r>
        <w:r>
          <w:rPr>
            <w:rFonts w:eastAsiaTheme="minorEastAsia" w:cstheme="minorBidi"/>
            <w:noProof/>
            <w:sz w:val="24"/>
            <w:szCs w:val="24"/>
          </w:rPr>
          <w:tab/>
        </w:r>
        <w:r w:rsidRPr="007A2EFD">
          <w:rPr>
            <w:rStyle w:val="Hipercze"/>
            <w:rFonts w:eastAsiaTheme="majorEastAsia"/>
            <w:noProof/>
          </w:rPr>
          <w:t>Kalkulacje</w:t>
        </w:r>
        <w:r>
          <w:rPr>
            <w:noProof/>
            <w:webHidden/>
          </w:rPr>
          <w:tab/>
        </w:r>
        <w:r>
          <w:rPr>
            <w:noProof/>
            <w:webHidden/>
          </w:rPr>
          <w:fldChar w:fldCharType="begin"/>
        </w:r>
        <w:r>
          <w:rPr>
            <w:noProof/>
            <w:webHidden/>
          </w:rPr>
          <w:instrText xml:space="preserve"> PAGEREF _Toc521004021 \h </w:instrText>
        </w:r>
        <w:r>
          <w:rPr>
            <w:noProof/>
            <w:webHidden/>
          </w:rPr>
        </w:r>
        <w:r>
          <w:rPr>
            <w:noProof/>
            <w:webHidden/>
          </w:rPr>
          <w:fldChar w:fldCharType="separate"/>
        </w:r>
        <w:r>
          <w:rPr>
            <w:noProof/>
            <w:webHidden/>
          </w:rPr>
          <w:t>23</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22" w:history="1">
        <w:r w:rsidRPr="007A2EFD">
          <w:rPr>
            <w:rStyle w:val="Hipercze"/>
            <w:rFonts w:eastAsiaTheme="majorEastAsia"/>
            <w:noProof/>
          </w:rPr>
          <w:t>3.3.2</w:t>
        </w:r>
        <w:r>
          <w:rPr>
            <w:rFonts w:eastAsiaTheme="minorEastAsia" w:cstheme="minorBidi"/>
            <w:noProof/>
            <w:sz w:val="24"/>
            <w:szCs w:val="24"/>
          </w:rPr>
          <w:tab/>
        </w:r>
        <w:r w:rsidRPr="007A2EFD">
          <w:rPr>
            <w:rStyle w:val="Hipercze"/>
            <w:rFonts w:eastAsiaTheme="majorEastAsia"/>
            <w:noProof/>
          </w:rPr>
          <w:t>Filtry</w:t>
        </w:r>
        <w:r>
          <w:rPr>
            <w:noProof/>
            <w:webHidden/>
          </w:rPr>
          <w:tab/>
        </w:r>
        <w:r>
          <w:rPr>
            <w:noProof/>
            <w:webHidden/>
          </w:rPr>
          <w:fldChar w:fldCharType="begin"/>
        </w:r>
        <w:r>
          <w:rPr>
            <w:noProof/>
            <w:webHidden/>
          </w:rPr>
          <w:instrText xml:space="preserve"> PAGEREF _Toc521004022 \h </w:instrText>
        </w:r>
        <w:r>
          <w:rPr>
            <w:noProof/>
            <w:webHidden/>
          </w:rPr>
        </w:r>
        <w:r>
          <w:rPr>
            <w:noProof/>
            <w:webHidden/>
          </w:rPr>
          <w:fldChar w:fldCharType="separate"/>
        </w:r>
        <w:r>
          <w:rPr>
            <w:noProof/>
            <w:webHidden/>
          </w:rPr>
          <w:t>24</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23" w:history="1">
        <w:r w:rsidRPr="007A2EFD">
          <w:rPr>
            <w:rStyle w:val="Hipercze"/>
            <w:rFonts w:eastAsiaTheme="majorEastAsia"/>
            <w:noProof/>
          </w:rPr>
          <w:t>3.3.3</w:t>
        </w:r>
        <w:r>
          <w:rPr>
            <w:rFonts w:eastAsiaTheme="minorEastAsia" w:cstheme="minorBidi"/>
            <w:noProof/>
            <w:sz w:val="24"/>
            <w:szCs w:val="24"/>
          </w:rPr>
          <w:tab/>
        </w:r>
        <w:r w:rsidRPr="007A2EFD">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_Toc521004023 \h </w:instrText>
        </w:r>
        <w:r>
          <w:rPr>
            <w:noProof/>
            <w:webHidden/>
          </w:rPr>
        </w:r>
        <w:r>
          <w:rPr>
            <w:noProof/>
            <w:webHidden/>
          </w:rPr>
          <w:fldChar w:fldCharType="separate"/>
        </w:r>
        <w:r>
          <w:rPr>
            <w:noProof/>
            <w:webHidden/>
          </w:rPr>
          <w:t>25</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24" w:history="1">
        <w:r w:rsidRPr="007A2EFD">
          <w:rPr>
            <w:rStyle w:val="Hipercze"/>
            <w:rFonts w:eastAsiaTheme="majorEastAsia"/>
            <w:noProof/>
          </w:rPr>
          <w:t>3.3.3.1</w:t>
        </w:r>
        <w:r>
          <w:rPr>
            <w:rFonts w:eastAsiaTheme="minorEastAsia" w:cstheme="minorBidi"/>
            <w:noProof/>
            <w:sz w:val="24"/>
            <w:szCs w:val="24"/>
          </w:rPr>
          <w:tab/>
        </w:r>
        <w:r w:rsidRPr="007A2EFD">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_Toc521004024 \h </w:instrText>
        </w:r>
        <w:r>
          <w:rPr>
            <w:noProof/>
            <w:webHidden/>
          </w:rPr>
        </w:r>
        <w:r>
          <w:rPr>
            <w:noProof/>
            <w:webHidden/>
          </w:rPr>
          <w:fldChar w:fldCharType="separate"/>
        </w:r>
        <w:r>
          <w:rPr>
            <w:noProof/>
            <w:webHidden/>
          </w:rPr>
          <w:t>26</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25" w:history="1">
        <w:r w:rsidRPr="007A2EFD">
          <w:rPr>
            <w:rStyle w:val="Hipercze"/>
            <w:rFonts w:eastAsiaTheme="majorEastAsia"/>
            <w:noProof/>
          </w:rPr>
          <w:t>3.3.3.2</w:t>
        </w:r>
        <w:r>
          <w:rPr>
            <w:rFonts w:eastAsiaTheme="minorEastAsia" w:cstheme="minorBidi"/>
            <w:noProof/>
            <w:sz w:val="24"/>
            <w:szCs w:val="24"/>
          </w:rPr>
          <w:tab/>
        </w:r>
        <w:r w:rsidRPr="007A2EFD">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_Toc521004025 \h </w:instrText>
        </w:r>
        <w:r>
          <w:rPr>
            <w:noProof/>
            <w:webHidden/>
          </w:rPr>
        </w:r>
        <w:r>
          <w:rPr>
            <w:noProof/>
            <w:webHidden/>
          </w:rPr>
          <w:fldChar w:fldCharType="separate"/>
        </w:r>
        <w:r>
          <w:rPr>
            <w:noProof/>
            <w:webHidden/>
          </w:rPr>
          <w:t>27</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26" w:history="1">
        <w:r w:rsidRPr="007A2EFD">
          <w:rPr>
            <w:rStyle w:val="Hipercze"/>
            <w:rFonts w:eastAsiaTheme="majorEastAsia"/>
            <w:noProof/>
          </w:rPr>
          <w:t>3.3.4</w:t>
        </w:r>
        <w:r>
          <w:rPr>
            <w:rFonts w:eastAsiaTheme="minorEastAsia" w:cstheme="minorBidi"/>
            <w:noProof/>
            <w:sz w:val="24"/>
            <w:szCs w:val="24"/>
          </w:rPr>
          <w:tab/>
        </w:r>
        <w:r w:rsidRPr="007A2EFD">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_Toc521004026 \h </w:instrText>
        </w:r>
        <w:r>
          <w:rPr>
            <w:noProof/>
            <w:webHidden/>
          </w:rPr>
        </w:r>
        <w:r>
          <w:rPr>
            <w:noProof/>
            <w:webHidden/>
          </w:rPr>
          <w:fldChar w:fldCharType="separate"/>
        </w:r>
        <w:r>
          <w:rPr>
            <w:noProof/>
            <w:webHidden/>
          </w:rPr>
          <w:t>28</w:t>
        </w:r>
        <w:r>
          <w:rPr>
            <w:noProof/>
            <w:webHidden/>
          </w:rPr>
          <w:fldChar w:fldCharType="end"/>
        </w:r>
      </w:hyperlink>
    </w:p>
    <w:p w:rsidR="001B0579" w:rsidRDefault="001B0579">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27" w:history="1">
        <w:r w:rsidRPr="007A2EFD">
          <w:rPr>
            <w:rStyle w:val="Hipercze"/>
            <w:rFonts w:eastAsiaTheme="majorEastAsia"/>
            <w:noProof/>
          </w:rPr>
          <w:t>4</w:t>
        </w:r>
        <w:r>
          <w:rPr>
            <w:rFonts w:asciiTheme="minorHAnsi" w:eastAsiaTheme="minorEastAsia" w:hAnsiTheme="minorHAnsi" w:cstheme="minorBidi"/>
            <w:b w:val="0"/>
            <w:bCs w:val="0"/>
            <w:caps w:val="0"/>
            <w:noProof/>
          </w:rPr>
          <w:tab/>
        </w:r>
        <w:r w:rsidRPr="007A2EFD">
          <w:rPr>
            <w:rStyle w:val="Hipercze"/>
            <w:rFonts w:eastAsiaTheme="majorEastAsia"/>
            <w:noProof/>
          </w:rPr>
          <w:t>Implementacja platformy</w:t>
        </w:r>
        <w:r>
          <w:rPr>
            <w:noProof/>
            <w:webHidden/>
          </w:rPr>
          <w:tab/>
        </w:r>
        <w:r>
          <w:rPr>
            <w:noProof/>
            <w:webHidden/>
          </w:rPr>
          <w:fldChar w:fldCharType="begin"/>
        </w:r>
        <w:r>
          <w:rPr>
            <w:noProof/>
            <w:webHidden/>
          </w:rPr>
          <w:instrText xml:space="preserve"> PAGEREF _Toc521004027 \h </w:instrText>
        </w:r>
        <w:r>
          <w:rPr>
            <w:noProof/>
            <w:webHidden/>
          </w:rPr>
        </w:r>
        <w:r>
          <w:rPr>
            <w:noProof/>
            <w:webHidden/>
          </w:rPr>
          <w:fldChar w:fldCharType="separate"/>
        </w:r>
        <w:r>
          <w:rPr>
            <w:noProof/>
            <w:webHidden/>
          </w:rPr>
          <w:t>29</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28" w:history="1">
        <w:r w:rsidRPr="007A2EFD">
          <w:rPr>
            <w:rStyle w:val="Hipercze"/>
            <w:rFonts w:eastAsiaTheme="majorEastAsia"/>
            <w:noProof/>
          </w:rPr>
          <w:t>4.1</w:t>
        </w:r>
        <w:r>
          <w:rPr>
            <w:rFonts w:eastAsiaTheme="minorEastAsia" w:cstheme="minorBidi"/>
            <w:b w:val="0"/>
            <w:bCs w:val="0"/>
            <w:noProof/>
            <w:sz w:val="24"/>
            <w:szCs w:val="24"/>
          </w:rPr>
          <w:tab/>
        </w:r>
        <w:r w:rsidRPr="007A2EFD">
          <w:rPr>
            <w:rStyle w:val="Hipercze"/>
            <w:rFonts w:eastAsiaTheme="majorEastAsia"/>
            <w:noProof/>
          </w:rPr>
          <w:t>Schemat platf</w:t>
        </w:r>
        <w:r w:rsidRPr="007A2EFD">
          <w:rPr>
            <w:rStyle w:val="Hipercze"/>
            <w:rFonts w:eastAsiaTheme="majorEastAsia"/>
            <w:noProof/>
          </w:rPr>
          <w:t>o</w:t>
        </w:r>
        <w:r w:rsidRPr="007A2EFD">
          <w:rPr>
            <w:rStyle w:val="Hipercze"/>
            <w:rFonts w:eastAsiaTheme="majorEastAsia"/>
            <w:noProof/>
          </w:rPr>
          <w:t>rmy</w:t>
        </w:r>
        <w:r>
          <w:rPr>
            <w:noProof/>
            <w:webHidden/>
          </w:rPr>
          <w:tab/>
        </w:r>
        <w:r>
          <w:rPr>
            <w:noProof/>
            <w:webHidden/>
          </w:rPr>
          <w:fldChar w:fldCharType="begin"/>
        </w:r>
        <w:r>
          <w:rPr>
            <w:noProof/>
            <w:webHidden/>
          </w:rPr>
          <w:instrText xml:space="preserve"> PAGEREF _Toc521004028 \h </w:instrText>
        </w:r>
        <w:r>
          <w:rPr>
            <w:noProof/>
            <w:webHidden/>
          </w:rPr>
        </w:r>
        <w:r>
          <w:rPr>
            <w:noProof/>
            <w:webHidden/>
          </w:rPr>
          <w:fldChar w:fldCharType="separate"/>
        </w:r>
        <w:r>
          <w:rPr>
            <w:noProof/>
            <w:webHidden/>
          </w:rPr>
          <w:t>29</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29" w:history="1">
        <w:r w:rsidRPr="007A2EFD">
          <w:rPr>
            <w:rStyle w:val="Hipercze"/>
            <w:rFonts w:eastAsiaTheme="majorEastAsia"/>
            <w:noProof/>
          </w:rPr>
          <w:t>4.2</w:t>
        </w:r>
        <w:r>
          <w:rPr>
            <w:rFonts w:eastAsiaTheme="minorEastAsia" w:cstheme="minorBidi"/>
            <w:b w:val="0"/>
            <w:bCs w:val="0"/>
            <w:noProof/>
            <w:sz w:val="24"/>
            <w:szCs w:val="24"/>
          </w:rPr>
          <w:tab/>
        </w:r>
        <w:r w:rsidRPr="007A2EFD">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_Toc521004029 \h </w:instrText>
        </w:r>
        <w:r>
          <w:rPr>
            <w:noProof/>
            <w:webHidden/>
          </w:rPr>
        </w:r>
        <w:r>
          <w:rPr>
            <w:noProof/>
            <w:webHidden/>
          </w:rPr>
          <w:fldChar w:fldCharType="separate"/>
        </w:r>
        <w:r>
          <w:rPr>
            <w:noProof/>
            <w:webHidden/>
          </w:rPr>
          <w:t>30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30" w:history="1">
        <w:r w:rsidRPr="007A2EFD">
          <w:rPr>
            <w:rStyle w:val="Hipercze"/>
            <w:rFonts w:eastAsiaTheme="majorEastAsia"/>
            <w:noProof/>
          </w:rPr>
          <w:t>4.3</w:t>
        </w:r>
        <w:r>
          <w:rPr>
            <w:rFonts w:eastAsiaTheme="minorEastAsia" w:cstheme="minorBidi"/>
            <w:b w:val="0"/>
            <w:bCs w:val="0"/>
            <w:noProof/>
            <w:sz w:val="24"/>
            <w:szCs w:val="24"/>
          </w:rPr>
          <w:tab/>
        </w:r>
        <w:r w:rsidRPr="007A2EFD">
          <w:rPr>
            <w:rStyle w:val="Hipercze"/>
            <w:rFonts w:eastAsiaTheme="majorEastAsia"/>
            <w:noProof/>
          </w:rPr>
          <w:t>IoT Hub</w:t>
        </w:r>
        <w:r>
          <w:rPr>
            <w:noProof/>
            <w:webHidden/>
          </w:rPr>
          <w:tab/>
        </w:r>
        <w:r>
          <w:rPr>
            <w:noProof/>
            <w:webHidden/>
          </w:rPr>
          <w:fldChar w:fldCharType="begin"/>
        </w:r>
        <w:r>
          <w:rPr>
            <w:noProof/>
            <w:webHidden/>
          </w:rPr>
          <w:instrText xml:space="preserve"> PAGEREF _Toc521004030 \h </w:instrText>
        </w:r>
        <w:r>
          <w:rPr>
            <w:noProof/>
            <w:webHidden/>
          </w:rPr>
        </w:r>
        <w:r>
          <w:rPr>
            <w:noProof/>
            <w:webHidden/>
          </w:rPr>
          <w:fldChar w:fldCharType="separate"/>
        </w:r>
        <w:r>
          <w:rPr>
            <w:noProof/>
            <w:webHidden/>
          </w:rPr>
          <w:t>30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31" w:history="1">
        <w:r w:rsidRPr="007A2EFD">
          <w:rPr>
            <w:rStyle w:val="Hipercze"/>
            <w:rFonts w:eastAsiaTheme="majorEastAsia"/>
            <w:noProof/>
          </w:rPr>
          <w:t>4.4</w:t>
        </w:r>
        <w:r>
          <w:rPr>
            <w:rFonts w:eastAsiaTheme="minorEastAsia" w:cstheme="minorBidi"/>
            <w:b w:val="0"/>
            <w:bCs w:val="0"/>
            <w:noProof/>
            <w:sz w:val="24"/>
            <w:szCs w:val="24"/>
          </w:rPr>
          <w:tab/>
        </w:r>
        <w:r w:rsidRPr="007A2EFD">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_Toc521004031 \h </w:instrText>
        </w:r>
        <w:r>
          <w:rPr>
            <w:noProof/>
            <w:webHidden/>
          </w:rPr>
        </w:r>
        <w:r>
          <w:rPr>
            <w:noProof/>
            <w:webHidden/>
          </w:rPr>
          <w:fldChar w:fldCharType="separate"/>
        </w:r>
        <w:r>
          <w:rPr>
            <w:noProof/>
            <w:webHidden/>
          </w:rPr>
          <w:t>33</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32" w:history="1">
        <w:r w:rsidRPr="007A2EFD">
          <w:rPr>
            <w:rStyle w:val="Hipercze"/>
            <w:rFonts w:eastAsiaTheme="majorEastAsia"/>
            <w:noProof/>
          </w:rPr>
          <w:t>4.4.1</w:t>
        </w:r>
        <w:r>
          <w:rPr>
            <w:rFonts w:eastAsiaTheme="minorEastAsia" w:cstheme="minorBidi"/>
            <w:noProof/>
            <w:sz w:val="24"/>
            <w:szCs w:val="24"/>
          </w:rPr>
          <w:tab/>
        </w:r>
        <w:r w:rsidRPr="007A2EFD">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_Toc521004032 \h </w:instrText>
        </w:r>
        <w:r>
          <w:rPr>
            <w:noProof/>
            <w:webHidden/>
          </w:rPr>
        </w:r>
        <w:r>
          <w:rPr>
            <w:noProof/>
            <w:webHidden/>
          </w:rPr>
          <w:fldChar w:fldCharType="separate"/>
        </w:r>
        <w:r>
          <w:rPr>
            <w:noProof/>
            <w:webHidden/>
          </w:rPr>
          <w:t>33</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33" w:history="1">
        <w:r w:rsidRPr="007A2EFD">
          <w:rPr>
            <w:rStyle w:val="Hipercze"/>
            <w:rFonts w:eastAsiaTheme="majorEastAsia"/>
            <w:noProof/>
          </w:rPr>
          <w:t>4.4.2</w:t>
        </w:r>
        <w:r>
          <w:rPr>
            <w:rFonts w:eastAsiaTheme="minorEastAsia" w:cstheme="minorBidi"/>
            <w:noProof/>
            <w:sz w:val="24"/>
            <w:szCs w:val="24"/>
          </w:rPr>
          <w:tab/>
        </w:r>
        <w:r w:rsidRPr="007A2EFD">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_Toc521004033 \h </w:instrText>
        </w:r>
        <w:r>
          <w:rPr>
            <w:noProof/>
            <w:webHidden/>
          </w:rPr>
        </w:r>
        <w:r>
          <w:rPr>
            <w:noProof/>
            <w:webHidden/>
          </w:rPr>
          <w:fldChar w:fldCharType="separate"/>
        </w:r>
        <w:r>
          <w:rPr>
            <w:noProof/>
            <w:webHidden/>
          </w:rPr>
          <w:t>34</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34" w:history="1">
        <w:r w:rsidRPr="007A2EFD">
          <w:rPr>
            <w:rStyle w:val="Hipercze"/>
            <w:rFonts w:eastAsiaTheme="majorEastAsia"/>
            <w:noProof/>
          </w:rPr>
          <w:t>4.4.2.1</w:t>
        </w:r>
        <w:r>
          <w:rPr>
            <w:rFonts w:eastAsiaTheme="minorEastAsia" w:cstheme="minorBidi"/>
            <w:noProof/>
            <w:sz w:val="24"/>
            <w:szCs w:val="24"/>
          </w:rPr>
          <w:tab/>
        </w:r>
        <w:r w:rsidRPr="007A2EFD">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_Toc521004034 \h </w:instrText>
        </w:r>
        <w:r>
          <w:rPr>
            <w:noProof/>
            <w:webHidden/>
          </w:rPr>
        </w:r>
        <w:r>
          <w:rPr>
            <w:noProof/>
            <w:webHidden/>
          </w:rPr>
          <w:fldChar w:fldCharType="separate"/>
        </w:r>
        <w:r>
          <w:rPr>
            <w:noProof/>
            <w:webHidden/>
          </w:rPr>
          <w:t>35</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35" w:history="1">
        <w:r w:rsidRPr="007A2EFD">
          <w:rPr>
            <w:rStyle w:val="Hipercze"/>
            <w:rFonts w:eastAsiaTheme="majorEastAsia"/>
            <w:noProof/>
          </w:rPr>
          <w:t>4.4.2.2</w:t>
        </w:r>
        <w:r>
          <w:rPr>
            <w:rFonts w:eastAsiaTheme="minorEastAsia" w:cstheme="minorBidi"/>
            <w:noProof/>
            <w:sz w:val="24"/>
            <w:szCs w:val="24"/>
          </w:rPr>
          <w:tab/>
        </w:r>
        <w:r w:rsidRPr="007A2EFD">
          <w:rPr>
            <w:rStyle w:val="Hipercze"/>
            <w:rFonts w:eastAsiaTheme="majorEastAsia"/>
            <w:noProof/>
          </w:rPr>
          <w:t>Urządzenia</w:t>
        </w:r>
        <w:r>
          <w:rPr>
            <w:noProof/>
            <w:webHidden/>
          </w:rPr>
          <w:tab/>
        </w:r>
        <w:r>
          <w:rPr>
            <w:noProof/>
            <w:webHidden/>
          </w:rPr>
          <w:fldChar w:fldCharType="begin"/>
        </w:r>
        <w:r>
          <w:rPr>
            <w:noProof/>
            <w:webHidden/>
          </w:rPr>
          <w:instrText xml:space="preserve"> PAGEREF _Toc521004035 \h </w:instrText>
        </w:r>
        <w:r>
          <w:rPr>
            <w:noProof/>
            <w:webHidden/>
          </w:rPr>
        </w:r>
        <w:r>
          <w:rPr>
            <w:noProof/>
            <w:webHidden/>
          </w:rPr>
          <w:fldChar w:fldCharType="separate"/>
        </w:r>
        <w:r>
          <w:rPr>
            <w:noProof/>
            <w:webHidden/>
          </w:rPr>
          <w:t>36</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36" w:history="1">
        <w:r w:rsidRPr="007A2EFD">
          <w:rPr>
            <w:rStyle w:val="Hipercze"/>
            <w:rFonts w:eastAsiaTheme="majorEastAsia"/>
            <w:noProof/>
          </w:rPr>
          <w:t>4.4.2.3</w:t>
        </w:r>
        <w:r>
          <w:rPr>
            <w:rFonts w:eastAsiaTheme="minorEastAsia" w:cstheme="minorBidi"/>
            <w:noProof/>
            <w:sz w:val="24"/>
            <w:szCs w:val="24"/>
          </w:rPr>
          <w:tab/>
        </w:r>
        <w:r w:rsidRPr="007A2EFD">
          <w:rPr>
            <w:rStyle w:val="Hipercze"/>
            <w:rFonts w:eastAsiaTheme="majorEastAsia"/>
            <w:noProof/>
          </w:rPr>
          <w:t>Połączenia</w:t>
        </w:r>
        <w:r>
          <w:rPr>
            <w:noProof/>
            <w:webHidden/>
          </w:rPr>
          <w:tab/>
        </w:r>
        <w:r>
          <w:rPr>
            <w:noProof/>
            <w:webHidden/>
          </w:rPr>
          <w:fldChar w:fldCharType="begin"/>
        </w:r>
        <w:r>
          <w:rPr>
            <w:noProof/>
            <w:webHidden/>
          </w:rPr>
          <w:instrText xml:space="preserve"> PAGEREF _Toc521004036 \h </w:instrText>
        </w:r>
        <w:r>
          <w:rPr>
            <w:noProof/>
            <w:webHidden/>
          </w:rPr>
        </w:r>
        <w:r>
          <w:rPr>
            <w:noProof/>
            <w:webHidden/>
          </w:rPr>
          <w:fldChar w:fldCharType="separate"/>
        </w:r>
        <w:r>
          <w:rPr>
            <w:noProof/>
            <w:webHidden/>
          </w:rPr>
          <w:t>37</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37" w:history="1">
        <w:r w:rsidRPr="007A2EFD">
          <w:rPr>
            <w:rStyle w:val="Hipercze"/>
            <w:rFonts w:eastAsiaTheme="majorEastAsia"/>
            <w:noProof/>
          </w:rPr>
          <w:t>4.4.2.4</w:t>
        </w:r>
        <w:r>
          <w:rPr>
            <w:rFonts w:eastAsiaTheme="minorEastAsia" w:cstheme="minorBidi"/>
            <w:noProof/>
            <w:sz w:val="24"/>
            <w:szCs w:val="24"/>
          </w:rPr>
          <w:tab/>
        </w:r>
        <w:r w:rsidRPr="007A2EFD">
          <w:rPr>
            <w:rStyle w:val="Hipercze"/>
            <w:rFonts w:eastAsiaTheme="majorEastAsia"/>
            <w:noProof/>
          </w:rPr>
          <w:t>Użytkownicy</w:t>
        </w:r>
        <w:r>
          <w:rPr>
            <w:noProof/>
            <w:webHidden/>
          </w:rPr>
          <w:tab/>
        </w:r>
        <w:r>
          <w:rPr>
            <w:noProof/>
            <w:webHidden/>
          </w:rPr>
          <w:fldChar w:fldCharType="begin"/>
        </w:r>
        <w:r>
          <w:rPr>
            <w:noProof/>
            <w:webHidden/>
          </w:rPr>
          <w:instrText xml:space="preserve"> PAGEREF _Toc521004037 \h </w:instrText>
        </w:r>
        <w:r>
          <w:rPr>
            <w:noProof/>
            <w:webHidden/>
          </w:rPr>
        </w:r>
        <w:r>
          <w:rPr>
            <w:noProof/>
            <w:webHidden/>
          </w:rPr>
          <w:fldChar w:fldCharType="separate"/>
        </w:r>
        <w:r>
          <w:rPr>
            <w:noProof/>
            <w:webHidden/>
          </w:rPr>
          <w:t>37</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38" w:history="1">
        <w:r w:rsidRPr="007A2EFD">
          <w:rPr>
            <w:rStyle w:val="Hipercze"/>
            <w:rFonts w:eastAsiaTheme="majorEastAsia"/>
            <w:noProof/>
          </w:rPr>
          <w:t>4.4.3</w:t>
        </w:r>
        <w:r>
          <w:rPr>
            <w:rFonts w:eastAsiaTheme="minorEastAsia" w:cstheme="minorBidi"/>
            <w:noProof/>
            <w:sz w:val="24"/>
            <w:szCs w:val="24"/>
          </w:rPr>
          <w:tab/>
        </w:r>
        <w:r w:rsidRPr="007A2EFD">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_Toc521004038 \h </w:instrText>
        </w:r>
        <w:r>
          <w:rPr>
            <w:noProof/>
            <w:webHidden/>
          </w:rPr>
        </w:r>
        <w:r>
          <w:rPr>
            <w:noProof/>
            <w:webHidden/>
          </w:rPr>
          <w:fldChar w:fldCharType="separate"/>
        </w:r>
        <w:r>
          <w:rPr>
            <w:noProof/>
            <w:webHidden/>
          </w:rPr>
          <w:t>37</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39" w:history="1">
        <w:r w:rsidRPr="007A2EFD">
          <w:rPr>
            <w:rStyle w:val="Hipercze"/>
            <w:rFonts w:eastAsiaTheme="majorEastAsia"/>
            <w:noProof/>
          </w:rPr>
          <w:t>4.4.3.1</w:t>
        </w:r>
        <w:r>
          <w:rPr>
            <w:rFonts w:eastAsiaTheme="minorEastAsia" w:cstheme="minorBidi"/>
            <w:noProof/>
            <w:sz w:val="24"/>
            <w:szCs w:val="24"/>
          </w:rPr>
          <w:tab/>
        </w:r>
        <w:r w:rsidRPr="007A2EFD">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_Toc521004039 \h </w:instrText>
        </w:r>
        <w:r>
          <w:rPr>
            <w:noProof/>
            <w:webHidden/>
          </w:rPr>
        </w:r>
        <w:r>
          <w:rPr>
            <w:noProof/>
            <w:webHidden/>
          </w:rPr>
          <w:fldChar w:fldCharType="separate"/>
        </w:r>
        <w:r>
          <w:rPr>
            <w:noProof/>
            <w:webHidden/>
          </w:rPr>
          <w:t>38</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40" w:history="1">
        <w:r w:rsidRPr="007A2EFD">
          <w:rPr>
            <w:rStyle w:val="Hipercze"/>
            <w:rFonts w:eastAsiaTheme="majorEastAsia"/>
            <w:noProof/>
          </w:rPr>
          <w:t>4.4.3.2</w:t>
        </w:r>
        <w:r>
          <w:rPr>
            <w:rFonts w:eastAsiaTheme="minorEastAsia" w:cstheme="minorBidi"/>
            <w:noProof/>
            <w:sz w:val="24"/>
            <w:szCs w:val="24"/>
          </w:rPr>
          <w:tab/>
        </w:r>
        <w:r w:rsidRPr="007A2EFD">
          <w:rPr>
            <w:rStyle w:val="Hipercze"/>
            <w:rFonts w:eastAsiaTheme="majorEastAsia"/>
            <w:noProof/>
          </w:rPr>
          <w:t>Migracje</w:t>
        </w:r>
        <w:r>
          <w:rPr>
            <w:noProof/>
            <w:webHidden/>
          </w:rPr>
          <w:tab/>
        </w:r>
        <w:r>
          <w:rPr>
            <w:noProof/>
            <w:webHidden/>
          </w:rPr>
          <w:fldChar w:fldCharType="begin"/>
        </w:r>
        <w:r>
          <w:rPr>
            <w:noProof/>
            <w:webHidden/>
          </w:rPr>
          <w:instrText xml:space="preserve"> PAGEREF _Toc521004040 \h </w:instrText>
        </w:r>
        <w:r>
          <w:rPr>
            <w:noProof/>
            <w:webHidden/>
          </w:rPr>
        </w:r>
        <w:r>
          <w:rPr>
            <w:noProof/>
            <w:webHidden/>
          </w:rPr>
          <w:fldChar w:fldCharType="separate"/>
        </w:r>
        <w:r>
          <w:rPr>
            <w:noProof/>
            <w:webHidden/>
          </w:rPr>
          <w:t>40</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41" w:history="1">
        <w:r w:rsidRPr="007A2EFD">
          <w:rPr>
            <w:rStyle w:val="Hipercze"/>
            <w:rFonts w:eastAsiaTheme="majorEastAsia"/>
            <w:noProof/>
          </w:rPr>
          <w:t>4.4.3.3</w:t>
        </w:r>
        <w:r>
          <w:rPr>
            <w:rFonts w:eastAsiaTheme="minorEastAsia" w:cstheme="minorBidi"/>
            <w:noProof/>
            <w:sz w:val="24"/>
            <w:szCs w:val="24"/>
          </w:rPr>
          <w:tab/>
        </w:r>
        <w:r w:rsidRPr="007A2EFD">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_Toc521004041 \h </w:instrText>
        </w:r>
        <w:r>
          <w:rPr>
            <w:noProof/>
            <w:webHidden/>
          </w:rPr>
        </w:r>
        <w:r>
          <w:rPr>
            <w:noProof/>
            <w:webHidden/>
          </w:rPr>
          <w:fldChar w:fldCharType="separate"/>
        </w:r>
        <w:r>
          <w:rPr>
            <w:noProof/>
            <w:webHidden/>
          </w:rPr>
          <w:t>40</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42" w:history="1">
        <w:r w:rsidRPr="007A2EFD">
          <w:rPr>
            <w:rStyle w:val="Hipercze"/>
            <w:rFonts w:eastAsiaTheme="majorEastAsia"/>
            <w:noProof/>
          </w:rPr>
          <w:t>4.4.3.4</w:t>
        </w:r>
        <w:r>
          <w:rPr>
            <w:rFonts w:eastAsiaTheme="minorEastAsia" w:cstheme="minorBidi"/>
            <w:noProof/>
            <w:sz w:val="24"/>
            <w:szCs w:val="24"/>
          </w:rPr>
          <w:tab/>
        </w:r>
        <w:r w:rsidRPr="007A2EFD">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_Toc521004042 \h </w:instrText>
        </w:r>
        <w:r>
          <w:rPr>
            <w:noProof/>
            <w:webHidden/>
          </w:rPr>
        </w:r>
        <w:r>
          <w:rPr>
            <w:noProof/>
            <w:webHidden/>
          </w:rPr>
          <w:fldChar w:fldCharType="separate"/>
        </w:r>
        <w:r>
          <w:rPr>
            <w:noProof/>
            <w:webHidden/>
          </w:rPr>
          <w:t>41</w:t>
        </w:r>
        <w:r>
          <w:rPr>
            <w:noProof/>
            <w:webHidden/>
          </w:rPr>
          <w:fldChar w:fldCharType="end"/>
        </w:r>
      </w:hyperlink>
    </w:p>
    <w:p w:rsidR="001B0579" w:rsidRDefault="001B0579">
      <w:pPr>
        <w:pStyle w:val="Spistreci5"/>
        <w:tabs>
          <w:tab w:val="left" w:pos="1680"/>
          <w:tab w:val="right" w:leader="dot" w:pos="9062"/>
        </w:tabs>
        <w:rPr>
          <w:rFonts w:eastAsiaTheme="minorEastAsia" w:cstheme="minorBidi"/>
          <w:noProof/>
          <w:sz w:val="24"/>
          <w:szCs w:val="24"/>
        </w:rPr>
      </w:pPr>
      <w:hyperlink w:anchor="_Toc521004043" w:history="1">
        <w:r w:rsidRPr="007A2EFD">
          <w:rPr>
            <w:rStyle w:val="Hipercze"/>
            <w:rFonts w:eastAsiaTheme="majorEastAsia"/>
            <w:noProof/>
          </w:rPr>
          <w:t>4.4.3.4.1</w:t>
        </w:r>
        <w:r>
          <w:rPr>
            <w:rFonts w:eastAsiaTheme="minorEastAsia" w:cstheme="minorBidi"/>
            <w:noProof/>
            <w:sz w:val="24"/>
            <w:szCs w:val="24"/>
          </w:rPr>
          <w:tab/>
        </w:r>
        <w:r w:rsidRPr="007A2EFD">
          <w:rPr>
            <w:rStyle w:val="Hipercze"/>
            <w:rFonts w:eastAsiaTheme="majorEastAsia"/>
            <w:noProof/>
          </w:rPr>
          <w:t>Repozytorium</w:t>
        </w:r>
        <w:r>
          <w:rPr>
            <w:noProof/>
            <w:webHidden/>
          </w:rPr>
          <w:tab/>
        </w:r>
        <w:r>
          <w:rPr>
            <w:noProof/>
            <w:webHidden/>
          </w:rPr>
          <w:fldChar w:fldCharType="begin"/>
        </w:r>
        <w:r>
          <w:rPr>
            <w:noProof/>
            <w:webHidden/>
          </w:rPr>
          <w:instrText xml:space="preserve"> PAGEREF _Toc521004043 \h </w:instrText>
        </w:r>
        <w:r>
          <w:rPr>
            <w:noProof/>
            <w:webHidden/>
          </w:rPr>
        </w:r>
        <w:r>
          <w:rPr>
            <w:noProof/>
            <w:webHidden/>
          </w:rPr>
          <w:fldChar w:fldCharType="separate"/>
        </w:r>
        <w:r>
          <w:rPr>
            <w:noProof/>
            <w:webHidden/>
          </w:rPr>
          <w:t>41</w:t>
        </w:r>
        <w:r>
          <w:rPr>
            <w:noProof/>
            <w:webHidden/>
          </w:rPr>
          <w:fldChar w:fldCharType="end"/>
        </w:r>
      </w:hyperlink>
    </w:p>
    <w:p w:rsidR="001B0579" w:rsidRDefault="001B0579">
      <w:pPr>
        <w:pStyle w:val="Spistreci5"/>
        <w:tabs>
          <w:tab w:val="left" w:pos="1680"/>
          <w:tab w:val="right" w:leader="dot" w:pos="9062"/>
        </w:tabs>
        <w:rPr>
          <w:rFonts w:eastAsiaTheme="minorEastAsia" w:cstheme="minorBidi"/>
          <w:noProof/>
          <w:sz w:val="24"/>
          <w:szCs w:val="24"/>
        </w:rPr>
      </w:pPr>
      <w:hyperlink w:anchor="_Toc521004044" w:history="1">
        <w:r w:rsidRPr="007A2EFD">
          <w:rPr>
            <w:rStyle w:val="Hipercze"/>
            <w:rFonts w:eastAsiaTheme="majorEastAsia"/>
            <w:noProof/>
          </w:rPr>
          <w:t>4.4.3.4.2</w:t>
        </w:r>
        <w:r>
          <w:rPr>
            <w:rFonts w:eastAsiaTheme="minorEastAsia" w:cstheme="minorBidi"/>
            <w:noProof/>
            <w:sz w:val="24"/>
            <w:szCs w:val="24"/>
          </w:rPr>
          <w:tab/>
        </w:r>
        <w:r w:rsidRPr="007A2EFD">
          <w:rPr>
            <w:rStyle w:val="Hipercze"/>
            <w:rFonts w:eastAsiaTheme="majorEastAsia"/>
            <w:noProof/>
          </w:rPr>
          <w:t>Unit of Work</w:t>
        </w:r>
        <w:r>
          <w:rPr>
            <w:noProof/>
            <w:webHidden/>
          </w:rPr>
          <w:tab/>
        </w:r>
        <w:r>
          <w:rPr>
            <w:noProof/>
            <w:webHidden/>
          </w:rPr>
          <w:fldChar w:fldCharType="begin"/>
        </w:r>
        <w:r>
          <w:rPr>
            <w:noProof/>
            <w:webHidden/>
          </w:rPr>
          <w:instrText xml:space="preserve"> PAGEREF _Toc521004044 \h </w:instrText>
        </w:r>
        <w:r>
          <w:rPr>
            <w:noProof/>
            <w:webHidden/>
          </w:rPr>
        </w:r>
        <w:r>
          <w:rPr>
            <w:noProof/>
            <w:webHidden/>
          </w:rPr>
          <w:fldChar w:fldCharType="separate"/>
        </w:r>
        <w:r>
          <w:rPr>
            <w:noProof/>
            <w:webHidden/>
          </w:rPr>
          <w:t>42</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45" w:history="1">
        <w:r w:rsidRPr="007A2EFD">
          <w:rPr>
            <w:rStyle w:val="Hipercze"/>
            <w:rFonts w:eastAsiaTheme="majorEastAsia"/>
            <w:noProof/>
          </w:rPr>
          <w:t>4.5</w:t>
        </w:r>
        <w:r>
          <w:rPr>
            <w:rFonts w:eastAsiaTheme="minorEastAsia" w:cstheme="minorBidi"/>
            <w:b w:val="0"/>
            <w:bCs w:val="0"/>
            <w:noProof/>
            <w:sz w:val="24"/>
            <w:szCs w:val="24"/>
          </w:rPr>
          <w:tab/>
        </w:r>
        <w:r w:rsidRPr="007A2EFD">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_Toc521004045 \h </w:instrText>
        </w:r>
        <w:r>
          <w:rPr>
            <w:noProof/>
            <w:webHidden/>
          </w:rPr>
        </w:r>
        <w:r>
          <w:rPr>
            <w:noProof/>
            <w:webHidden/>
          </w:rPr>
          <w:fldChar w:fldCharType="separate"/>
        </w:r>
        <w:r>
          <w:rPr>
            <w:noProof/>
            <w:webHidden/>
          </w:rPr>
          <w:t>44</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46" w:history="1">
        <w:r w:rsidRPr="007A2EFD">
          <w:rPr>
            <w:rStyle w:val="Hipercze"/>
            <w:rFonts w:eastAsiaTheme="majorEastAsia"/>
            <w:noProof/>
          </w:rPr>
          <w:t>4.5.1</w:t>
        </w:r>
        <w:r>
          <w:rPr>
            <w:rFonts w:eastAsiaTheme="minorEastAsia" w:cstheme="minorBidi"/>
            <w:noProof/>
            <w:sz w:val="24"/>
            <w:szCs w:val="24"/>
          </w:rPr>
          <w:tab/>
        </w:r>
        <w:r w:rsidRPr="007A2EFD">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_Toc521004046 \h </w:instrText>
        </w:r>
        <w:r>
          <w:rPr>
            <w:noProof/>
            <w:webHidden/>
          </w:rPr>
        </w:r>
        <w:r>
          <w:rPr>
            <w:noProof/>
            <w:webHidden/>
          </w:rPr>
          <w:fldChar w:fldCharType="separate"/>
        </w:r>
        <w:r>
          <w:rPr>
            <w:noProof/>
            <w:webHidden/>
          </w:rPr>
          <w:t>44</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47" w:history="1">
        <w:r w:rsidRPr="007A2EFD">
          <w:rPr>
            <w:rStyle w:val="Hipercze"/>
            <w:rFonts w:eastAsiaTheme="majorEastAsia"/>
            <w:noProof/>
          </w:rPr>
          <w:t>4.5.2</w:t>
        </w:r>
        <w:r>
          <w:rPr>
            <w:rFonts w:eastAsiaTheme="minorEastAsia" w:cstheme="minorBidi"/>
            <w:noProof/>
            <w:sz w:val="24"/>
            <w:szCs w:val="24"/>
          </w:rPr>
          <w:tab/>
        </w:r>
        <w:r w:rsidRPr="007A2EFD">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_Toc521004047 \h </w:instrText>
        </w:r>
        <w:r>
          <w:rPr>
            <w:noProof/>
            <w:webHidden/>
          </w:rPr>
        </w:r>
        <w:r>
          <w:rPr>
            <w:noProof/>
            <w:webHidden/>
          </w:rPr>
          <w:fldChar w:fldCharType="separate"/>
        </w:r>
        <w:r>
          <w:rPr>
            <w:noProof/>
            <w:webHidden/>
          </w:rPr>
          <w:t>46</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48" w:history="1">
        <w:r w:rsidRPr="007A2EFD">
          <w:rPr>
            <w:rStyle w:val="Hipercze"/>
            <w:rFonts w:eastAsiaTheme="majorEastAsia"/>
            <w:noProof/>
          </w:rPr>
          <w:t>4.5.2.1</w:t>
        </w:r>
        <w:r>
          <w:rPr>
            <w:rFonts w:eastAsiaTheme="minorEastAsia" w:cstheme="minorBidi"/>
            <w:noProof/>
            <w:sz w:val="24"/>
            <w:szCs w:val="24"/>
          </w:rPr>
          <w:tab/>
        </w:r>
        <w:r w:rsidRPr="007A2EFD">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_Toc521004048 \h </w:instrText>
        </w:r>
        <w:r>
          <w:rPr>
            <w:noProof/>
            <w:webHidden/>
          </w:rPr>
        </w:r>
        <w:r>
          <w:rPr>
            <w:noProof/>
            <w:webHidden/>
          </w:rPr>
          <w:fldChar w:fldCharType="separate"/>
        </w:r>
        <w:r>
          <w:rPr>
            <w:noProof/>
            <w:webHidden/>
          </w:rPr>
          <w:t>47</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49" w:history="1">
        <w:r w:rsidRPr="007A2EFD">
          <w:rPr>
            <w:rStyle w:val="Hipercze"/>
            <w:rFonts w:eastAsiaTheme="majorEastAsia"/>
            <w:noProof/>
          </w:rPr>
          <w:t>4.5.2.2</w:t>
        </w:r>
        <w:r>
          <w:rPr>
            <w:rFonts w:eastAsiaTheme="minorEastAsia" w:cstheme="minorBidi"/>
            <w:noProof/>
            <w:sz w:val="24"/>
            <w:szCs w:val="24"/>
          </w:rPr>
          <w:tab/>
        </w:r>
        <w:r w:rsidRPr="007A2EFD">
          <w:rPr>
            <w:rStyle w:val="Hipercze"/>
            <w:rFonts w:eastAsiaTheme="majorEastAsia"/>
            <w:noProof/>
          </w:rPr>
          <w:t>Format danych</w:t>
        </w:r>
        <w:r>
          <w:rPr>
            <w:noProof/>
            <w:webHidden/>
          </w:rPr>
          <w:tab/>
        </w:r>
        <w:r>
          <w:rPr>
            <w:noProof/>
            <w:webHidden/>
          </w:rPr>
          <w:fldChar w:fldCharType="begin"/>
        </w:r>
        <w:r>
          <w:rPr>
            <w:noProof/>
            <w:webHidden/>
          </w:rPr>
          <w:instrText xml:space="preserve"> PAGEREF _Toc521004049 \h </w:instrText>
        </w:r>
        <w:r>
          <w:rPr>
            <w:noProof/>
            <w:webHidden/>
          </w:rPr>
        </w:r>
        <w:r>
          <w:rPr>
            <w:noProof/>
            <w:webHidden/>
          </w:rPr>
          <w:fldChar w:fldCharType="separate"/>
        </w:r>
        <w:r>
          <w:rPr>
            <w:noProof/>
            <w:webHidden/>
          </w:rPr>
          <w:t>47</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50" w:history="1">
        <w:r w:rsidRPr="007A2EFD">
          <w:rPr>
            <w:rStyle w:val="Hipercze"/>
            <w:rFonts w:eastAsiaTheme="majorEastAsia"/>
            <w:noProof/>
            <w:lang w:val="en-US"/>
          </w:rPr>
          <w:t>4.5.2.3</w:t>
        </w:r>
        <w:r>
          <w:rPr>
            <w:rFonts w:eastAsiaTheme="minorEastAsia" w:cstheme="minorBidi"/>
            <w:noProof/>
            <w:sz w:val="24"/>
            <w:szCs w:val="24"/>
          </w:rPr>
          <w:tab/>
        </w:r>
        <w:r w:rsidRPr="007A2EFD">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_Toc521004050 \h </w:instrText>
        </w:r>
        <w:r>
          <w:rPr>
            <w:noProof/>
            <w:webHidden/>
          </w:rPr>
        </w:r>
        <w:r>
          <w:rPr>
            <w:noProof/>
            <w:webHidden/>
          </w:rPr>
          <w:fldChar w:fldCharType="separate"/>
        </w:r>
        <w:r>
          <w:rPr>
            <w:noProof/>
            <w:webHidden/>
          </w:rPr>
          <w:t>48</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51" w:history="1">
        <w:r w:rsidRPr="007A2EFD">
          <w:rPr>
            <w:rStyle w:val="Hipercze"/>
            <w:rFonts w:eastAsiaTheme="majorEastAsia"/>
            <w:noProof/>
          </w:rPr>
          <w:t>4.5.2.4</w:t>
        </w:r>
        <w:r>
          <w:rPr>
            <w:rFonts w:eastAsiaTheme="minorEastAsia" w:cstheme="minorBidi"/>
            <w:noProof/>
            <w:sz w:val="24"/>
            <w:szCs w:val="24"/>
          </w:rPr>
          <w:tab/>
        </w:r>
        <w:r w:rsidRPr="007A2EFD">
          <w:rPr>
            <w:rStyle w:val="Hipercze"/>
            <w:rFonts w:eastAsiaTheme="majorEastAsia"/>
            <w:noProof/>
          </w:rPr>
          <w:t>Zapytania</w:t>
        </w:r>
        <w:r>
          <w:rPr>
            <w:noProof/>
            <w:webHidden/>
          </w:rPr>
          <w:tab/>
        </w:r>
        <w:r>
          <w:rPr>
            <w:noProof/>
            <w:webHidden/>
          </w:rPr>
          <w:fldChar w:fldCharType="begin"/>
        </w:r>
        <w:r>
          <w:rPr>
            <w:noProof/>
            <w:webHidden/>
          </w:rPr>
          <w:instrText xml:space="preserve"> PAGEREF _Toc521004051 \h </w:instrText>
        </w:r>
        <w:r>
          <w:rPr>
            <w:noProof/>
            <w:webHidden/>
          </w:rPr>
        </w:r>
        <w:r>
          <w:rPr>
            <w:noProof/>
            <w:webHidden/>
          </w:rPr>
          <w:fldChar w:fldCharType="separate"/>
        </w:r>
        <w:r>
          <w:rPr>
            <w:noProof/>
            <w:webHidden/>
          </w:rPr>
          <w:t>49</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52" w:history="1">
        <w:r w:rsidRPr="007A2EFD">
          <w:rPr>
            <w:rStyle w:val="Hipercze"/>
            <w:rFonts w:eastAsiaTheme="majorEastAsia"/>
            <w:noProof/>
          </w:rPr>
          <w:t>4.5.3</w:t>
        </w:r>
        <w:r>
          <w:rPr>
            <w:rFonts w:eastAsiaTheme="minorEastAsia" w:cstheme="minorBidi"/>
            <w:noProof/>
            <w:sz w:val="24"/>
            <w:szCs w:val="24"/>
          </w:rPr>
          <w:tab/>
        </w:r>
        <w:r w:rsidRPr="007A2EFD">
          <w:rPr>
            <w:rStyle w:val="Hipercze"/>
            <w:rFonts w:eastAsiaTheme="majorEastAsia"/>
            <w:noProof/>
          </w:rPr>
          <w:t>Struktura bazy</w:t>
        </w:r>
        <w:r>
          <w:rPr>
            <w:noProof/>
            <w:webHidden/>
          </w:rPr>
          <w:tab/>
        </w:r>
        <w:r>
          <w:rPr>
            <w:noProof/>
            <w:webHidden/>
          </w:rPr>
          <w:fldChar w:fldCharType="begin"/>
        </w:r>
        <w:r>
          <w:rPr>
            <w:noProof/>
            <w:webHidden/>
          </w:rPr>
          <w:instrText xml:space="preserve"> PAGEREF _Toc521004052 \h </w:instrText>
        </w:r>
        <w:r>
          <w:rPr>
            <w:noProof/>
            <w:webHidden/>
          </w:rPr>
        </w:r>
        <w:r>
          <w:rPr>
            <w:noProof/>
            <w:webHidden/>
          </w:rPr>
          <w:fldChar w:fldCharType="separate"/>
        </w:r>
        <w:r>
          <w:rPr>
            <w:noProof/>
            <w:webHidden/>
          </w:rPr>
          <w:t>50</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53" w:history="1">
        <w:r w:rsidRPr="007A2EFD">
          <w:rPr>
            <w:rStyle w:val="Hipercze"/>
            <w:rFonts w:eastAsiaTheme="majorEastAsia"/>
            <w:noProof/>
          </w:rPr>
          <w:t>4.6</w:t>
        </w:r>
        <w:r>
          <w:rPr>
            <w:rFonts w:eastAsiaTheme="minorEastAsia" w:cstheme="minorBidi"/>
            <w:b w:val="0"/>
            <w:bCs w:val="0"/>
            <w:noProof/>
            <w:sz w:val="24"/>
            <w:szCs w:val="24"/>
          </w:rPr>
          <w:tab/>
        </w:r>
        <w:r w:rsidRPr="007A2EFD">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_Toc521004053 \h </w:instrText>
        </w:r>
        <w:r>
          <w:rPr>
            <w:noProof/>
            <w:webHidden/>
          </w:rPr>
        </w:r>
        <w:r>
          <w:rPr>
            <w:noProof/>
            <w:webHidden/>
          </w:rPr>
          <w:fldChar w:fldCharType="separate"/>
        </w:r>
        <w:r>
          <w:rPr>
            <w:noProof/>
            <w:webHidden/>
          </w:rPr>
          <w:t>51</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54" w:history="1">
        <w:r w:rsidRPr="007A2EFD">
          <w:rPr>
            <w:rStyle w:val="Hipercze"/>
            <w:rFonts w:eastAsiaTheme="majorEastAsia"/>
            <w:noProof/>
          </w:rPr>
          <w:t>4.6.1</w:t>
        </w:r>
        <w:r>
          <w:rPr>
            <w:rFonts w:eastAsiaTheme="minorEastAsia" w:cstheme="minorBidi"/>
            <w:noProof/>
            <w:sz w:val="24"/>
            <w:szCs w:val="24"/>
          </w:rPr>
          <w:tab/>
        </w:r>
        <w:r w:rsidRPr="007A2EFD">
          <w:rPr>
            <w:rStyle w:val="Hipercze"/>
            <w:rFonts w:eastAsiaTheme="majorEastAsia"/>
            <w:noProof/>
          </w:rPr>
          <w:t>Azure Functions</w:t>
        </w:r>
        <w:r>
          <w:rPr>
            <w:noProof/>
            <w:webHidden/>
          </w:rPr>
          <w:tab/>
        </w:r>
        <w:r>
          <w:rPr>
            <w:noProof/>
            <w:webHidden/>
          </w:rPr>
          <w:fldChar w:fldCharType="begin"/>
        </w:r>
        <w:r>
          <w:rPr>
            <w:noProof/>
            <w:webHidden/>
          </w:rPr>
          <w:instrText xml:space="preserve"> PAGEREF _Toc521004054 \h </w:instrText>
        </w:r>
        <w:r>
          <w:rPr>
            <w:noProof/>
            <w:webHidden/>
          </w:rPr>
        </w:r>
        <w:r>
          <w:rPr>
            <w:noProof/>
            <w:webHidden/>
          </w:rPr>
          <w:fldChar w:fldCharType="separate"/>
        </w:r>
        <w:r>
          <w:rPr>
            <w:noProof/>
            <w:webHidden/>
          </w:rPr>
          <w:t>52</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55" w:history="1">
        <w:r w:rsidRPr="007A2EFD">
          <w:rPr>
            <w:rStyle w:val="Hipercze"/>
            <w:rFonts w:eastAsiaTheme="majorEastAsia"/>
            <w:noProof/>
          </w:rPr>
          <w:t>4.6.2</w:t>
        </w:r>
        <w:r>
          <w:rPr>
            <w:rFonts w:eastAsiaTheme="minorEastAsia" w:cstheme="minorBidi"/>
            <w:noProof/>
            <w:sz w:val="24"/>
            <w:szCs w:val="24"/>
          </w:rPr>
          <w:tab/>
        </w:r>
        <w:r w:rsidRPr="007A2EFD">
          <w:rPr>
            <w:rStyle w:val="Hipercze"/>
            <w:rFonts w:eastAsiaTheme="majorEastAsia"/>
            <w:noProof/>
          </w:rPr>
          <w:t>Schemat blokowy</w:t>
        </w:r>
        <w:r>
          <w:rPr>
            <w:noProof/>
            <w:webHidden/>
          </w:rPr>
          <w:tab/>
        </w:r>
        <w:r>
          <w:rPr>
            <w:noProof/>
            <w:webHidden/>
          </w:rPr>
          <w:fldChar w:fldCharType="begin"/>
        </w:r>
        <w:r>
          <w:rPr>
            <w:noProof/>
            <w:webHidden/>
          </w:rPr>
          <w:instrText xml:space="preserve"> PAGEREF _Toc521004055 \h </w:instrText>
        </w:r>
        <w:r>
          <w:rPr>
            <w:noProof/>
            <w:webHidden/>
          </w:rPr>
        </w:r>
        <w:r>
          <w:rPr>
            <w:noProof/>
            <w:webHidden/>
          </w:rPr>
          <w:fldChar w:fldCharType="separate"/>
        </w:r>
        <w:r>
          <w:rPr>
            <w:noProof/>
            <w:webHidden/>
          </w:rPr>
          <w:t>54</w:t>
        </w:r>
        <w:r>
          <w:rPr>
            <w:noProof/>
            <w:webHidden/>
          </w:rPr>
          <w:fldChar w:fldCharType="end"/>
        </w:r>
      </w:hyperlink>
    </w:p>
    <w:p w:rsidR="001B0579" w:rsidRDefault="001B0579">
      <w:pPr>
        <w:pStyle w:val="Spistreci2"/>
        <w:tabs>
          <w:tab w:val="left" w:pos="720"/>
          <w:tab w:val="right" w:leader="dot" w:pos="9062"/>
        </w:tabs>
        <w:rPr>
          <w:rFonts w:eastAsiaTheme="minorEastAsia" w:cstheme="minorBidi"/>
          <w:b w:val="0"/>
          <w:bCs w:val="0"/>
          <w:noProof/>
          <w:sz w:val="24"/>
          <w:szCs w:val="24"/>
        </w:rPr>
      </w:pPr>
      <w:hyperlink w:anchor="_Toc521004056" w:history="1">
        <w:r w:rsidRPr="007A2EFD">
          <w:rPr>
            <w:rStyle w:val="Hipercze"/>
            <w:rFonts w:eastAsiaTheme="majorEastAsia"/>
            <w:noProof/>
          </w:rPr>
          <w:t>4.7</w:t>
        </w:r>
        <w:r>
          <w:rPr>
            <w:rFonts w:eastAsiaTheme="minorEastAsia" w:cstheme="minorBidi"/>
            <w:b w:val="0"/>
            <w:bCs w:val="0"/>
            <w:noProof/>
            <w:sz w:val="24"/>
            <w:szCs w:val="24"/>
          </w:rPr>
          <w:tab/>
        </w:r>
        <w:r w:rsidRPr="007A2EFD">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_Toc521004056 \h </w:instrText>
        </w:r>
        <w:r>
          <w:rPr>
            <w:noProof/>
            <w:webHidden/>
          </w:rPr>
        </w:r>
        <w:r>
          <w:rPr>
            <w:noProof/>
            <w:webHidden/>
          </w:rPr>
          <w:fldChar w:fldCharType="separate"/>
        </w:r>
        <w:r>
          <w:rPr>
            <w:noProof/>
            <w:webHidden/>
          </w:rPr>
          <w:t>54</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57" w:history="1">
        <w:r w:rsidRPr="007A2EFD">
          <w:rPr>
            <w:rStyle w:val="Hipercze"/>
            <w:rFonts w:eastAsiaTheme="majorEastAsia"/>
            <w:noProof/>
          </w:rPr>
          <w:t>4.7.1</w:t>
        </w:r>
        <w:r>
          <w:rPr>
            <w:rFonts w:eastAsiaTheme="minorEastAsia" w:cstheme="minorBidi"/>
            <w:noProof/>
            <w:sz w:val="24"/>
            <w:szCs w:val="24"/>
          </w:rPr>
          <w:tab/>
        </w:r>
        <w:r w:rsidRPr="007A2EFD">
          <w:rPr>
            <w:rStyle w:val="Hipercze"/>
            <w:rFonts w:eastAsiaTheme="majorEastAsia"/>
            <w:noProof/>
          </w:rPr>
          <w:t>Schemat blokowy</w:t>
        </w:r>
        <w:r>
          <w:rPr>
            <w:noProof/>
            <w:webHidden/>
          </w:rPr>
          <w:tab/>
        </w:r>
        <w:r>
          <w:rPr>
            <w:noProof/>
            <w:webHidden/>
          </w:rPr>
          <w:fldChar w:fldCharType="begin"/>
        </w:r>
        <w:r>
          <w:rPr>
            <w:noProof/>
            <w:webHidden/>
          </w:rPr>
          <w:instrText xml:space="preserve"> PAGEREF _Toc521004057 \h </w:instrText>
        </w:r>
        <w:r>
          <w:rPr>
            <w:noProof/>
            <w:webHidden/>
          </w:rPr>
        </w:r>
        <w:r>
          <w:rPr>
            <w:noProof/>
            <w:webHidden/>
          </w:rPr>
          <w:fldChar w:fldCharType="separate"/>
        </w:r>
        <w:r>
          <w:rPr>
            <w:noProof/>
            <w:webHidden/>
          </w:rPr>
          <w:t>55</w:t>
        </w:r>
        <w:r>
          <w:rPr>
            <w:noProof/>
            <w:webHidden/>
          </w:rPr>
          <w:fldChar w:fldCharType="end"/>
        </w:r>
      </w:hyperlink>
    </w:p>
    <w:p w:rsidR="001B0579" w:rsidRDefault="001B0579">
      <w:pPr>
        <w:pStyle w:val="Spistreci3"/>
        <w:tabs>
          <w:tab w:val="left" w:pos="960"/>
          <w:tab w:val="right" w:leader="dot" w:pos="9062"/>
        </w:tabs>
        <w:rPr>
          <w:rFonts w:eastAsiaTheme="minorEastAsia" w:cstheme="minorBidi"/>
          <w:noProof/>
          <w:sz w:val="24"/>
          <w:szCs w:val="24"/>
        </w:rPr>
      </w:pPr>
      <w:hyperlink w:anchor="_Toc521004058" w:history="1">
        <w:r w:rsidRPr="007A2EFD">
          <w:rPr>
            <w:rStyle w:val="Hipercze"/>
            <w:rFonts w:eastAsiaTheme="majorEastAsia"/>
            <w:noProof/>
          </w:rPr>
          <w:t>4.7.2</w:t>
        </w:r>
        <w:r>
          <w:rPr>
            <w:rFonts w:eastAsiaTheme="minorEastAsia" w:cstheme="minorBidi"/>
            <w:noProof/>
            <w:sz w:val="24"/>
            <w:szCs w:val="24"/>
          </w:rPr>
          <w:tab/>
        </w:r>
        <w:r w:rsidRPr="007A2EFD">
          <w:rPr>
            <w:rStyle w:val="Hipercze"/>
            <w:rFonts w:eastAsiaTheme="majorEastAsia"/>
            <w:noProof/>
          </w:rPr>
          <w:t>Opis działania</w:t>
        </w:r>
        <w:r>
          <w:rPr>
            <w:noProof/>
            <w:webHidden/>
          </w:rPr>
          <w:tab/>
        </w:r>
        <w:r>
          <w:rPr>
            <w:noProof/>
            <w:webHidden/>
          </w:rPr>
          <w:fldChar w:fldCharType="begin"/>
        </w:r>
        <w:r>
          <w:rPr>
            <w:noProof/>
            <w:webHidden/>
          </w:rPr>
          <w:instrText xml:space="preserve"> PAGEREF _Toc521004058 \h </w:instrText>
        </w:r>
        <w:r>
          <w:rPr>
            <w:noProof/>
            <w:webHidden/>
          </w:rPr>
        </w:r>
        <w:r>
          <w:rPr>
            <w:noProof/>
            <w:webHidden/>
          </w:rPr>
          <w:fldChar w:fldCharType="separate"/>
        </w:r>
        <w:r>
          <w:rPr>
            <w:noProof/>
            <w:webHidden/>
          </w:rPr>
          <w:t>56</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59" w:history="1">
        <w:r w:rsidRPr="007A2EFD">
          <w:rPr>
            <w:rStyle w:val="Hipercze"/>
            <w:rFonts w:eastAsiaTheme="majorEastAsia"/>
            <w:noProof/>
          </w:rPr>
          <w:t>4.7.2.1</w:t>
        </w:r>
        <w:r>
          <w:rPr>
            <w:rFonts w:eastAsiaTheme="minorEastAsia" w:cstheme="minorBidi"/>
            <w:noProof/>
            <w:sz w:val="24"/>
            <w:szCs w:val="24"/>
          </w:rPr>
          <w:tab/>
        </w:r>
        <w:r w:rsidRPr="007A2EFD">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_Toc521004059 \h </w:instrText>
        </w:r>
        <w:r>
          <w:rPr>
            <w:noProof/>
            <w:webHidden/>
          </w:rPr>
        </w:r>
        <w:r>
          <w:rPr>
            <w:noProof/>
            <w:webHidden/>
          </w:rPr>
          <w:fldChar w:fldCharType="separate"/>
        </w:r>
        <w:r>
          <w:rPr>
            <w:noProof/>
            <w:webHidden/>
          </w:rPr>
          <w:t>56</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60" w:history="1">
        <w:r w:rsidRPr="007A2EFD">
          <w:rPr>
            <w:rStyle w:val="Hipercze"/>
            <w:rFonts w:eastAsiaTheme="majorEastAsia"/>
            <w:noProof/>
          </w:rPr>
          <w:t>4.7.2.2</w:t>
        </w:r>
        <w:r>
          <w:rPr>
            <w:rFonts w:eastAsiaTheme="minorEastAsia" w:cstheme="minorBidi"/>
            <w:noProof/>
            <w:sz w:val="24"/>
            <w:szCs w:val="24"/>
          </w:rPr>
          <w:tab/>
        </w:r>
        <w:r w:rsidRPr="007A2EFD">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_Toc521004060 \h </w:instrText>
        </w:r>
        <w:r>
          <w:rPr>
            <w:noProof/>
            <w:webHidden/>
          </w:rPr>
        </w:r>
        <w:r>
          <w:rPr>
            <w:noProof/>
            <w:webHidden/>
          </w:rPr>
          <w:fldChar w:fldCharType="separate"/>
        </w:r>
        <w:r>
          <w:rPr>
            <w:noProof/>
            <w:webHidden/>
          </w:rPr>
          <w:t>57</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61" w:history="1">
        <w:r w:rsidRPr="007A2EFD">
          <w:rPr>
            <w:rStyle w:val="Hipercze"/>
            <w:rFonts w:eastAsiaTheme="majorEastAsia"/>
            <w:noProof/>
          </w:rPr>
          <w:t>4.7.2.3</w:t>
        </w:r>
        <w:r>
          <w:rPr>
            <w:rFonts w:eastAsiaTheme="minorEastAsia" w:cstheme="minorBidi"/>
            <w:noProof/>
            <w:sz w:val="24"/>
            <w:szCs w:val="24"/>
          </w:rPr>
          <w:tab/>
        </w:r>
        <w:r w:rsidRPr="007A2EFD">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_Toc521004061 \h </w:instrText>
        </w:r>
        <w:r>
          <w:rPr>
            <w:noProof/>
            <w:webHidden/>
          </w:rPr>
        </w:r>
        <w:r>
          <w:rPr>
            <w:noProof/>
            <w:webHidden/>
          </w:rPr>
          <w:fldChar w:fldCharType="separate"/>
        </w:r>
        <w:r>
          <w:rPr>
            <w:noProof/>
            <w:webHidden/>
          </w:rPr>
          <w:t>58</w:t>
        </w:r>
        <w:r>
          <w:rPr>
            <w:noProof/>
            <w:webHidden/>
          </w:rPr>
          <w:fldChar w:fldCharType="end"/>
        </w:r>
      </w:hyperlink>
    </w:p>
    <w:p w:rsidR="001B0579" w:rsidRDefault="001B0579">
      <w:pPr>
        <w:pStyle w:val="Spistreci4"/>
        <w:tabs>
          <w:tab w:val="left" w:pos="1440"/>
          <w:tab w:val="right" w:leader="dot" w:pos="9062"/>
        </w:tabs>
        <w:rPr>
          <w:rFonts w:eastAsiaTheme="minorEastAsia" w:cstheme="minorBidi"/>
          <w:noProof/>
          <w:sz w:val="24"/>
          <w:szCs w:val="24"/>
        </w:rPr>
      </w:pPr>
      <w:hyperlink w:anchor="_Toc521004062" w:history="1">
        <w:r w:rsidRPr="007A2EFD">
          <w:rPr>
            <w:rStyle w:val="Hipercze"/>
            <w:rFonts w:eastAsiaTheme="majorEastAsia"/>
            <w:noProof/>
          </w:rPr>
          <w:t>4.7.2.4</w:t>
        </w:r>
        <w:r>
          <w:rPr>
            <w:rFonts w:eastAsiaTheme="minorEastAsia" w:cstheme="minorBidi"/>
            <w:noProof/>
            <w:sz w:val="24"/>
            <w:szCs w:val="24"/>
          </w:rPr>
          <w:tab/>
        </w:r>
        <w:r w:rsidRPr="007A2EFD">
          <w:rPr>
            <w:rStyle w:val="Hipercze"/>
            <w:rFonts w:eastAsiaTheme="majorEastAsia"/>
            <w:noProof/>
          </w:rPr>
          <w:t>Wysyłka rozkazów</w:t>
        </w:r>
        <w:r>
          <w:rPr>
            <w:noProof/>
            <w:webHidden/>
          </w:rPr>
          <w:tab/>
        </w:r>
        <w:r>
          <w:rPr>
            <w:noProof/>
            <w:webHidden/>
          </w:rPr>
          <w:fldChar w:fldCharType="begin"/>
        </w:r>
        <w:r>
          <w:rPr>
            <w:noProof/>
            <w:webHidden/>
          </w:rPr>
          <w:instrText xml:space="preserve"> PAGEREF _Toc521004062 \h </w:instrText>
        </w:r>
        <w:r>
          <w:rPr>
            <w:noProof/>
            <w:webHidden/>
          </w:rPr>
        </w:r>
        <w:r>
          <w:rPr>
            <w:noProof/>
            <w:webHidden/>
          </w:rPr>
          <w:fldChar w:fldCharType="separate"/>
        </w:r>
        <w:r>
          <w:rPr>
            <w:noProof/>
            <w:webHidden/>
          </w:rPr>
          <w:t>59</w:t>
        </w:r>
        <w:r>
          <w:rPr>
            <w:noProof/>
            <w:webHidden/>
          </w:rPr>
          <w:fldChar w:fldCharType="end"/>
        </w:r>
      </w:hyperlink>
    </w:p>
    <w:p w:rsidR="001B0579" w:rsidRDefault="001B0579">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63" w:history="1">
        <w:r w:rsidRPr="007A2EFD">
          <w:rPr>
            <w:rStyle w:val="Hipercze"/>
            <w:rFonts w:eastAsiaTheme="majorEastAsia"/>
            <w:noProof/>
          </w:rPr>
          <w:t>5</w:t>
        </w:r>
        <w:r>
          <w:rPr>
            <w:rFonts w:asciiTheme="minorHAnsi" w:eastAsiaTheme="minorEastAsia" w:hAnsiTheme="minorHAnsi" w:cstheme="minorBidi"/>
            <w:b w:val="0"/>
            <w:bCs w:val="0"/>
            <w:caps w:val="0"/>
            <w:noProof/>
          </w:rPr>
          <w:tab/>
        </w:r>
        <w:r w:rsidRPr="007A2EFD">
          <w:rPr>
            <w:rStyle w:val="Hipercze"/>
            <w:rFonts w:eastAsiaTheme="majorEastAsia"/>
            <w:noProof/>
          </w:rPr>
          <w:t>Bibliografia</w:t>
        </w:r>
        <w:r>
          <w:rPr>
            <w:noProof/>
            <w:webHidden/>
          </w:rPr>
          <w:tab/>
        </w:r>
        <w:r>
          <w:rPr>
            <w:noProof/>
            <w:webHidden/>
          </w:rPr>
          <w:fldChar w:fldCharType="begin"/>
        </w:r>
        <w:r>
          <w:rPr>
            <w:noProof/>
            <w:webHidden/>
          </w:rPr>
          <w:instrText xml:space="preserve"> PAGEREF _Toc521004063 \h </w:instrText>
        </w:r>
        <w:r>
          <w:rPr>
            <w:noProof/>
            <w:webHidden/>
          </w:rPr>
        </w:r>
        <w:r>
          <w:rPr>
            <w:noProof/>
            <w:webHidden/>
          </w:rPr>
          <w:fldChar w:fldCharType="separate"/>
        </w:r>
        <w:r>
          <w:rPr>
            <w:noProof/>
            <w:webHidden/>
          </w:rPr>
          <w:t>60</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1003997"/>
      <w:r>
        <w:lastRenderedPageBreak/>
        <w:t>Wstęp</w:t>
      </w:r>
      <w:bookmarkEnd w:id="0"/>
      <w:bookmarkEnd w:id="1"/>
      <w:bookmarkEnd w:id="2"/>
      <w:bookmarkEnd w:id="3"/>
      <w:bookmarkEnd w:id="4"/>
    </w:p>
    <w:p w:rsidR="00811D3C" w:rsidRDefault="00A95D90" w:rsidP="007725B7">
      <w:r>
        <w:t>Internet Rzeczy</w:t>
      </w:r>
      <w:r w:rsidR="00515989">
        <w:t xml:space="preserve"> (ang. </w:t>
      </w:r>
      <w:proofErr w:type="spellStart"/>
      <w:r w:rsidR="00515989" w:rsidRPr="00E030FE">
        <w:rPr>
          <w:i/>
        </w:rPr>
        <w:t>IoT</w:t>
      </w:r>
      <w:proofErr w:type="spellEnd"/>
      <w:r w:rsidR="00515989" w:rsidRPr="00E030FE">
        <w:rPr>
          <w:i/>
        </w:rPr>
        <w:t xml:space="preserve"> – Internet of </w:t>
      </w:r>
      <w:proofErr w:type="spellStart"/>
      <w:r w:rsidR="00515989" w:rsidRPr="00E030FE">
        <w:rPr>
          <w:i/>
        </w:rPr>
        <w:t>Things</w:t>
      </w:r>
      <w:proofErr w:type="spellEnd"/>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w:t>
      </w:r>
      <w:proofErr w:type="spellStart"/>
      <w:r w:rsidR="00515989">
        <w:t>IoT</w:t>
      </w:r>
      <w:proofErr w:type="spellEnd"/>
      <w:r w:rsidR="00515989">
        <w:t xml:space="preserve">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 xml:space="preserve">Mimo popularności samego terminu, warto w niniejszej pracy, która traktuje przecież o budowie systemu </w:t>
      </w:r>
      <w:proofErr w:type="spellStart"/>
      <w:r w:rsidR="00515989">
        <w:t>IoT</w:t>
      </w:r>
      <w:proofErr w:type="spellEnd"/>
      <w:r w:rsidR="00515989">
        <w: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proofErr w:type="spellStart"/>
      <w:r w:rsidR="00E030FE" w:rsidRPr="00E030FE">
        <w:rPr>
          <w:i/>
        </w:rPr>
        <w:t>Institute</w:t>
      </w:r>
      <w:proofErr w:type="spellEnd"/>
      <w:r w:rsidR="00E030FE" w:rsidRPr="00E030FE">
        <w:rPr>
          <w:i/>
        </w:rPr>
        <w:t xml:space="preserve"> of </w:t>
      </w:r>
      <w:proofErr w:type="spellStart"/>
      <w:r w:rsidR="00E030FE" w:rsidRPr="00E030FE">
        <w:rPr>
          <w:i/>
        </w:rPr>
        <w:t>Electrical</w:t>
      </w:r>
      <w:proofErr w:type="spellEnd"/>
      <w:r w:rsidR="00E030FE" w:rsidRPr="00E030FE">
        <w:rPr>
          <w:i/>
        </w:rPr>
        <w:t xml:space="preserve"> and Electronics </w:t>
      </w:r>
      <w:proofErr w:type="spellStart"/>
      <w:r w:rsidR="00E030FE" w:rsidRPr="00E030FE">
        <w:rPr>
          <w:i/>
        </w:rPr>
        <w:t>Engineers</w:t>
      </w:r>
      <w:proofErr w:type="spellEnd"/>
      <w:r w:rsidR="00E030FE">
        <w:t xml:space="preserve">) [1]. Publikacja ta została stworzona jako próba przedstawienia czym jest </w:t>
      </w:r>
      <w:proofErr w:type="spellStart"/>
      <w:r w:rsidR="00E030FE">
        <w:t>IoT</w:t>
      </w:r>
      <w:proofErr w:type="spellEnd"/>
      <w:r w:rsidR="00E030FE">
        <w:t xml:space="preserve">,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w:t>
      </w:r>
      <w:proofErr w:type="spellStart"/>
      <w:r w:rsidR="00714A0B">
        <w:t>Internetization</w:t>
      </w:r>
      <w:proofErr w:type="spellEnd"/>
      <w:r w:rsidR="00714A0B">
        <w:t>’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proofErr w:type="spellStart"/>
      <w:r w:rsidR="002C3A48">
        <w:t>IoT</w:t>
      </w:r>
      <w:proofErr w:type="spellEnd"/>
      <w:r w:rsidR="002C3A48">
        <w:t xml:space="preserve"> może być definiowane na tak wiele sposobów, nie dziwi różnorodność oferowanych rozwiązań, które z tej idei korzystają. Jednocześnie jednak można zwrócić uwagę na fakt, że sama etykieta ‘</w:t>
      </w:r>
      <w:proofErr w:type="spellStart"/>
      <w:r w:rsidR="002C3A48">
        <w:t>IoT</w:t>
      </w:r>
      <w:proofErr w:type="spellEnd"/>
      <w:r w:rsidR="002C3A48">
        <w: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1003998"/>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w:t>
      </w:r>
      <w:proofErr w:type="spellStart"/>
      <w:r w:rsidRPr="000F7F1B">
        <w:t>Things</w:t>
      </w:r>
      <w:proofErr w:type="spellEnd"/>
      <w:r w:rsidRPr="000F7F1B">
        <w:t xml:space="preserve"> (</w:t>
      </w:r>
      <w:proofErr w:type="spellStart"/>
      <w:r w:rsidRPr="000F7F1B">
        <w:t>IoT</w:t>
      </w:r>
      <w:proofErr w:type="spellEnd"/>
      <w:r w:rsidRPr="000F7F1B">
        <w:t xml:space="preserve">) bazującego na wykorzystaniu chmury obliczeniowej. System ma umożliwić tworzenie wirtualnych połączeń pomiędzy urządzeniami sterującymi oraz wykonawczymi. Każde z urządzeń zostanie stworzone w oparciu o mikrokontroler wyposażony w łączność </w:t>
      </w:r>
      <w:proofErr w:type="spellStart"/>
      <w:r w:rsidRPr="000F7F1B">
        <w:t>wi-fi</w:t>
      </w:r>
      <w:proofErr w:type="spellEnd"/>
      <w:r w:rsidRPr="000F7F1B">
        <w:t xml:space="preserve">,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w:t>
      </w:r>
      <w:proofErr w:type="spellStart"/>
      <w:r w:rsidR="0087569A">
        <w:t>aktuatorem</w:t>
      </w:r>
      <w:proofErr w:type="spellEnd"/>
      <w:r w:rsidR="0087569A">
        <w:t>.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 xml:space="preserve">ność </w:t>
      </w:r>
      <w:proofErr w:type="spellStart"/>
      <w:r>
        <w:t>wi-fi</w:t>
      </w:r>
      <w:proofErr w:type="spellEnd"/>
      <w:r>
        <w:t>).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proofErr w:type="spellStart"/>
      <w:r w:rsidRPr="00CB190E">
        <w:rPr>
          <w:i/>
        </w:rPr>
        <w:t>MJIoT</w:t>
      </w:r>
      <w:proofErr w:type="spellEnd"/>
      <w:r>
        <w:t xml:space="preserve">, które autor wybrał jako wspomnianą nazwę. Pochodzi ono od inicjałów autora (MJ) oraz członu </w:t>
      </w:r>
      <w:proofErr w:type="spellStart"/>
      <w:r>
        <w:t>IoT</w:t>
      </w:r>
      <w:proofErr w:type="spellEnd"/>
      <w:r>
        <w:t>.</w:t>
      </w:r>
    </w:p>
    <w:p w:rsidR="00117F4C" w:rsidRDefault="00346D62" w:rsidP="00346D62">
      <w:pPr>
        <w:pStyle w:val="Nagwek2"/>
      </w:pPr>
      <w:bookmarkStart w:id="8" w:name="_Toc520494591"/>
      <w:bookmarkStart w:id="9" w:name="_Toc520494967"/>
      <w:bookmarkStart w:id="10" w:name="_Toc521003999"/>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1004000"/>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IFTTT (</w:t>
      </w:r>
      <w:proofErr w:type="spellStart"/>
      <w:r w:rsidRPr="00C003D7">
        <w:t>If</w:t>
      </w:r>
      <w:proofErr w:type="spellEnd"/>
      <w:r w:rsidRPr="00C003D7">
        <w:t xml:space="preserve"> </w:t>
      </w:r>
      <w:proofErr w:type="spellStart"/>
      <w:r w:rsidRPr="00C003D7">
        <w:t>This</w:t>
      </w:r>
      <w:proofErr w:type="spellEnd"/>
      <w:r w:rsidRPr="00C003D7">
        <w:t xml:space="preserve"> Then </w:t>
      </w:r>
      <w:proofErr w:type="spellStart"/>
      <w:r w:rsidRPr="00C003D7">
        <w:t>That</w:t>
      </w:r>
      <w:proofErr w:type="spellEnd"/>
      <w:r w:rsidRPr="00C003D7">
        <w:t xml:space="preserve">)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 xml:space="preserve">Siła rozwiązania polega na tym, że w tworzenie poszczególnych, dostępnych użytkownikowi, serwisów, zaangażowały się liczne firmy. Przykładem jest Google, które udostępnia usługi związane, między innymi, z Google </w:t>
      </w:r>
      <w:proofErr w:type="spellStart"/>
      <w:r w:rsidR="00E03171">
        <w:t>Assisstant</w:t>
      </w:r>
      <w:proofErr w:type="spellEnd"/>
      <w:r w:rsidR="00E03171">
        <w:t xml:space="preserve">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1004001"/>
      <w:r>
        <w:t xml:space="preserve">Microsoft </w:t>
      </w:r>
      <w:proofErr w:type="spellStart"/>
      <w:r>
        <w:t>Flow</w:t>
      </w:r>
      <w:bookmarkEnd w:id="14"/>
      <w:bookmarkEnd w:id="15"/>
      <w:bookmarkEnd w:id="16"/>
      <w:proofErr w:type="spellEnd"/>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w:t>
      </w:r>
      <w:proofErr w:type="spellStart"/>
      <w:r w:rsidR="00C977C3">
        <w:t>Flow</w:t>
      </w:r>
      <w:proofErr w:type="spellEnd"/>
    </w:p>
    <w:p w:rsidR="00DD4603" w:rsidRDefault="00DD4603" w:rsidP="00082E05">
      <w:r>
        <w:t xml:space="preserve">Powstały w 2016 roku serwis </w:t>
      </w:r>
      <w:proofErr w:type="spellStart"/>
      <w:r>
        <w:t>Flow</w:t>
      </w:r>
      <w:proofErr w:type="spellEnd"/>
      <w:r>
        <w:t xml:space="preserve"> jest niewątpliwie odpowiedzią firmy Microsoft na przedstawiony wcześniej IFTTT. Zasada działania projektu jest praktycznie ta sama, jednak dostępność usług, które można ze sobą łączyć jest, w porównaniu do IFTTT, dosyć niewielka. Microsoft </w:t>
      </w:r>
      <w:proofErr w:type="spellStart"/>
      <w:r>
        <w:t>Flow</w:t>
      </w:r>
      <w:proofErr w:type="spellEnd"/>
      <w:r>
        <w:t xml:space="preserve">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w:t>
      </w:r>
      <w:proofErr w:type="spellStart"/>
      <w:r w:rsidR="0066539B">
        <w:t>Zapier</w:t>
      </w:r>
      <w:proofErr w:type="spellEnd"/>
      <w:r w:rsidR="0066539B">
        <w:t xml:space="preserve">, Automate.io, </w:t>
      </w:r>
      <w:proofErr w:type="spellStart"/>
      <w:r w:rsidR="0066539B">
        <w:t>Huggin</w:t>
      </w:r>
      <w:proofErr w:type="spellEnd"/>
      <w:r w:rsidR="0066539B">
        <w:t xml:space="preserve">. </w:t>
      </w:r>
    </w:p>
    <w:p w:rsidR="00DD4603" w:rsidRDefault="00445194" w:rsidP="00DD4603">
      <w:pPr>
        <w:pStyle w:val="Nagwek3"/>
      </w:pPr>
      <w:bookmarkStart w:id="17" w:name="_Toc520494594"/>
      <w:bookmarkStart w:id="18" w:name="_Toc520494970"/>
      <w:bookmarkStart w:id="19" w:name="_Toc521004002"/>
      <w:proofErr w:type="spellStart"/>
      <w:r>
        <w:lastRenderedPageBreak/>
        <w:t>U</w:t>
      </w:r>
      <w:r w:rsidR="00DD4603">
        <w:t>bidots</w:t>
      </w:r>
      <w:bookmarkEnd w:id="17"/>
      <w:bookmarkEnd w:id="18"/>
      <w:bookmarkEnd w:id="19"/>
      <w:proofErr w:type="spellEnd"/>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w:t>
      </w:r>
      <w:proofErr w:type="spellStart"/>
      <w:r w:rsidR="00445194">
        <w:t>Ubidots</w:t>
      </w:r>
      <w:proofErr w:type="spellEnd"/>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w:t>
      </w:r>
      <w:proofErr w:type="spellStart"/>
      <w:r w:rsidR="000F66F2">
        <w:t>Ubidots</w:t>
      </w:r>
      <w:proofErr w:type="spellEnd"/>
      <w:r w:rsidR="000F66F2">
        <w:t xml:space="preserve">), które skupia się na zbieraniu danych z podłączonych urządzeń i wizualizacji ich. </w:t>
      </w:r>
      <w:r w:rsidR="00582E05">
        <w:t xml:space="preserve">Udowadnia to jedynie, że świat </w:t>
      </w:r>
      <w:proofErr w:type="spellStart"/>
      <w:r w:rsidR="00582E05">
        <w:t>IoT</w:t>
      </w:r>
      <w:proofErr w:type="spellEnd"/>
      <w:r w:rsidR="00582E05">
        <w:t xml:space="preserve">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1004003"/>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w:t>
      </w:r>
      <w:proofErr w:type="spellStart"/>
      <w:r w:rsidR="00FC7191">
        <w:t>MJIoT</w:t>
      </w:r>
      <w:proofErr w:type="spellEnd"/>
      <w:r w:rsidR="00FC7191">
        <w:t xml:space="preserve">,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1004004"/>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 xml:space="preserve">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w:t>
      </w:r>
      <w:proofErr w:type="spellStart"/>
      <w:r w:rsidR="00082E05">
        <w:t>Azure</w:t>
      </w:r>
      <w:proofErr w:type="spellEnd"/>
      <w:r w:rsidR="00082E05">
        <w:t xml:space="preserv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 xml:space="preserve">tzw. </w:t>
      </w:r>
      <w:proofErr w:type="spellStart"/>
      <w:r>
        <w:t>Pay</w:t>
      </w:r>
      <w:proofErr w:type="spellEnd"/>
      <w:r>
        <w:t>-As-</w:t>
      </w:r>
      <w:proofErr w:type="spellStart"/>
      <w:r>
        <w:t>You</w:t>
      </w:r>
      <w:proofErr w:type="spellEnd"/>
      <w:r>
        <w:t>-Go,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1004005"/>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 xml:space="preserve">Microsoft </w:t>
      </w:r>
      <w:proofErr w:type="spellStart"/>
      <w:r>
        <w:t>Azure</w:t>
      </w:r>
      <w:proofErr w:type="spellEnd"/>
      <w:r>
        <w:t xml:space="preserv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proofErr w:type="spellStart"/>
      <w:r>
        <w:t>Salesforce</w:t>
      </w:r>
      <w:proofErr w:type="spellEnd"/>
      <w:r>
        <w:t xml:space="preserve"> </w:t>
      </w:r>
      <w:proofErr w:type="spellStart"/>
      <w:r>
        <w:t>Cloud</w:t>
      </w:r>
      <w:proofErr w:type="spellEnd"/>
      <w:r>
        <w:t xml:space="preserve"> ($2,68B)</w:t>
      </w:r>
    </w:p>
    <w:p w:rsidR="00ED2E76" w:rsidRDefault="00ED2E76" w:rsidP="00F67849">
      <w:pPr>
        <w:pStyle w:val="Akapitzlist"/>
        <w:numPr>
          <w:ilvl w:val="0"/>
          <w:numId w:val="8"/>
        </w:numPr>
      </w:pPr>
      <w:r>
        <w:t xml:space="preserve">Oracle </w:t>
      </w:r>
      <w:proofErr w:type="spellStart"/>
      <w:r w:rsidR="00D53336">
        <w:t>Cloud</w:t>
      </w:r>
      <w:proofErr w:type="spellEnd"/>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 xml:space="preserve">Google </w:t>
      </w:r>
      <w:proofErr w:type="spellStart"/>
      <w:r>
        <w:t>Cloud</w:t>
      </w:r>
      <w:proofErr w:type="spellEnd"/>
      <w:r>
        <w:t xml:space="preserve">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1004006"/>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fldSimple w:instr=" STYLEREF 1 \s ">
        <w:r w:rsidR="0002534B">
          <w:rPr>
            <w:noProof/>
          </w:rPr>
          <w:t>2</w:t>
        </w:r>
      </w:fldSimple>
      <w:r w:rsidR="0002534B">
        <w:t>.</w:t>
      </w:r>
      <w:fldSimple w:instr=" SEQ Ilustracja \* ARABIC \s 1 ">
        <w:r w:rsidR="0002534B">
          <w:rPr>
            <w:noProof/>
          </w:rPr>
          <w:t>1</w:t>
        </w:r>
      </w:fldSimple>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proofErr w:type="spellStart"/>
      <w:r>
        <w:t>chatboty</w:t>
      </w:r>
      <w:proofErr w:type="spellEnd"/>
      <w:r>
        <w:t xml:space="preserve">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1004007"/>
      <w:r>
        <w:t xml:space="preserve">Microsoft </w:t>
      </w:r>
      <w:proofErr w:type="spellStart"/>
      <w:r>
        <w:t>Azure</w:t>
      </w:r>
      <w:bookmarkEnd w:id="32"/>
      <w:bookmarkEnd w:id="33"/>
      <w:bookmarkEnd w:id="34"/>
      <w:proofErr w:type="spellEnd"/>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w:t>
      </w:r>
      <w:proofErr w:type="spellStart"/>
      <w:r w:rsidR="009D7AFB">
        <w:t>Azure</w:t>
      </w:r>
      <w:proofErr w:type="spellEnd"/>
    </w:p>
    <w:p w:rsidR="00C44AD0" w:rsidRDefault="005C1649" w:rsidP="00C44AD0">
      <w:r>
        <w:t xml:space="preserve">Firma Microsoft znana jest z wielu inicjatyw związanych z informatyką, nie mogło zabraknąć jej również w tym zestawieniu. Platforma Microsoft </w:t>
      </w:r>
      <w:proofErr w:type="spellStart"/>
      <w:r>
        <w:t>Azure</w:t>
      </w:r>
      <w:proofErr w:type="spellEnd"/>
      <w:r>
        <w:t xml:space="preserv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 xml:space="preserve">ostępność interfejsów programistycznych dla wielu środowisk/języków, przede wszystkim: .NET, </w:t>
      </w:r>
      <w:proofErr w:type="spellStart"/>
      <w:r w:rsidR="009E0123">
        <w:t>Python</w:t>
      </w:r>
      <w:proofErr w:type="spellEnd"/>
      <w:r w:rsidR="009E0123">
        <w:t xml:space="preserve">, Java, </w:t>
      </w:r>
      <w:proofErr w:type="spellStart"/>
      <w:r w:rsidR="009E0123">
        <w:t>NodeJs</w:t>
      </w:r>
      <w:proofErr w:type="spellEnd"/>
      <w:r w:rsidR="00603C7E">
        <w:t>,</w:t>
      </w:r>
    </w:p>
    <w:p w:rsidR="00603C7E" w:rsidRDefault="007B5AC4" w:rsidP="00F67849">
      <w:pPr>
        <w:pStyle w:val="Akapitzlist"/>
        <w:numPr>
          <w:ilvl w:val="0"/>
          <w:numId w:val="10"/>
        </w:numPr>
      </w:pPr>
      <w:r>
        <w:t>m</w:t>
      </w:r>
      <w:r w:rsidR="00603C7E">
        <w:t xml:space="preserve">ożliwość korzystania z platformy </w:t>
      </w:r>
      <w:r w:rsidR="00820D69">
        <w:t xml:space="preserve">z opcją płatności </w:t>
      </w:r>
      <w:proofErr w:type="spellStart"/>
      <w:r w:rsidR="00820D69">
        <w:t>Pay</w:t>
      </w:r>
      <w:proofErr w:type="spellEnd"/>
      <w:r w:rsidR="00820D69">
        <w:t>-As-</w:t>
      </w:r>
      <w:proofErr w:type="spellStart"/>
      <w:r w:rsidR="00820D69">
        <w:t>You</w:t>
      </w:r>
      <w:proofErr w:type="spellEnd"/>
      <w:r w:rsidR="00820D69">
        <w:t>-Go,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w:t>
      </w:r>
      <w:proofErr w:type="spellStart"/>
      <w:r w:rsidR="00726D34">
        <w:t>MJIoT</w:t>
      </w:r>
      <w:proofErr w:type="spellEnd"/>
      <w:r w:rsidR="00726D34">
        <w:t xml:space="preserve">. Ważną </w:t>
      </w:r>
      <w:r w:rsidR="001F1227">
        <w:t xml:space="preserve">kwestią jest dostępność usług związanych z </w:t>
      </w:r>
      <w:proofErr w:type="spellStart"/>
      <w:r w:rsidR="001F1227">
        <w:t>IoT</w:t>
      </w:r>
      <w:proofErr w:type="spellEnd"/>
      <w:r w:rsidR="001F1227">
        <w:t xml:space="preserve"> (</w:t>
      </w:r>
      <w:proofErr w:type="spellStart"/>
      <w:r w:rsidR="001F1227">
        <w:t>IoT</w:t>
      </w:r>
      <w:proofErr w:type="spellEnd"/>
      <w:r w:rsidR="001F1227">
        <w:t xml:space="preserve"> Hub, który omówiony zostanie w dalszej części pracy) oraz dobre wsparcie dla programistów w postaci pakietów SDK (ang. </w:t>
      </w:r>
      <w:r w:rsidR="001F1227" w:rsidRPr="001F1227">
        <w:rPr>
          <w:i/>
        </w:rPr>
        <w:t xml:space="preserve">Software </w:t>
      </w:r>
      <w:proofErr w:type="spellStart"/>
      <w:r w:rsidR="001F1227" w:rsidRPr="001F1227">
        <w:rPr>
          <w:i/>
        </w:rPr>
        <w:t>Develpment</w:t>
      </w:r>
      <w:proofErr w:type="spellEnd"/>
      <w:r w:rsidR="001F1227" w:rsidRPr="001F1227">
        <w:rPr>
          <w:i/>
        </w:rPr>
        <w:t xml:space="preserve"> Kit</w:t>
      </w:r>
      <w:r w:rsidR="001F1227">
        <w:t>) oraz dokumentacji.</w:t>
      </w:r>
    </w:p>
    <w:p w:rsidR="00F63F3E" w:rsidRDefault="00FC0BDD" w:rsidP="00FC0BDD">
      <w:pPr>
        <w:pStyle w:val="Nagwek3"/>
      </w:pPr>
      <w:bookmarkStart w:id="35" w:name="_Toc520494600"/>
      <w:bookmarkStart w:id="36" w:name="_Toc520494976"/>
      <w:bookmarkStart w:id="37" w:name="_Toc521004008"/>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w:t>
      </w:r>
      <w:proofErr w:type="spellStart"/>
      <w:r>
        <w:t>Azure</w:t>
      </w:r>
      <w:proofErr w:type="spellEnd"/>
      <w:r>
        <w:t xml:space="preserve">, ciężko tak naprawdę wskazać cechy odróżniające AWS </w:t>
      </w:r>
      <w:r w:rsidR="007B5AC4">
        <w:t>-</w:t>
      </w:r>
      <w:r>
        <w:t xml:space="preserve"> obie propozycje są do siebie dosyć podobne, głównie z powodu starań M</w:t>
      </w:r>
      <w:r w:rsidR="00D53336">
        <w:t xml:space="preserve">icrosoftu by dorównać </w:t>
      </w:r>
      <w:proofErr w:type="spellStart"/>
      <w:r w:rsidR="00D53336">
        <w:t>Amazonowi</w:t>
      </w:r>
      <w:proofErr w:type="spellEnd"/>
      <w:r w:rsidR="00D53336">
        <w:t>.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w:t>
      </w:r>
      <w:proofErr w:type="spellStart"/>
      <w:r w:rsidR="00D53336">
        <w:t>IoT</w:t>
      </w:r>
      <w:proofErr w:type="spellEnd"/>
      <w:r w:rsidR="00D53336">
        <w:t xml:space="preserve"> w przypadku obu platform.</w:t>
      </w:r>
    </w:p>
    <w:p w:rsidR="00AA17CC" w:rsidRDefault="00162310" w:rsidP="00AA17CC">
      <w:pPr>
        <w:pStyle w:val="Nagwek2"/>
      </w:pPr>
      <w:bookmarkStart w:id="38" w:name="_Toc521004009"/>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1004010"/>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 xml:space="preserve">Skype Online, projekt </w:t>
      </w:r>
      <w:proofErr w:type="spellStart"/>
      <w:r w:rsidR="00661A9F">
        <w:t>MJIoT</w:t>
      </w:r>
      <w:proofErr w:type="spellEnd"/>
      <w:r w:rsidR="00661A9F">
        <w:t>.</w:t>
      </w:r>
    </w:p>
    <w:p w:rsidR="003A47F3" w:rsidRDefault="003A47F3" w:rsidP="003A47F3">
      <w:pPr>
        <w:pStyle w:val="Nagwek3"/>
      </w:pPr>
      <w:bookmarkStart w:id="40" w:name="_Toc521004011"/>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 xml:space="preserve">wiązań typu PaaS są: Microsoft </w:t>
      </w:r>
      <w:proofErr w:type="spellStart"/>
      <w:r>
        <w:t>Azure</w:t>
      </w:r>
      <w:proofErr w:type="spellEnd"/>
      <w:r>
        <w:t xml:space="preserve">, Amazon AWS, Google </w:t>
      </w:r>
      <w:proofErr w:type="spellStart"/>
      <w:r>
        <w:t>Cloud</w:t>
      </w:r>
      <w:proofErr w:type="spellEnd"/>
      <w:r>
        <w:t>.</w:t>
      </w:r>
    </w:p>
    <w:p w:rsidR="00287B94" w:rsidRDefault="00287B94" w:rsidP="00287B94">
      <w:pPr>
        <w:pStyle w:val="Nagwek3"/>
      </w:pPr>
      <w:bookmarkStart w:id="41" w:name="_Toc521004012"/>
      <w:r>
        <w:t>IaaS</w:t>
      </w:r>
      <w:bookmarkEnd w:id="41"/>
    </w:p>
    <w:p w:rsidR="00287B94" w:rsidRDefault="00287B94" w:rsidP="00287B94">
      <w:r w:rsidRPr="00287B94">
        <w:t xml:space="preserve">IaaS, czyli </w:t>
      </w:r>
      <w:proofErr w:type="spellStart"/>
      <w:r w:rsidRPr="00287B94">
        <w:rPr>
          <w:i/>
        </w:rPr>
        <w:t>Infrastructure</w:t>
      </w:r>
      <w:proofErr w:type="spellEnd"/>
      <w:r w:rsidRPr="00287B94">
        <w:rPr>
          <w:i/>
        </w:rPr>
        <w:t xml:space="preserv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1004013"/>
      <w:r>
        <w:t xml:space="preserve">Usługi </w:t>
      </w:r>
      <w:proofErr w:type="spellStart"/>
      <w:r>
        <w:t>IoT</w:t>
      </w:r>
      <w:bookmarkEnd w:id="42"/>
      <w:bookmarkEnd w:id="43"/>
      <w:bookmarkEnd w:id="44"/>
      <w:proofErr w:type="spellEnd"/>
    </w:p>
    <w:p w:rsidR="00D53336" w:rsidRDefault="00D53336" w:rsidP="00D53336">
      <w:r>
        <w:t xml:space="preserve">Przy omawianiu usług </w:t>
      </w:r>
      <w:proofErr w:type="spellStart"/>
      <w:r>
        <w:t>IoT</w:t>
      </w:r>
      <w:proofErr w:type="spellEnd"/>
      <w:r>
        <w:t xml:space="preserve"> dostępnych na platformach chmurowych skupię się na ofercie firm Amazon</w:t>
      </w:r>
      <w:r w:rsidR="00D3018E">
        <w:t xml:space="preserve"> (</w:t>
      </w:r>
      <w:proofErr w:type="spellStart"/>
      <w:r w:rsidR="00D3018E">
        <w:t>IoT</w:t>
      </w:r>
      <w:proofErr w:type="spellEnd"/>
      <w:r w:rsidR="00D3018E">
        <w:t xml:space="preserve"> </w:t>
      </w:r>
      <w:proofErr w:type="spellStart"/>
      <w:r w:rsidR="00D3018E">
        <w:t>Core</w:t>
      </w:r>
      <w:proofErr w:type="spellEnd"/>
      <w:r w:rsidR="00D3018E">
        <w:t>)</w:t>
      </w:r>
      <w:r>
        <w:t xml:space="preserve"> oraz Microsoft</w:t>
      </w:r>
      <w:r w:rsidR="00D3018E">
        <w:t xml:space="preserve"> (</w:t>
      </w:r>
      <w:proofErr w:type="spellStart"/>
      <w:r w:rsidR="00D3018E">
        <w:t>IoT</w:t>
      </w:r>
      <w:proofErr w:type="spellEnd"/>
      <w:r w:rsidR="00D3018E">
        <w:t xml:space="preserve">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 xml:space="preserve">iedostępność stabilnej wersji usługi w trakcie prac nad projektem – np. Google opublikowało </w:t>
      </w:r>
      <w:proofErr w:type="spellStart"/>
      <w:r w:rsidR="00F50DD2">
        <w:t>IoT</w:t>
      </w:r>
      <w:proofErr w:type="spellEnd"/>
      <w:r w:rsidR="00F50DD2">
        <w:t xml:space="preserve"> </w:t>
      </w:r>
      <w:proofErr w:type="spellStart"/>
      <w:r w:rsidR="00F50DD2">
        <w:t>Core</w:t>
      </w:r>
      <w:proofErr w:type="spellEnd"/>
      <w:r w:rsidR="00F50DD2">
        <w:t xml:space="preserv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1004014"/>
      <w:proofErr w:type="spellStart"/>
      <w:r>
        <w:t>Azure</w:t>
      </w:r>
      <w:proofErr w:type="spellEnd"/>
      <w:r>
        <w:t xml:space="preserve"> </w:t>
      </w:r>
      <w:proofErr w:type="spellStart"/>
      <w:r>
        <w:t>IoT</w:t>
      </w:r>
      <w:proofErr w:type="spellEnd"/>
      <w:r>
        <w:t xml:space="preserve">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fldSimple w:instr=" STYLEREF 1 \s ">
        <w:r w:rsidR="0002534B">
          <w:rPr>
            <w:noProof/>
          </w:rPr>
          <w:t>2</w:t>
        </w:r>
      </w:fldSimple>
      <w:r w:rsidR="0002534B">
        <w:t>.</w:t>
      </w:r>
      <w:fldSimple w:instr=" SEQ Ilustracja \* ARABIC \s 1 ">
        <w:r w:rsidR="0002534B">
          <w:rPr>
            <w:noProof/>
          </w:rPr>
          <w:t>2</w:t>
        </w:r>
      </w:fldSimple>
      <w:r>
        <w:t xml:space="preserve"> Logo </w:t>
      </w:r>
      <w:proofErr w:type="spellStart"/>
      <w:r>
        <w:t>Azure</w:t>
      </w:r>
      <w:proofErr w:type="spellEnd"/>
      <w:r>
        <w:t xml:space="preserve"> </w:t>
      </w:r>
      <w:proofErr w:type="spellStart"/>
      <w:r>
        <w:t>IoT</w:t>
      </w:r>
      <w:proofErr w:type="spellEnd"/>
      <w:r>
        <w:t xml:space="preserve"> Hub</w:t>
      </w:r>
    </w:p>
    <w:p w:rsidR="00775E11" w:rsidRDefault="00AB44EB" w:rsidP="00775E11">
      <w:proofErr w:type="spellStart"/>
      <w:r>
        <w:t>IoT</w:t>
      </w:r>
      <w:proofErr w:type="spellEnd"/>
      <w:r>
        <w:t xml:space="preserve">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w:t>
      </w:r>
      <w:proofErr w:type="spellStart"/>
      <w:r>
        <w:t>Cloud</w:t>
      </w:r>
      <w:proofErr w:type="spellEnd"/>
      <w:r>
        <w:t>) oraz C2D (</w:t>
      </w:r>
      <w:proofErr w:type="spellStart"/>
      <w:r>
        <w:t>Cloud</w:t>
      </w:r>
      <w:proofErr w:type="spellEnd"/>
      <w:r>
        <w:t>-to-Device)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 xml:space="preserve">C (w tym </w:t>
      </w:r>
      <w:proofErr w:type="spellStart"/>
      <w:r w:rsidR="00D3018E">
        <w:t>Arduino</w:t>
      </w:r>
      <w:proofErr w:type="spellEnd"/>
      <w:r w:rsidR="00D3018E">
        <w:t xml:space="preserve">), .Net (Framework + </w:t>
      </w:r>
      <w:proofErr w:type="spellStart"/>
      <w:r w:rsidR="00D3018E">
        <w:t>Core</w:t>
      </w:r>
      <w:proofErr w:type="spellEnd"/>
      <w:r w:rsidR="00D3018E">
        <w:t xml:space="preserve">), </w:t>
      </w:r>
      <w:proofErr w:type="spellStart"/>
      <w:r w:rsidR="00D3018E">
        <w:t>Python</w:t>
      </w:r>
      <w:proofErr w:type="spellEnd"/>
      <w:r w:rsidR="00D3018E">
        <w:t xml:space="preserve">, </w:t>
      </w:r>
      <w:proofErr w:type="spellStart"/>
      <w:r w:rsidR="00D3018E">
        <w:t>NodeJS</w:t>
      </w:r>
      <w:proofErr w:type="spellEnd"/>
      <w:r w:rsidR="00D3018E">
        <w:t>, Java, Swift, REST API.</w:t>
      </w:r>
    </w:p>
    <w:p w:rsidR="00AB44EB" w:rsidRDefault="00AB192D" w:rsidP="00E1181B">
      <w:pPr>
        <w:pStyle w:val="Nagwek3"/>
      </w:pPr>
      <w:bookmarkStart w:id="48" w:name="_Toc520494604"/>
      <w:bookmarkStart w:id="49" w:name="_Toc520494980"/>
      <w:bookmarkStart w:id="50" w:name="_Toc521004015"/>
      <w:r>
        <w:t xml:space="preserve">AWS </w:t>
      </w:r>
      <w:proofErr w:type="spellStart"/>
      <w:r>
        <w:t>IoT</w:t>
      </w:r>
      <w:proofErr w:type="spellEnd"/>
      <w:r>
        <w:t xml:space="preserve"> </w:t>
      </w:r>
      <w:proofErr w:type="spellStart"/>
      <w:r>
        <w:t>Core</w:t>
      </w:r>
      <w:bookmarkEnd w:id="48"/>
      <w:bookmarkEnd w:id="49"/>
      <w:bookmarkEnd w:id="50"/>
      <w:proofErr w:type="spellEnd"/>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fldSimple w:instr=" STYLEREF 1 \s ">
        <w:r w:rsidR="0002534B">
          <w:rPr>
            <w:noProof/>
          </w:rPr>
          <w:t>2</w:t>
        </w:r>
      </w:fldSimple>
      <w:r w:rsidR="0002534B">
        <w:t>.</w:t>
      </w:r>
      <w:fldSimple w:instr=" SEQ Ilustracja \* ARABIC \s 1 ">
        <w:r w:rsidR="0002534B">
          <w:rPr>
            <w:noProof/>
          </w:rPr>
          <w:t>3</w:t>
        </w:r>
      </w:fldSimple>
      <w:r>
        <w:t xml:space="preserve"> Logo AWS </w:t>
      </w:r>
      <w:proofErr w:type="spellStart"/>
      <w:r>
        <w:t>IoT</w:t>
      </w:r>
      <w:proofErr w:type="spellEnd"/>
      <w:r>
        <w:t xml:space="preserve"> </w:t>
      </w:r>
      <w:proofErr w:type="spellStart"/>
      <w:r>
        <w:t>Core</w:t>
      </w:r>
      <w:proofErr w:type="spellEnd"/>
    </w:p>
    <w:p w:rsidR="00AB192D" w:rsidRDefault="00AB192D" w:rsidP="00AB192D">
      <w:r>
        <w:t xml:space="preserve">Data premiery AWS </w:t>
      </w:r>
      <w:proofErr w:type="spellStart"/>
      <w:r>
        <w:t>IoT</w:t>
      </w:r>
      <w:proofErr w:type="spellEnd"/>
      <w:r>
        <w:t xml:space="preserve"> </w:t>
      </w:r>
      <w:proofErr w:type="spellStart"/>
      <w:r>
        <w:t>Core</w:t>
      </w:r>
      <w:proofErr w:type="spellEnd"/>
      <w:r>
        <w:t xml:space="preserv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 xml:space="preserve">urządzeń z chmurą oraz z innymi urządzeniami za pomocą protokołów: MQTT, HTTP, </w:t>
      </w:r>
      <w:proofErr w:type="spellStart"/>
      <w:r>
        <w:t>Websocket</w:t>
      </w:r>
      <w:proofErr w:type="spellEnd"/>
      <w:r>
        <w: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 xml:space="preserve">wsparcie dla środowisk: C (w tym </w:t>
      </w:r>
      <w:proofErr w:type="spellStart"/>
      <w:r>
        <w:t>Arduino</w:t>
      </w:r>
      <w:proofErr w:type="spellEnd"/>
      <w:r>
        <w:t>), JavaScript.</w:t>
      </w:r>
    </w:p>
    <w:p w:rsidR="00136661" w:rsidRDefault="007715FE" w:rsidP="007715FE">
      <w:pPr>
        <w:pStyle w:val="Nagwek2"/>
      </w:pPr>
      <w:bookmarkStart w:id="51" w:name="_Toc520494605"/>
      <w:bookmarkStart w:id="52" w:name="_Toc520494981"/>
      <w:bookmarkStart w:id="53" w:name="_Toc521004016"/>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w:t>
      </w:r>
      <w:proofErr w:type="spellStart"/>
      <w:r w:rsidR="00D86946">
        <w:t>Azure</w:t>
      </w:r>
      <w:proofErr w:type="spellEnd"/>
      <w:r w:rsidR="00D86946">
        <w:t>),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1004017"/>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1004018"/>
      <w:r>
        <w:t>Definiowanie urządzeń</w:t>
      </w:r>
      <w:bookmarkEnd w:id="57"/>
      <w:bookmarkEnd w:id="58"/>
      <w:bookmarkEnd w:id="59"/>
    </w:p>
    <w:p w:rsidR="009D1899" w:rsidRDefault="009D1899" w:rsidP="009D1899">
      <w:r>
        <w:t xml:space="preserve">Każde urządzenie wewnątrz platformy </w:t>
      </w:r>
      <w:proofErr w:type="spellStart"/>
      <w:r>
        <w:t>MJIoT</w:t>
      </w:r>
      <w:proofErr w:type="spellEnd"/>
      <w:r>
        <w:t xml:space="preserve">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proofErr w:type="spellStart"/>
      <w:r w:rsidRPr="0071136E">
        <w:rPr>
          <w:i/>
        </w:rPr>
        <w:t>boolean</w:t>
      </w:r>
      <w:proofErr w:type="spellEnd"/>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w:t>
      </w:r>
      <w:proofErr w:type="spellStart"/>
      <w:r w:rsidR="00947E0F">
        <w:t>timestamp</w:t>
      </w:r>
      <w:proofErr w:type="spellEnd"/>
      <w:r w:rsidR="00947E0F">
        <w:t>).</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proofErr w:type="spellStart"/>
      <w:r w:rsidRPr="00CB1402">
        <w:rPr>
          <w:i/>
        </w:rPr>
        <w:t>boolean</w:t>
      </w:r>
      <w:proofErr w:type="spellEnd"/>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 xml:space="preserve">STAN ŻAROWKI: domyślnie wyłączona (wartość </w:t>
      </w:r>
      <w:proofErr w:type="spellStart"/>
      <w:r>
        <w:t>false</w:t>
      </w:r>
      <w:proofErr w:type="spellEnd"/>
      <w:r>
        <w:t>)</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 xml:space="preserve">jaki jest klucz urządzenia do połączenia z </w:t>
      </w:r>
      <w:proofErr w:type="spellStart"/>
      <w:r>
        <w:t>IoT</w:t>
      </w:r>
      <w:proofErr w:type="spellEnd"/>
      <w:r>
        <w:t xml:space="preserve"> </w:t>
      </w:r>
      <w:proofErr w:type="spellStart"/>
      <w:r>
        <w:t>Hub’em</w:t>
      </w:r>
      <w:proofErr w:type="spellEnd"/>
      <w:r>
        <w:t>.</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1004019"/>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 xml:space="preserve">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w:t>
      </w:r>
      <w:proofErr w:type="spellStart"/>
      <w:r w:rsidR="001353C2">
        <w:t>MJIoT</w:t>
      </w:r>
      <w:proofErr w:type="spellEnd"/>
      <w:r w:rsidR="001353C2">
        <w:t xml:space="preserve"> został on nazwany </w:t>
      </w:r>
      <w:proofErr w:type="spellStart"/>
      <w:r w:rsidR="001353C2">
        <w:t>BaseModel</w:t>
      </w:r>
      <w:proofErr w:type="spellEnd"/>
      <w:r w:rsidR="001353C2">
        <w:t>).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Pr="00CA17FD"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Pr>
          <w:rFonts w:ascii="Fira Code" w:hAnsi="Fira Code"/>
          <w:color w:val="008000"/>
          <w:sz w:val="18"/>
          <w:szCs w:val="18"/>
        </w:rPr>
        <w:t>Nie moż</w:t>
      </w:r>
      <w:r w:rsidR="001F7F29" w:rsidRPr="001F7F29">
        <w:rPr>
          <w:rFonts w:ascii="Fira Code" w:hAnsi="Fira Code"/>
          <w:color w:val="008000"/>
          <w:sz w:val="18"/>
          <w:szCs w:val="18"/>
        </w:rPr>
        <w:t xml:space="preserve">na utworzyć instancji klasy </w:t>
      </w:r>
      <w:proofErr w:type="spellStart"/>
      <w:r w:rsidR="001F7F29" w:rsidRPr="001F7F29">
        <w:rPr>
          <w:rFonts w:ascii="Fira Code" w:hAnsi="Fira Code"/>
          <w:color w:val="008000"/>
          <w:sz w:val="18"/>
          <w:szCs w:val="18"/>
        </w:rPr>
        <w:t>ModelBazowy</w:t>
      </w:r>
      <w:proofErr w:type="spellEnd"/>
    </w:p>
    <w:p w:rsidR="001F7F29" w:rsidRPr="00824544" w:rsidRDefault="001F7F29" w:rsidP="001F7F29">
      <w:pPr>
        <w:shd w:val="clear" w:color="auto" w:fill="FFFFFF"/>
        <w:spacing w:before="0" w:after="0" w:line="270" w:lineRule="atLeast"/>
        <w:jc w:val="left"/>
        <w:rPr>
          <w:rFonts w:ascii="Fira Code" w:hAnsi="Fira Code"/>
          <w:color w:val="000000"/>
          <w:sz w:val="18"/>
          <w:szCs w:val="18"/>
        </w:rPr>
      </w:pPr>
      <w:r w:rsidRPr="00824544">
        <w:rPr>
          <w:rFonts w:ascii="Fira Code" w:hAnsi="Fira Code"/>
          <w:color w:val="0000FF"/>
          <w:sz w:val="18"/>
          <w:szCs w:val="18"/>
        </w:rPr>
        <w:t>public</w:t>
      </w:r>
      <w:r w:rsidRPr="00824544">
        <w:rPr>
          <w:rFonts w:ascii="Fira Code" w:hAnsi="Fira Code"/>
          <w:color w:val="000000"/>
          <w:sz w:val="18"/>
          <w:szCs w:val="18"/>
        </w:rPr>
        <w:t xml:space="preserve"> </w:t>
      </w:r>
      <w:proofErr w:type="spellStart"/>
      <w:r w:rsidRPr="00824544">
        <w:rPr>
          <w:rFonts w:ascii="Fira Code" w:hAnsi="Fira Code"/>
          <w:color w:val="0000FF"/>
          <w:sz w:val="18"/>
          <w:szCs w:val="18"/>
        </w:rPr>
        <w:t>abstract</w:t>
      </w:r>
      <w:proofErr w:type="spellEnd"/>
      <w:r w:rsidRPr="00824544">
        <w:rPr>
          <w:rFonts w:ascii="Fira Code" w:hAnsi="Fira Code"/>
          <w:color w:val="000000"/>
          <w:sz w:val="18"/>
          <w:szCs w:val="18"/>
        </w:rPr>
        <w:t xml:space="preserve"> </w:t>
      </w:r>
      <w:proofErr w:type="spellStart"/>
      <w:r w:rsidRPr="00824544">
        <w:rPr>
          <w:rFonts w:ascii="Fira Code" w:hAnsi="Fira Code"/>
          <w:color w:val="0000FF"/>
          <w:sz w:val="18"/>
          <w:szCs w:val="18"/>
        </w:rPr>
        <w:t>class</w:t>
      </w:r>
      <w:proofErr w:type="spellEnd"/>
      <w:r w:rsidRPr="00824544">
        <w:rPr>
          <w:rFonts w:ascii="Fira Code" w:hAnsi="Fira Code"/>
          <w:color w:val="000000"/>
          <w:sz w:val="18"/>
          <w:szCs w:val="18"/>
        </w:rPr>
        <w:t xml:space="preserve"> </w:t>
      </w:r>
      <w:proofErr w:type="spellStart"/>
      <w:r w:rsidRPr="00824544">
        <w:rPr>
          <w:rFonts w:ascii="Fira Code" w:hAnsi="Fira Code"/>
          <w:color w:val="267F99"/>
          <w:sz w:val="18"/>
          <w:szCs w:val="18"/>
        </w:rPr>
        <w:t>ModelBazowy</w:t>
      </w:r>
      <w:proofErr w:type="spellEnd"/>
      <w:r w:rsidRPr="00824544">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string</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Nazwa</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sidRPr="001F7F29">
        <w:rPr>
          <w:rFonts w:ascii="Fira Code" w:hAnsi="Fira Code"/>
          <w:color w:val="008000"/>
          <w:sz w:val="18"/>
          <w:szCs w:val="18"/>
        </w:rPr>
        <w:t xml:space="preserve">Lampa dziedziczy z </w:t>
      </w:r>
      <w:proofErr w:type="spellStart"/>
      <w:r w:rsidR="001F7F29" w:rsidRPr="001F7F29">
        <w:rPr>
          <w:rFonts w:ascii="Fira Code" w:hAnsi="Fira Code"/>
          <w:color w:val="008000"/>
          <w:sz w:val="18"/>
          <w:szCs w:val="18"/>
        </w:rPr>
        <w:t>ModelBazowy</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public</w:t>
      </w:r>
      <w:r w:rsidRPr="001F7F29">
        <w:rPr>
          <w:rFonts w:ascii="Fira Code" w:hAnsi="Fira Code"/>
          <w:color w:val="000000"/>
          <w:sz w:val="18"/>
          <w:szCs w:val="18"/>
        </w:rPr>
        <w:t xml:space="preserve"> </w:t>
      </w:r>
      <w:proofErr w:type="spellStart"/>
      <w:r w:rsidRPr="001F7F29">
        <w:rPr>
          <w:rFonts w:ascii="Fira Code" w:hAnsi="Fira Code"/>
          <w:color w:val="0000FF"/>
          <w:sz w:val="18"/>
          <w:szCs w:val="18"/>
        </w:rPr>
        <w:t>class</w:t>
      </w:r>
      <w:proofErr w:type="spellEnd"/>
      <w:r w:rsidRPr="001F7F29">
        <w:rPr>
          <w:rFonts w:ascii="Fira Code" w:hAnsi="Fira Code"/>
          <w:color w:val="000000"/>
          <w:sz w:val="18"/>
          <w:szCs w:val="18"/>
        </w:rPr>
        <w:t xml:space="preserve"> </w:t>
      </w:r>
      <w:proofErr w:type="gramStart"/>
      <w:r w:rsidRPr="001F7F29">
        <w:rPr>
          <w:rFonts w:ascii="Fira Code" w:hAnsi="Fira Code"/>
          <w:color w:val="267F99"/>
          <w:sz w:val="18"/>
          <w:szCs w:val="18"/>
        </w:rPr>
        <w:t>Lampa</w:t>
      </w:r>
      <w:r w:rsidRPr="001F7F29">
        <w:rPr>
          <w:rFonts w:ascii="Fira Code" w:hAnsi="Fira Code"/>
          <w:color w:val="000000"/>
          <w:sz w:val="18"/>
          <w:szCs w:val="18"/>
        </w:rPr>
        <w:t xml:space="preserve"> :</w:t>
      </w:r>
      <w:proofErr w:type="gramEnd"/>
      <w:r w:rsidRPr="001F7F29">
        <w:rPr>
          <w:rFonts w:ascii="Fira Code" w:hAnsi="Fira Code"/>
          <w:color w:val="000000"/>
          <w:sz w:val="18"/>
          <w:szCs w:val="18"/>
        </w:rPr>
        <w:t xml:space="preserve"> </w:t>
      </w:r>
      <w:proofErr w:type="spellStart"/>
      <w:r w:rsidRPr="001F7F29">
        <w:rPr>
          <w:rFonts w:ascii="Fira Code" w:hAnsi="Fira Code"/>
          <w:color w:val="267F99"/>
          <w:sz w:val="18"/>
          <w:szCs w:val="18"/>
        </w:rPr>
        <w:t>ModelBazowy</w:t>
      </w:r>
      <w:proofErr w:type="spellEnd"/>
    </w:p>
    <w:p w:rsidR="001F7F29" w:rsidRPr="006A6E50"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bool</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StanZarowki</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52F5D"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8000"/>
          <w:sz w:val="18"/>
          <w:szCs w:val="18"/>
        </w:rPr>
        <w:t>//Konkretna instancja klasy Lampa</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roofErr w:type="spellStart"/>
      <w:r w:rsidRPr="001F7F29">
        <w:rPr>
          <w:rFonts w:ascii="Fira Code" w:hAnsi="Fira Code"/>
          <w:color w:val="0000FF"/>
          <w:sz w:val="18"/>
          <w:szCs w:val="18"/>
        </w:rPr>
        <w:t>var</w:t>
      </w:r>
      <w:proofErr w:type="spellEnd"/>
      <w:r w:rsidRPr="001F7F29">
        <w:rPr>
          <w:rFonts w:ascii="Fira Code" w:hAnsi="Fira Code"/>
          <w:color w:val="000000"/>
          <w:sz w:val="18"/>
          <w:szCs w:val="18"/>
        </w:rPr>
        <w:t xml:space="preserve"> </w:t>
      </w:r>
      <w:proofErr w:type="spellStart"/>
      <w:r w:rsidRPr="001F7F29">
        <w:rPr>
          <w:rFonts w:ascii="Fira Code" w:hAnsi="Fira Code"/>
          <w:color w:val="001080"/>
          <w:sz w:val="18"/>
          <w:szCs w:val="18"/>
        </w:rPr>
        <w:t>lampkaWPokoju</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new</w:t>
      </w:r>
      <w:proofErr w:type="spellEnd"/>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Nazwa</w:t>
      </w:r>
      <w:r w:rsidRPr="001F7F29">
        <w:rPr>
          <w:rFonts w:ascii="Fira Code" w:hAnsi="Fira Code"/>
          <w:color w:val="000000"/>
          <w:sz w:val="18"/>
          <w:szCs w:val="18"/>
        </w:rPr>
        <w:t xml:space="preserve"> = </w:t>
      </w:r>
      <w:r w:rsidRPr="001F7F29">
        <w:rPr>
          <w:rFonts w:ascii="Fira Code" w:hAnsi="Fira Code"/>
          <w:color w:val="A31515"/>
          <w:sz w:val="18"/>
          <w:szCs w:val="18"/>
        </w:rPr>
        <w:t>"Lampa w pokoju"</w:t>
      </w: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proofErr w:type="spellStart"/>
      <w:r w:rsidRPr="001F7F29">
        <w:rPr>
          <w:rFonts w:ascii="Fira Code" w:hAnsi="Fira Code"/>
          <w:color w:val="001080"/>
          <w:sz w:val="18"/>
          <w:szCs w:val="18"/>
        </w:rPr>
        <w:t>StanZarowki</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false</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525839" w:rsidRDefault="00525839" w:rsidP="00CF2E05"/>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1004020"/>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1004021"/>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1004022"/>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1004023"/>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1004024"/>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 xml:space="preserve">Jeśli liczba &gt; 0: </w:t>
            </w:r>
            <w:proofErr w:type="spellStart"/>
            <w:r w:rsidRPr="0033069A">
              <w:t>true</w:t>
            </w:r>
            <w:proofErr w:type="spellEnd"/>
          </w:p>
          <w:p w:rsidR="000871BB" w:rsidRPr="0033069A" w:rsidRDefault="000871BB" w:rsidP="00785FC4">
            <w:r w:rsidRPr="0033069A">
              <w:t xml:space="preserve">Jeśli liczba &lt;= 0: </w:t>
            </w:r>
            <w:proofErr w:type="spellStart"/>
            <w:r w:rsidRPr="0033069A">
              <w:t>false</w:t>
            </w:r>
            <w:proofErr w:type="spellEnd"/>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w:t>
            </w:r>
            <w:proofErr w:type="spellStart"/>
            <w:r w:rsidRPr="0033069A">
              <w:t>true</w:t>
            </w:r>
            <w:proofErr w:type="spellEnd"/>
            <w:r w:rsidRPr="0033069A">
              <w:t xml:space="preserve">’: </w:t>
            </w:r>
            <w:proofErr w:type="spellStart"/>
            <w:r w:rsidRPr="0033069A">
              <w:t>true</w:t>
            </w:r>
            <w:proofErr w:type="spellEnd"/>
          </w:p>
          <w:p w:rsidR="000871BB" w:rsidRPr="0033069A" w:rsidRDefault="000871BB" w:rsidP="00785FC4">
            <w:r w:rsidRPr="0033069A">
              <w:t>Jeśli łańcuch == ‘</w:t>
            </w:r>
            <w:proofErr w:type="spellStart"/>
            <w:r w:rsidRPr="0033069A">
              <w:t>false</w:t>
            </w:r>
            <w:proofErr w:type="spellEnd"/>
            <w:r w:rsidRPr="0033069A">
              <w:t xml:space="preserve">’: </w:t>
            </w:r>
            <w:proofErr w:type="spellStart"/>
            <w:r w:rsidRPr="0033069A">
              <w:t>false</w:t>
            </w:r>
            <w:proofErr w:type="spellEnd"/>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 xml:space="preserve">Jeśli wejście == </w:t>
            </w:r>
            <w:proofErr w:type="spellStart"/>
            <w:r w:rsidRPr="0033069A">
              <w:t>true</w:t>
            </w:r>
            <w:proofErr w:type="spellEnd"/>
            <w:r w:rsidRPr="0033069A">
              <w:t>: 1</w:t>
            </w:r>
          </w:p>
          <w:p w:rsidR="000871BB" w:rsidRPr="0033069A" w:rsidRDefault="000871BB" w:rsidP="00785FC4">
            <w:r w:rsidRPr="0033069A">
              <w:t xml:space="preserve">Jeśli wejście == </w:t>
            </w:r>
            <w:proofErr w:type="spellStart"/>
            <w:r w:rsidRPr="0033069A">
              <w:t>false</w:t>
            </w:r>
            <w:proofErr w:type="spellEnd"/>
            <w:r w:rsidRPr="0033069A">
              <w:t>: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 xml:space="preserve">Wejście jest </w:t>
            </w:r>
            <w:proofErr w:type="spellStart"/>
            <w:r w:rsidRPr="0033069A">
              <w:t>serializowane</w:t>
            </w:r>
            <w:proofErr w:type="spellEnd"/>
            <w:r w:rsidRPr="0033069A">
              <w:t xml:space="preserv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1004025"/>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proofErr w:type="spellStart"/>
      <w:r>
        <w:rPr>
          <w:i/>
        </w:rPr>
        <w:t>enum</w:t>
      </w:r>
      <w:proofErr w:type="spellEnd"/>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cji. Co na przykład uczynić w sytuacji, gdy LAMPKA otrzyma rozkaz zapalenia żarówki w kolorze „</w:t>
      </w:r>
      <w:proofErr w:type="spellStart"/>
      <w:r w:rsidR="00BE6F6F">
        <w:t>xyz</w:t>
      </w:r>
      <w:proofErr w:type="spellEnd"/>
      <w:r w:rsidR="00BE6F6F">
        <w:t xml:space="preserve">”?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1004026"/>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fldSimple w:instr=" STYLEREF 1 \s ">
        <w:r w:rsidR="0002534B">
          <w:rPr>
            <w:noProof/>
          </w:rPr>
          <w:t>3</w:t>
        </w:r>
      </w:fldSimple>
      <w:r w:rsidR="0002534B">
        <w:t>.</w:t>
      </w:r>
      <w:fldSimple w:instr=" SEQ Ilustracja \* ARABIC \s 1 ">
        <w:r w:rsidR="0002534B">
          <w:rPr>
            <w:noProof/>
          </w:rPr>
          <w:t>1</w:t>
        </w:r>
      </w:fldSimple>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1004027"/>
      <w:r>
        <w:lastRenderedPageBreak/>
        <w:t>Implementacja platformy</w:t>
      </w:r>
      <w:bookmarkEnd w:id="82"/>
      <w:bookmarkEnd w:id="83"/>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1004028"/>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w:t>
      </w:r>
      <w:proofErr w:type="spellStart"/>
      <w:r w:rsidR="00CB190E">
        <w:t>MJIoT</w:t>
      </w:r>
      <w:proofErr w:type="spellEnd"/>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1004029"/>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proofErr w:type="spellStart"/>
      <w:r>
        <w:t>IoT</w:t>
      </w:r>
      <w:proofErr w:type="spellEnd"/>
      <w:r>
        <w:t xml:space="preserve">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w:t>
      </w:r>
      <w:proofErr w:type="spellStart"/>
      <w:r w:rsidR="0061511C">
        <w:t>MJIoT</w:t>
      </w:r>
      <w:proofErr w:type="spellEnd"/>
      <w:r w:rsidR="0061511C">
        <w:t>.</w:t>
      </w:r>
    </w:p>
    <w:p w:rsidR="007B4E9C" w:rsidRDefault="007B4E9C" w:rsidP="0081337A">
      <w:pPr>
        <w:pStyle w:val="Nagwek2"/>
      </w:pPr>
      <w:bookmarkStart w:id="91" w:name="_Toc520494617"/>
      <w:bookmarkStart w:id="92" w:name="_Toc520494995"/>
      <w:bookmarkStart w:id="93" w:name="_Toc521004030"/>
      <w:proofErr w:type="spellStart"/>
      <w:r>
        <w:t>IoT</w:t>
      </w:r>
      <w:proofErr w:type="spellEnd"/>
      <w:r>
        <w:t xml:space="preserve"> Hub</w:t>
      </w:r>
      <w:bookmarkEnd w:id="91"/>
      <w:bookmarkEnd w:id="92"/>
      <w:bookmarkEnd w:id="93"/>
    </w:p>
    <w:p w:rsidR="003A7C81" w:rsidRDefault="00067C50" w:rsidP="007B4E9C">
      <w:r>
        <w:t xml:space="preserve">Usługa </w:t>
      </w:r>
      <w:proofErr w:type="spellStart"/>
      <w:r>
        <w:t>IoT</w:t>
      </w:r>
      <w:proofErr w:type="spellEnd"/>
      <w:r>
        <w:t xml:space="preserve">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w:t>
      </w:r>
      <w:proofErr w:type="spellStart"/>
      <w:r w:rsidR="00C55B80">
        <w:t>Azure</w:t>
      </w:r>
      <w:proofErr w:type="spellEnd"/>
      <w:r w:rsidR="00C55B80">
        <w:t>.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w:t>
      </w:r>
      <w:proofErr w:type="spellStart"/>
      <w:r>
        <w:t>MJIoT</w:t>
      </w:r>
      <w:proofErr w:type="spellEnd"/>
      <w:r>
        <w:t xml:space="preserve">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 xml:space="preserve">w niektórych regionach niedostępne są niektóre funkcjonalności </w:t>
      </w:r>
      <w:proofErr w:type="spellStart"/>
      <w:r>
        <w:t>Azure</w:t>
      </w:r>
      <w:proofErr w:type="spellEnd"/>
      <w:r>
        <w:t>. Przykładowo w przypadku regionu West Europe</w:t>
      </w:r>
      <w:r w:rsidR="00E1684C">
        <w:t xml:space="preserve">, usługa </w:t>
      </w:r>
      <w:proofErr w:type="spellStart"/>
      <w:r w:rsidR="00E1684C">
        <w:t>IoT</w:t>
      </w:r>
      <w:proofErr w:type="spellEnd"/>
      <w:r w:rsidR="00E1684C">
        <w:t xml:space="preserve"> Hub posiada dezaktywowaną funkcję „Manual </w:t>
      </w:r>
      <w:proofErr w:type="spellStart"/>
      <w:r w:rsidR="00E1684C">
        <w:t>failover</w:t>
      </w:r>
      <w:proofErr w:type="spellEnd"/>
      <w:r w:rsidR="00E1684C">
        <w:t>”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1</w:t>
        </w:r>
      </w:fldSimple>
      <w:r>
        <w:t xml:space="preserve"> Komunikat nt. braku dostępu do funkcjonalności "Manual </w:t>
      </w:r>
      <w:proofErr w:type="spellStart"/>
      <w:r>
        <w:t>failover</w:t>
      </w:r>
      <w:proofErr w:type="spellEnd"/>
      <w:r>
        <w:t>"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w:t>
      </w:r>
      <w:proofErr w:type="spellStart"/>
      <w:r>
        <w:t>IoT</w:t>
      </w:r>
      <w:proofErr w:type="spellEnd"/>
      <w:r>
        <w:t xml:space="preserve">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2</w:t>
        </w:r>
      </w:fldSimple>
      <w:r>
        <w:t xml:space="preserve"> Wybór progu cenowego usługi </w:t>
      </w:r>
      <w:proofErr w:type="spellStart"/>
      <w:r>
        <w:t>IoT</w:t>
      </w:r>
      <w:proofErr w:type="spellEnd"/>
      <w:r>
        <w:t xml:space="preserve">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3</w:t>
        </w:r>
      </w:fldSimple>
      <w:r>
        <w:t xml:space="preserve"> Lista zarejestrowanych urządzeń jako jedno z wielu dostępnych okien w panelu </w:t>
      </w:r>
      <w:proofErr w:type="spellStart"/>
      <w:r>
        <w:t>IoT</w:t>
      </w:r>
      <w:proofErr w:type="spellEnd"/>
      <w:r>
        <w:t xml:space="preserve"> Hub</w:t>
      </w:r>
    </w:p>
    <w:p w:rsidR="00CB36D4" w:rsidRDefault="00CB36D4" w:rsidP="007F32BF">
      <w:r>
        <w:t>Na powyższej ilustracji</w:t>
      </w:r>
      <w:r w:rsidR="00AB701A">
        <w:t xml:space="preserve"> (4.3)</w:t>
      </w:r>
      <w:r>
        <w:t xml:space="preserve"> widać okno z listą zarejestrowanych urzą</w:t>
      </w:r>
      <w:r w:rsidR="0007657E">
        <w:t xml:space="preserve">dzeń. Dla każdego z nich można wyświetlić szczegółowe dane, m. in. Klucz dostępu do </w:t>
      </w:r>
      <w:proofErr w:type="spellStart"/>
      <w:r w:rsidR="0007657E">
        <w:t>IoT</w:t>
      </w:r>
      <w:proofErr w:type="spellEnd"/>
      <w:r w:rsidR="0007657E">
        <w:t xml:space="preserve"> Huba. Każde urządzenie musi znać swój klucz, jest to warunek konieczny połączenia się z usługą.</w:t>
      </w:r>
    </w:p>
    <w:p w:rsidR="007F0E1F" w:rsidRDefault="00CA2CFB" w:rsidP="007F32BF">
      <w:r>
        <w:t xml:space="preserve">Istotnym punktem, jeśli chodzi o konfigurację, są tzw. grupy konsumentów. Mają one znaczenie w przypadku, kiedy wiadomości odbierane są przez więcej niż 1 odbiorcę. Taka sytuacja zachodzi ze względu na zastosowanie w projekcie architektury </w:t>
      </w:r>
      <w:proofErr w:type="spellStart"/>
      <w:r>
        <w:t>mikroserwisów</w:t>
      </w:r>
      <w:proofErr w:type="spellEnd"/>
      <w:r>
        <w:t>.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 xml:space="preserve">Okazuje się, że jedna grupa może tylko raz odebrać jedną wiadomość wysłaną przez </w:t>
      </w:r>
      <w:proofErr w:type="spellStart"/>
      <w:r>
        <w:t>IoT</w:t>
      </w:r>
      <w:proofErr w:type="spellEnd"/>
      <w:r>
        <w:t xml:space="preserve">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0" t="0" r="127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pic:spPr>
                </pic:pic>
              </a:graphicData>
            </a:graphic>
          </wp:inline>
        </w:drawing>
      </w:r>
    </w:p>
    <w:p w:rsidR="007F0E1F" w:rsidRDefault="007F0E1F" w:rsidP="007F0E1F">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4</w:t>
        </w:r>
      </w:fldSimple>
      <w:r>
        <w:t xml:space="preserve"> Grupy konsumentów usługi </w:t>
      </w:r>
      <w:proofErr w:type="spellStart"/>
      <w:r>
        <w:t>IoT</w:t>
      </w:r>
      <w:proofErr w:type="spellEnd"/>
      <w:r>
        <w:t xml:space="preserve"> Hub zdefiniowane na potrzeby serwisów nasłuchujących</w:t>
      </w:r>
    </w:p>
    <w:p w:rsidR="007F32BF" w:rsidRDefault="0076576A" w:rsidP="007F32BF">
      <w:proofErr w:type="spellStart"/>
      <w:r>
        <w:t>IoT</w:t>
      </w:r>
      <w:proofErr w:type="spellEnd"/>
      <w:r>
        <w:t xml:space="preserve"> Hub to jeden z najważniejszych elementów systemu. Jest tak, ponieważ </w:t>
      </w:r>
      <w:r w:rsidR="001C3D73">
        <w:t xml:space="preserve">to za jego pośrednictwem urządzenia mogą nawiązywać komunikację z chmurą. Każda „rzecz” będąca podłączona do platformy posiada zależności w postaci bibliotek programistycznych </w:t>
      </w:r>
      <w:proofErr w:type="spellStart"/>
      <w:r w:rsidR="001C3D73">
        <w:t>IoT</w:t>
      </w:r>
      <w:proofErr w:type="spellEnd"/>
      <w:r w:rsidR="001C3D73">
        <w:t xml:space="preserve"> Hub. W projekcie wykorzystane zostały biblioteki:</w:t>
      </w:r>
    </w:p>
    <w:p w:rsidR="001C3D73" w:rsidRPr="001C3D73" w:rsidRDefault="001C3D73" w:rsidP="002D1CFE">
      <w:pPr>
        <w:pStyle w:val="Akapitzlist"/>
        <w:numPr>
          <w:ilvl w:val="0"/>
          <w:numId w:val="27"/>
        </w:numPr>
      </w:pPr>
      <w:proofErr w:type="spellStart"/>
      <w:proofErr w:type="gramStart"/>
      <w:r w:rsidRPr="00A832A1">
        <w:rPr>
          <w:i/>
        </w:rPr>
        <w:t>Microsoft.Azure.Devices.Client</w:t>
      </w:r>
      <w:proofErr w:type="spellEnd"/>
      <w:proofErr w:type="gramEnd"/>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proofErr w:type="spellStart"/>
      <w:proofErr w:type="gramStart"/>
      <w:r w:rsidRPr="00A832A1">
        <w:rPr>
          <w:i/>
        </w:rPr>
        <w:t>Microsoft.Azure.Devices</w:t>
      </w:r>
      <w:proofErr w:type="spellEnd"/>
      <w:proofErr w:type="gramEnd"/>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proofErr w:type="spellStart"/>
      <w:r w:rsidRPr="00A832A1">
        <w:rPr>
          <w:i/>
        </w:rPr>
        <w:t>Azure</w:t>
      </w:r>
      <w:proofErr w:type="spellEnd"/>
      <w:r w:rsidRPr="00A832A1">
        <w:rPr>
          <w:i/>
        </w:rPr>
        <w:t xml:space="preserve"> </w:t>
      </w:r>
      <w:proofErr w:type="spellStart"/>
      <w:r w:rsidRPr="00A832A1">
        <w:rPr>
          <w:i/>
        </w:rPr>
        <w:t>IoT</w:t>
      </w:r>
      <w:proofErr w:type="spellEnd"/>
      <w:r w:rsidRPr="00A832A1">
        <w:rPr>
          <w:i/>
        </w:rPr>
        <w:t xml:space="preserve"> Device SDK</w:t>
      </w:r>
      <w:r w:rsidRPr="001C3D73">
        <w:t xml:space="preserve"> (C) – pozwala </w:t>
      </w:r>
      <w:r>
        <w:t xml:space="preserve">podłączyć do </w:t>
      </w:r>
      <w:proofErr w:type="spellStart"/>
      <w:r>
        <w:t>IoT</w:t>
      </w:r>
      <w:proofErr w:type="spellEnd"/>
      <w:r>
        <w:t xml:space="preserve"> </w:t>
      </w:r>
      <w:proofErr w:type="spellStart"/>
      <w:r>
        <w:t>Hub’a</w:t>
      </w:r>
      <w:proofErr w:type="spellEnd"/>
      <w:r>
        <w:t xml:space="preserve"> urządzenia z kategorii mikrokontrolerów.</w:t>
      </w:r>
    </w:p>
    <w:p w:rsidR="00A832A1" w:rsidRDefault="00A832A1" w:rsidP="00A832A1">
      <w:r>
        <w:t xml:space="preserve">Dla środowiska .NET, na potrzeby niniejszego projektu, utworzona została dodatkowo biblioteka </w:t>
      </w:r>
      <w:proofErr w:type="spellStart"/>
      <w:proofErr w:type="gramStart"/>
      <w:r w:rsidRPr="00A832A1">
        <w:rPr>
          <w:i/>
        </w:rPr>
        <w:t>MjIot.Devices.Common</w:t>
      </w:r>
      <w:proofErr w:type="spellEnd"/>
      <w:proofErr w:type="gramEnd"/>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1004031"/>
      <w:r>
        <w:t xml:space="preserve">Baza urządzeń </w:t>
      </w:r>
      <w:proofErr w:type="spellStart"/>
      <w:r>
        <w:t>Azure</w:t>
      </w:r>
      <w:proofErr w:type="spellEnd"/>
      <w:r>
        <w:t xml:space="preserv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w:t>
      </w:r>
      <w:proofErr w:type="spellStart"/>
      <w:r>
        <w:t>Azure</w:t>
      </w:r>
      <w:proofErr w:type="spellEnd"/>
      <w:r>
        <w:t xml:space="preserve"> – relacyjna baza danych </w:t>
      </w:r>
      <w:proofErr w:type="spellStart"/>
      <w:r>
        <w:t>Azure</w:t>
      </w:r>
      <w:proofErr w:type="spellEnd"/>
      <w:r>
        <w:t xml:space="preserve"> SQL.  </w:t>
      </w:r>
      <w:r w:rsidR="0078118D">
        <w:t xml:space="preserve">Jest to baza stworzona w oparciu o oprogramowanie Microsoft SQL Server. Obecnie jednak systemy te rozwijane są osobno i każdy z nich posiada pewien oddzielny zbiór funkcjonalności. W przypadku bazy </w:t>
      </w:r>
      <w:proofErr w:type="spellStart"/>
      <w:r w:rsidR="0078118D">
        <w:t>Azure</w:t>
      </w:r>
      <w:proofErr w:type="spellEnd"/>
      <w:r w:rsidR="0078118D">
        <w:t xml:space="preserv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1004032"/>
      <w:r>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lastRenderedPageBreak/>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proofErr w:type="spellStart"/>
      <w:r>
        <w:rPr>
          <w:i/>
        </w:rPr>
        <w:t>scaling-up</w:t>
      </w:r>
      <w:proofErr w:type="spellEnd"/>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proofErr w:type="spellStart"/>
      <w:r>
        <w:rPr>
          <w:i/>
        </w:rPr>
        <w:t>scaling</w:t>
      </w:r>
      <w:proofErr w:type="spellEnd"/>
      <w:r>
        <w:rPr>
          <w:i/>
        </w:rPr>
        <w:t>-out</w:t>
      </w:r>
      <w:r>
        <w:t>) – polega na</w:t>
      </w:r>
      <w:r w:rsidR="00C13703">
        <w:t xml:space="preserve"> rozdzieleniu pracy serwisu na wiele serwerów.</w:t>
      </w:r>
    </w:p>
    <w:p w:rsidR="00C13703" w:rsidRPr="00C13703" w:rsidRDefault="00C13703" w:rsidP="00C13703">
      <w:r>
        <w:t xml:space="preserve">Projekt </w:t>
      </w:r>
      <w:proofErr w:type="spellStart"/>
      <w:r>
        <w:t>MJIoT</w:t>
      </w:r>
      <w:proofErr w:type="spellEnd"/>
      <w:r>
        <w:t xml:space="preserve">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1004033"/>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5</w:t>
        </w:r>
      </w:fldSimple>
      <w:r>
        <w:t xml:space="preserve"> Schemat bazy danych SQL</w:t>
      </w:r>
    </w:p>
    <w:p w:rsidR="003332BD" w:rsidRDefault="009F303D" w:rsidP="007725B7">
      <w:r>
        <w:t>Baza zawiera 6 tabel powiązanych relacjami tak jak zostało to przedstawione powyżej. Jedynie „__</w:t>
      </w:r>
      <w:proofErr w:type="spellStart"/>
      <w:r>
        <w:t>MigrationHistory</w:t>
      </w:r>
      <w:proofErr w:type="spellEnd"/>
      <w:r>
        <w:t>”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1004034"/>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w:t>
      </w:r>
      <w:proofErr w:type="spellStart"/>
      <w:r>
        <w:t>MJIoT</w:t>
      </w:r>
      <w:proofErr w:type="spellEnd"/>
      <w:r>
        <w:t xml:space="preserve">. Dane wygenerowane w procesie tworzenia nowego typu są przechowywane w, omawianej w niniejszym rozdziale, bazie danych. Służą do tego dwie tabele: </w:t>
      </w:r>
      <w:proofErr w:type="spellStart"/>
      <w:r w:rsidRPr="00CC7928">
        <w:rPr>
          <w:i/>
        </w:rPr>
        <w:t>DeviceTypes</w:t>
      </w:r>
      <w:proofErr w:type="spellEnd"/>
      <w:r>
        <w:t xml:space="preserve"> oraz </w:t>
      </w:r>
      <w:proofErr w:type="spellStart"/>
      <w:r w:rsidRPr="00CC7928">
        <w:rPr>
          <w:i/>
        </w:rPr>
        <w:t>PropertyTypes</w:t>
      </w:r>
      <w:proofErr w:type="spellEnd"/>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proofErr w:type="spellStart"/>
      <w:r w:rsidR="0043501A">
        <w:rPr>
          <w:i/>
        </w:rPr>
        <w:t>Name</w:t>
      </w:r>
      <w:proofErr w:type="spellEnd"/>
      <w:r w:rsidR="0043501A">
        <w:t>, która określa nazwę modelu. Kolejna –</w:t>
      </w:r>
      <w:r w:rsidR="0043501A">
        <w:rPr>
          <w:i/>
        </w:rPr>
        <w:t xml:space="preserve"> </w:t>
      </w:r>
      <w:proofErr w:type="spellStart"/>
      <w:r w:rsidR="0043501A">
        <w:rPr>
          <w:i/>
        </w:rPr>
        <w:t>BaseDeviceTypeId</w:t>
      </w:r>
      <w:proofErr w:type="spellEnd"/>
      <w:r w:rsidR="0043501A">
        <w:t xml:space="preserve"> – to referencja do modelu bazowego, z którego właściwości dany typ urządzenia ma korzystać. Relacja ta jest zdefiniowana jako jeden-do-jednego i odwołuje się do tej samej tabeli.</w:t>
      </w:r>
      <w:r w:rsidR="005B1724">
        <w:t xml:space="preserve"> Kolumna </w:t>
      </w:r>
      <w:proofErr w:type="spellStart"/>
      <w:r w:rsidR="005B1724" w:rsidRPr="00A42151">
        <w:rPr>
          <w:i/>
        </w:rPr>
        <w:t>IsAbstract</w:t>
      </w:r>
      <w:proofErr w:type="spellEnd"/>
      <w:r w:rsidR="005B1724">
        <w:t xml:space="preserve"> informuje czy dany model jest abstrakcyjny. </w:t>
      </w:r>
      <w:r w:rsidR="001D4508">
        <w:t xml:space="preserve">Przeznaczenie </w:t>
      </w:r>
      <w:proofErr w:type="spellStart"/>
      <w:r w:rsidR="001D4508">
        <w:rPr>
          <w:i/>
        </w:rPr>
        <w:t>OfflineMessagesEnabled</w:t>
      </w:r>
      <w:proofErr w:type="spellEnd"/>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 xml:space="preserve">Przykładowe encje wewnątrz tabeli </w:t>
      </w:r>
      <w:proofErr w:type="spellStart"/>
      <w:r w:rsidRPr="00A5574F">
        <w:t>DeviceTypes</w:t>
      </w:r>
      <w:proofErr w:type="spellEnd"/>
      <w:r w:rsidRPr="00A5574F">
        <w:t>:</w:t>
      </w:r>
    </w:p>
    <w:p w:rsidR="00A5574F" w:rsidRDefault="00A5574F" w:rsidP="00A5574F">
      <w:pPr>
        <w:keepNext/>
        <w:jc w:val="center"/>
      </w:pPr>
      <w:r>
        <w:rPr>
          <w:noProof/>
        </w:rPr>
        <w:drawing>
          <wp:inline distT="0" distB="0" distL="0" distR="0">
            <wp:extent cx="4572000" cy="107174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a:blip r:embed="rId27">
                      <a:extLst>
                        <a:ext uri="{28A0092B-C50C-407E-A947-70E740481C1C}">
                          <a14:useLocalDpi xmlns:a14="http://schemas.microsoft.com/office/drawing/2010/main" val="0"/>
                        </a:ext>
                      </a:extLst>
                    </a:blip>
                    <a:stretch>
                      <a:fillRect/>
                    </a:stretch>
                  </pic:blipFill>
                  <pic:spPr>
                    <a:xfrm>
                      <a:off x="0" y="0"/>
                      <a:ext cx="4601001" cy="1078539"/>
                    </a:xfrm>
                    <a:prstGeom prst="rect">
                      <a:avLst/>
                    </a:prstGeom>
                  </pic:spPr>
                </pic:pic>
              </a:graphicData>
            </a:graphic>
          </wp:inline>
        </w:drawing>
      </w:r>
    </w:p>
    <w:p w:rsidR="00A5574F" w:rsidRDefault="00A5574F" w:rsidP="00A5574F">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6</w:t>
        </w:r>
      </w:fldSimple>
      <w:r>
        <w:t xml:space="preserve"> Widok tabeli </w:t>
      </w:r>
      <w:proofErr w:type="spellStart"/>
      <w:r>
        <w:t>DeviceTypes</w:t>
      </w:r>
      <w:proofErr w:type="spellEnd"/>
    </w:p>
    <w:p w:rsidR="00FD1D04" w:rsidRDefault="00FD1D04" w:rsidP="00CC7928">
      <w:r>
        <w:t xml:space="preserve">Każdy typ urządzenia może posiadać wiele właściwości. W związku z tym zdefiniowana została relacja jeden-do-wielu pomiędzy </w:t>
      </w:r>
      <w:proofErr w:type="spellStart"/>
      <w:r w:rsidRPr="00FD1D04">
        <w:rPr>
          <w:i/>
        </w:rPr>
        <w:t>DeviceTypes</w:t>
      </w:r>
      <w:proofErr w:type="spellEnd"/>
      <w:r>
        <w:t xml:space="preserve"> a </w:t>
      </w:r>
      <w:proofErr w:type="spellStart"/>
      <w:r w:rsidRPr="00FD1D04">
        <w:rPr>
          <w:i/>
        </w:rPr>
        <w:t>PropertyTypes</w:t>
      </w:r>
      <w:proofErr w:type="spellEnd"/>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proofErr w:type="spellStart"/>
      <w:r>
        <w:t>UIConfigurable</w:t>
      </w:r>
      <w:proofErr w:type="spellEnd"/>
      <w:r>
        <w:t xml:space="preserv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proofErr w:type="spellStart"/>
      <w:r>
        <w:t>IsListenerProperty</w:t>
      </w:r>
      <w:proofErr w:type="spellEnd"/>
      <w:r>
        <w:t xml:space="preserve"> – określa czy dana</w:t>
      </w:r>
      <w:r w:rsidR="006A6E50">
        <w:t xml:space="preserve"> właściwość może być sterowalna;</w:t>
      </w:r>
    </w:p>
    <w:p w:rsidR="00E113C4" w:rsidRDefault="00E113C4" w:rsidP="002D1CFE">
      <w:pPr>
        <w:pStyle w:val="Akapitzlist"/>
        <w:numPr>
          <w:ilvl w:val="0"/>
          <w:numId w:val="42"/>
        </w:numPr>
      </w:pPr>
      <w:proofErr w:type="spellStart"/>
      <w:r>
        <w:t>IsSenderProeprty</w:t>
      </w:r>
      <w:proofErr w:type="spellEnd"/>
      <w:r>
        <w:t xml:space="preserve"> – określa czy dana w</w:t>
      </w:r>
      <w:r w:rsidR="006A6E50">
        <w:t>łaściwość może być sterownikiem;</w:t>
      </w:r>
    </w:p>
    <w:p w:rsidR="0004036A" w:rsidRDefault="00E113C4" w:rsidP="002D1CFE">
      <w:pPr>
        <w:pStyle w:val="Akapitzlist"/>
        <w:numPr>
          <w:ilvl w:val="0"/>
          <w:numId w:val="42"/>
        </w:numPr>
      </w:pPr>
      <w:proofErr w:type="spellStart"/>
      <w:r>
        <w:t>IsHistorized</w:t>
      </w:r>
      <w:proofErr w:type="spellEnd"/>
      <w:r>
        <w:t xml:space="preserve"> – określa czy dana właściwość powinna być zapisywana w czasie w formie telemetrii (w przeznaczonej do tego bazie danych).</w:t>
      </w:r>
    </w:p>
    <w:p w:rsidR="00E113C4" w:rsidRDefault="00660D6D" w:rsidP="00E113C4">
      <w:r w:rsidRPr="00051A28">
        <w:t xml:space="preserve">Przykładowe encje wewnątrz tabeli </w:t>
      </w:r>
      <w:proofErr w:type="spellStart"/>
      <w:r w:rsidRPr="00051A28">
        <w:t>PropertyTypes</w:t>
      </w:r>
      <w:proofErr w:type="spellEnd"/>
      <w:r w:rsidRPr="00051A28">
        <w:t>:</w:t>
      </w:r>
    </w:p>
    <w:p w:rsidR="00614BB3" w:rsidRDefault="00614BB3" w:rsidP="00614BB3">
      <w:pPr>
        <w:keepNext/>
        <w:jc w:val="center"/>
      </w:pPr>
      <w:r>
        <w:rPr>
          <w:noProof/>
        </w:rPr>
        <w:drawing>
          <wp:inline distT="0" distB="0" distL="0" distR="0">
            <wp:extent cx="5760720" cy="144018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660D6D" w:rsidRDefault="00614BB3" w:rsidP="00614BB3">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7</w:t>
        </w:r>
      </w:fldSimple>
      <w:r>
        <w:t xml:space="preserve"> Widok tabeli </w:t>
      </w:r>
      <w:proofErr w:type="spellStart"/>
      <w:r>
        <w:t>PropertyTypes</w:t>
      </w:r>
      <w:proofErr w:type="spellEnd"/>
    </w:p>
    <w:p w:rsidR="00660D6D" w:rsidRDefault="00CB36D4" w:rsidP="00CB36D4">
      <w:pPr>
        <w:pStyle w:val="Nagwek4"/>
      </w:pPr>
      <w:bookmarkStart w:id="104" w:name="_Toc521004035"/>
      <w:r>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w:t>
      </w:r>
      <w:proofErr w:type="spellStart"/>
      <w:r w:rsidR="00E27DC2">
        <w:t>IoT</w:t>
      </w:r>
      <w:proofErr w:type="spellEnd"/>
      <w:r w:rsidR="00E27DC2">
        <w:t xml:space="preserve"> </w:t>
      </w:r>
      <w:proofErr w:type="spellStart"/>
      <w:r w:rsidR="00E27DC2">
        <w:t>Hub’a</w:t>
      </w:r>
      <w:proofErr w:type="spellEnd"/>
      <w:r w:rsidR="00E27DC2">
        <w:t xml:space="preserve"> oraz referencję do </w:t>
      </w:r>
      <w:r w:rsidR="00E27DC2">
        <w:lastRenderedPageBreak/>
        <w:t>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proofErr w:type="spellStart"/>
      <w:r>
        <w:rPr>
          <w:i/>
        </w:rPr>
        <w:t>IsDeviceOnline</w:t>
      </w:r>
      <w:proofErr w:type="spellEnd"/>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1004036"/>
      <w:r>
        <w:t>Połączenia</w:t>
      </w:r>
      <w:bookmarkEnd w:id="105"/>
    </w:p>
    <w:p w:rsidR="000C1B9C" w:rsidRDefault="00DE0C36" w:rsidP="000C1B9C">
      <w:r>
        <w:t xml:space="preserve">Tabela </w:t>
      </w:r>
      <w:proofErr w:type="spellStart"/>
      <w:r>
        <w:rPr>
          <w:i/>
        </w:rPr>
        <w:t>Connections</w:t>
      </w:r>
      <w:proofErr w:type="spellEnd"/>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1004037"/>
      <w:r>
        <w:t>Użytkownicy</w:t>
      </w:r>
      <w:bookmarkEnd w:id="106"/>
    </w:p>
    <w:p w:rsidR="0031055A" w:rsidRPr="0031055A" w:rsidRDefault="0031055A" w:rsidP="0031055A">
      <w:r>
        <w:t xml:space="preserve">Tabela o najmniejszej ilości kolumn to </w:t>
      </w:r>
      <w:proofErr w:type="spellStart"/>
      <w:r>
        <w:rPr>
          <w:i/>
        </w:rPr>
        <w:t>Users</w:t>
      </w:r>
      <w:proofErr w:type="spellEnd"/>
      <w:r>
        <w:t xml:space="preserve">. Jest to prosty zestaw danych na temat użytkowników platformy. Nie zawiera żadnych referencji, lecz sama jest często w relacji z innymi tabelami. Zawarte informacje to loginy i hasła, gdzie druga z kolumn zawiera tzw. </w:t>
      </w:r>
      <w:proofErr w:type="spellStart"/>
      <w:r>
        <w:rPr>
          <w:i/>
        </w:rPr>
        <w:t>hash</w:t>
      </w:r>
      <w:proofErr w:type="spellEnd"/>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1004038"/>
      <w:proofErr w:type="spellStart"/>
      <w:r>
        <w:t>Entity</w:t>
      </w:r>
      <w:proofErr w:type="spellEnd"/>
      <w:r>
        <w:t xml:space="preserve"> Framework</w:t>
      </w:r>
      <w:bookmarkEnd w:id="107"/>
    </w:p>
    <w:p w:rsidR="001059AC" w:rsidRDefault="001059AC" w:rsidP="001059AC">
      <w:r>
        <w:t xml:space="preserve">Przedstawiona baza danych została stworzona </w:t>
      </w:r>
      <w:r w:rsidR="00A23A16">
        <w:t xml:space="preserve">z pomocą </w:t>
      </w:r>
      <w:proofErr w:type="spellStart"/>
      <w:r w:rsidR="00A23A16">
        <w:t>Entity</w:t>
      </w:r>
      <w:proofErr w:type="spellEnd"/>
      <w:r w:rsidR="00A23A16">
        <w:t xml:space="preserve">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w:t>
      </w:r>
      <w:proofErr w:type="spellStart"/>
      <w:r w:rsidR="00A23A16" w:rsidRPr="00A23A16">
        <w:rPr>
          <w:i/>
        </w:rPr>
        <w:t>Relational</w:t>
      </w:r>
      <w:proofErr w:type="spellEnd"/>
      <w:r w:rsidR="00A23A16" w:rsidRPr="00A23A16">
        <w:rPr>
          <w:i/>
        </w:rPr>
        <w:t xml:space="preserve"> </w:t>
      </w:r>
      <w:proofErr w:type="spellStart"/>
      <w:r w:rsidR="00A23A16" w:rsidRPr="00A23A16">
        <w:rPr>
          <w:i/>
        </w:rPr>
        <w:t>Mapping</w:t>
      </w:r>
      <w:proofErr w:type="spellEnd"/>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lastRenderedPageBreak/>
        <w:t xml:space="preserve">wygodny dostęp do bazy danych z poziomu kodu źródłowego, z wykorzystaniem zdefiniowanych wcześniej klas oraz LINQ to </w:t>
      </w:r>
      <w:proofErr w:type="spellStart"/>
      <w:r>
        <w:t>Entities</w:t>
      </w:r>
      <w:proofErr w:type="spellEnd"/>
      <w:r>
        <w:t>.</w:t>
      </w:r>
    </w:p>
    <w:p w:rsidR="00E65127" w:rsidRPr="00E65127" w:rsidRDefault="00E65127" w:rsidP="00E65127">
      <w:pPr>
        <w:pStyle w:val="Nagwek4"/>
      </w:pPr>
      <w:bookmarkStart w:id="108" w:name="_Toc521004039"/>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w:t>
      </w:r>
      <w:proofErr w:type="spellStart"/>
      <w:r w:rsidR="002B7557">
        <w:t>MJIoT</w:t>
      </w:r>
      <w:proofErr w:type="spellEnd"/>
      <w:r w:rsidR="002B7557">
        <w:t>, stworzone zostały następujące klasy</w:t>
      </w:r>
      <w:r w:rsidR="0026380A">
        <w:t xml:space="preserve"> oraz typy wyliczeniowe</w:t>
      </w:r>
      <w:r w:rsidR="002B7557">
        <w:t xml:space="preserve"> (składnia C#):</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Format</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UIConfigurable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BaseDeviceType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IsAbstract</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OfflineMessagesEnabled</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IoTHubKey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FilterValue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lastRenderedPageBreak/>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CalculationValue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Login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Password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Boolean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String</w:t>
      </w:r>
      <w:r w:rsidRPr="0026380A">
        <w:rPr>
          <w:rFonts w:ascii="Fira Code" w:hAnsi="Fira Code"/>
          <w:color w:val="000000"/>
          <w:sz w:val="18"/>
          <w:szCs w:val="18"/>
          <w:lang w:val="en-US"/>
        </w:rPr>
        <w:t xml:space="preserve">,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Number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705C">
        <w:rPr>
          <w:rFonts w:ascii="Fira Code" w:hAnsi="Fira Code"/>
          <w:color w:val="001080"/>
          <w:sz w:val="18"/>
          <w:szCs w:val="18"/>
          <w:lang w:val="en-US"/>
        </w:rPr>
        <w:t>Equal</w:t>
      </w:r>
      <w:r w:rsidRPr="0026705C">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705C">
        <w:rPr>
          <w:rFonts w:ascii="Fira Code" w:hAnsi="Fira Code"/>
          <w:color w:val="000000"/>
          <w:sz w:val="18"/>
          <w:szCs w:val="18"/>
          <w:lang w:val="en-US"/>
        </w:rPr>
        <w:t xml:space="preserve">    </w:t>
      </w:r>
      <w:r w:rsidRPr="0026705C">
        <w:rPr>
          <w:rFonts w:ascii="Fira Code" w:hAnsi="Fira Code"/>
          <w:color w:val="001080"/>
          <w:sz w:val="18"/>
          <w:szCs w:val="18"/>
          <w:lang w:val="en-US"/>
        </w:rPr>
        <w:t>Greater</w:t>
      </w:r>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GreaterOrEqual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LessOrEqual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NotEqual</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Addition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Subtraction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Product</w:t>
      </w:r>
      <w:r w:rsidRPr="0026380A">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400A39">
        <w:rPr>
          <w:rFonts w:ascii="Fira Code" w:hAnsi="Fira Code"/>
          <w:color w:val="001080"/>
          <w:sz w:val="18"/>
          <w:szCs w:val="18"/>
          <w:lang w:val="en-US"/>
        </w:rPr>
        <w:t>Division</w:t>
      </w:r>
      <w:r w:rsidRPr="00400A39">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400A39">
        <w:rPr>
          <w:rFonts w:ascii="Fira Code" w:hAnsi="Fira Code"/>
          <w:color w:val="000000"/>
          <w:sz w:val="18"/>
          <w:szCs w:val="18"/>
          <w:lang w:val="en-US"/>
        </w:rPr>
        <w:t xml:space="preserve">    </w:t>
      </w:r>
      <w:proofErr w:type="spellStart"/>
      <w:r w:rsidRPr="00400A39">
        <w:rPr>
          <w:rFonts w:ascii="Fira Code" w:hAnsi="Fira Code"/>
          <w:color w:val="001080"/>
          <w:sz w:val="18"/>
          <w:szCs w:val="18"/>
          <w:lang w:val="en-US"/>
        </w:rPr>
        <w:t>BooleanNot</w:t>
      </w:r>
      <w:proofErr w:type="spellEnd"/>
      <w:r w:rsidRPr="00400A39">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lang w:val="en-US"/>
        </w:rPr>
        <w:t xml:space="preserve">    </w:t>
      </w:r>
      <w:proofErr w:type="spellStart"/>
      <w:r w:rsidRPr="0026380A">
        <w:rPr>
          <w:rFonts w:ascii="Fira Code" w:hAnsi="Fira Code"/>
          <w:color w:val="001080"/>
          <w:sz w:val="18"/>
          <w:szCs w:val="18"/>
        </w:rPr>
        <w:t>BooleanAnd</w:t>
      </w:r>
      <w:proofErr w:type="spellEnd"/>
      <w:r w:rsidRPr="0026380A">
        <w:rPr>
          <w:rFonts w:ascii="Fira Code" w:hAnsi="Fira Code"/>
          <w:color w:val="000000"/>
          <w:sz w:val="18"/>
          <w:szCs w:val="18"/>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 xml:space="preserve">    </w:t>
      </w:r>
      <w:proofErr w:type="spellStart"/>
      <w:r w:rsidRPr="0026380A">
        <w:rPr>
          <w:rFonts w:ascii="Fira Code" w:hAnsi="Fira Code"/>
          <w:color w:val="001080"/>
          <w:sz w:val="18"/>
          <w:szCs w:val="18"/>
        </w:rPr>
        <w:t>BooleanOr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w:t>
      </w:r>
    </w:p>
    <w:p w:rsidR="002B7557" w:rsidRPr="001059AC" w:rsidRDefault="002B7557" w:rsidP="001059AC"/>
    <w:p w:rsidR="00897081" w:rsidRDefault="0026380A" w:rsidP="007725B7">
      <w:r>
        <w:t xml:space="preserve">Można zauważyć, że przedstawione klasy odpowiadają tabelom, które zostały zaprezentowane na ilustracji 4.5. </w:t>
      </w:r>
      <w:r w:rsidR="00290EEA">
        <w:t xml:space="preserve">Jest tak, ponieważ tabele te zostały wygenerowane przez </w:t>
      </w:r>
      <w:proofErr w:type="spellStart"/>
      <w:r w:rsidR="00290EEA">
        <w:t>Entity</w:t>
      </w:r>
      <w:proofErr w:type="spellEnd"/>
      <w:r w:rsidR="00290EEA">
        <w:t xml:space="preserve"> Framewo</w:t>
      </w:r>
      <w:r w:rsidR="00DA2C11">
        <w:t>rk na podstawie powyższego kodu.</w:t>
      </w:r>
    </w:p>
    <w:p w:rsidR="00D034B0" w:rsidRDefault="00D034B0" w:rsidP="00D034B0">
      <w:pPr>
        <w:pStyle w:val="Nagwek4"/>
      </w:pPr>
      <w:bookmarkStart w:id="109" w:name="_Toc521004040"/>
      <w:r>
        <w:lastRenderedPageBreak/>
        <w:t>Migracje</w:t>
      </w:r>
      <w:bookmarkEnd w:id="109"/>
    </w:p>
    <w:p w:rsidR="00D034B0" w:rsidRDefault="00D034B0" w:rsidP="00D034B0">
      <w:r>
        <w:t>Podczas omawiania struktury bazy danych, na schemacie z ilustracji 4.5 można było zauważyć tabelę „__</w:t>
      </w:r>
      <w:proofErr w:type="spellStart"/>
      <w:r>
        <w:t>MigrationHistory</w:t>
      </w:r>
      <w:proofErr w:type="spellEnd"/>
      <w:r>
        <w:t xml:space="preserve">”. </w:t>
      </w:r>
      <w:r w:rsidR="00143465">
        <w:t xml:space="preserve">Jest to tabela tworzona przez </w:t>
      </w:r>
      <w:proofErr w:type="spellStart"/>
      <w:r w:rsidR="00143465">
        <w:t>Entity</w:t>
      </w:r>
      <w:proofErr w:type="spellEnd"/>
      <w:r w:rsidR="00143465">
        <w:t xml:space="preserve">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w:t>
      </w:r>
      <w:proofErr w:type="spellStart"/>
      <w:r w:rsidR="00BD3F87">
        <w:t>MigrationHistory</w:t>
      </w:r>
      <w:proofErr w:type="spellEnd"/>
      <w:r w:rsidR="00BD3F87">
        <w:t xml:space="preserve">).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94424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944245"/>
                    </a:xfrm>
                    <a:prstGeom prst="rect">
                      <a:avLst/>
                    </a:prstGeom>
                  </pic:spPr>
                </pic:pic>
              </a:graphicData>
            </a:graphic>
          </wp:inline>
        </w:drawing>
      </w:r>
    </w:p>
    <w:p w:rsidR="00626F15" w:rsidRPr="00D034B0" w:rsidRDefault="00626F15" w:rsidP="00626F15">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8</w:t>
        </w:r>
      </w:fldSimple>
      <w:r>
        <w:t xml:space="preserve"> Fragment tabeli __</w:t>
      </w:r>
      <w:proofErr w:type="spellStart"/>
      <w:r>
        <w:t>MigrationHistory</w:t>
      </w:r>
      <w:proofErr w:type="spellEnd"/>
    </w:p>
    <w:p w:rsidR="00682E06" w:rsidRDefault="00682E06" w:rsidP="00682E06">
      <w:pPr>
        <w:pStyle w:val="Nagwek4"/>
      </w:pPr>
      <w:bookmarkStart w:id="110" w:name="_Toc521004041"/>
      <w:r>
        <w:t xml:space="preserve">LINQ to </w:t>
      </w:r>
      <w:proofErr w:type="spellStart"/>
      <w:r>
        <w:t>Entities</w:t>
      </w:r>
      <w:bookmarkEnd w:id="110"/>
      <w:proofErr w:type="spellEnd"/>
    </w:p>
    <w:p w:rsidR="00682E06" w:rsidRDefault="00600CBE" w:rsidP="00682E06">
      <w:r>
        <w:t xml:space="preserve">Podczas opisu </w:t>
      </w:r>
      <w:proofErr w:type="spellStart"/>
      <w:r>
        <w:t>Entity</w:t>
      </w:r>
      <w:proofErr w:type="spellEnd"/>
      <w:r>
        <w:t xml:space="preserve"> Framework nie sposób pominąć </w:t>
      </w:r>
      <w:r w:rsidR="00200BA8">
        <w:t xml:space="preserve">LINQ to </w:t>
      </w:r>
      <w:proofErr w:type="spellStart"/>
      <w:r w:rsidR="00200BA8">
        <w:t>Entites</w:t>
      </w:r>
      <w:proofErr w:type="spellEnd"/>
      <w:r w:rsidR="00200BA8">
        <w:t xml:space="preserve">. Sama technologia LINQ (Language </w:t>
      </w:r>
      <w:proofErr w:type="spellStart"/>
      <w:r w:rsidR="00200BA8">
        <w:t>INtegrated</w:t>
      </w:r>
      <w:proofErr w:type="spellEnd"/>
      <w:r w:rsidR="00200BA8">
        <w:t xml:space="preserve"> Query) to sposób operowania na kolekcjach w środowisku .NET, który przypomina do pewnego stopnia składnię SQL. Użyteczność LINQ najlepiej zaprezentować na przykładzie, w porównaniu z klasycznym sposobem dostępu do danych.</w:t>
      </w:r>
    </w:p>
    <w:p w:rsidR="00200BA8" w:rsidRPr="00A42151"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 xml:space="preserve">Oto </w:t>
      </w:r>
      <w:proofErr w:type="spellStart"/>
      <w:r w:rsidRPr="00A42151">
        <w:rPr>
          <w:lang w:val="en-US"/>
        </w:rPr>
        <w:t>klasa</w:t>
      </w:r>
      <w:proofErr w:type="spellEnd"/>
      <w:r w:rsidRPr="00A42151">
        <w:rPr>
          <w:lang w:val="en-US"/>
        </w:rPr>
        <w:t xml:space="preserve"> Person:</w:t>
      </w:r>
    </w:p>
    <w:p w:rsidR="00200BA8" w:rsidRPr="00D173DF" w:rsidRDefault="00200BA8" w:rsidP="00200BA8">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FF"/>
          <w:sz w:val="18"/>
          <w:szCs w:val="18"/>
          <w:lang w:val="en-US"/>
        </w:rPr>
        <w:t>class</w:t>
      </w:r>
      <w:r w:rsidRPr="00D173DF">
        <w:rPr>
          <w:rFonts w:ascii="Fira Code" w:hAnsi="Fira Code"/>
          <w:color w:val="000000"/>
          <w:sz w:val="18"/>
          <w:szCs w:val="18"/>
          <w:lang w:val="en-US"/>
        </w:rPr>
        <w:t xml:space="preserve"> </w:t>
      </w:r>
      <w:r w:rsidRPr="00D173DF">
        <w:rPr>
          <w:rFonts w:ascii="Fira Code" w:hAnsi="Fira Code"/>
          <w:color w:val="267F99"/>
          <w:sz w:val="18"/>
          <w:szCs w:val="18"/>
          <w:lang w:val="en-US"/>
        </w:rPr>
        <w:t>Person</w:t>
      </w:r>
      <w:r w:rsidRPr="00D173DF">
        <w:rPr>
          <w:rFonts w:ascii="Fira Code" w:hAnsi="Fira Code"/>
          <w:color w:val="000000"/>
          <w:sz w:val="18"/>
          <w:szCs w:val="18"/>
          <w:lang w:val="en-US"/>
        </w:rPr>
        <w:t xml:space="preserve">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string</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Name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proofErr w:type="spellStart"/>
      <w:r w:rsidRPr="00200BA8">
        <w:rPr>
          <w:rFonts w:ascii="Fira Code" w:hAnsi="Fira Code"/>
          <w:color w:val="0000FF"/>
          <w:sz w:val="18"/>
          <w:szCs w:val="18"/>
          <w:lang w:val="en-US"/>
        </w:rPr>
        <w:t>int</w:t>
      </w:r>
      <w:proofErr w:type="spellEnd"/>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Age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rPr>
      </w:pPr>
      <w:r w:rsidRPr="00200BA8">
        <w:rPr>
          <w:rFonts w:ascii="Fira Code" w:hAnsi="Fira Code"/>
          <w:color w:val="000000"/>
          <w:sz w:val="18"/>
          <w:szCs w:val="18"/>
        </w:rPr>
        <w:t>}</w:t>
      </w:r>
    </w:p>
    <w:p w:rsidR="00200BA8" w:rsidRDefault="0088667D" w:rsidP="00682E06">
      <w:r>
        <w:t xml:space="preserve">Klasyczny sposób, z wykorzystaniem instrukcji </w:t>
      </w:r>
      <w:proofErr w:type="spellStart"/>
      <w:r w:rsidRPr="0088667D">
        <w:rPr>
          <w:i/>
        </w:rPr>
        <w:t>foreach</w:t>
      </w:r>
      <w:proofErr w:type="spellEnd"/>
      <w: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00FF"/>
          <w:sz w:val="18"/>
          <w:szCs w:val="18"/>
          <w:lang w:val="en-US"/>
        </w:rPr>
        <w:t>new</w:t>
      </w:r>
      <w:r w:rsidRPr="0088667D">
        <w:rPr>
          <w:rFonts w:ascii="Fira Code" w:hAnsi="Fira Code"/>
          <w:color w:val="000000"/>
          <w:sz w:val="18"/>
          <w:szCs w:val="18"/>
          <w:lang w:val="en-US"/>
        </w:rPr>
        <w:t xml:space="preserve"> </w:t>
      </w:r>
      <w:r w:rsidRPr="0088667D">
        <w:rPr>
          <w:rFonts w:ascii="Fira Code" w:hAnsi="Fira Code"/>
          <w:color w:val="267F99"/>
          <w:sz w:val="18"/>
          <w:szCs w:val="18"/>
          <w:lang w:val="en-US"/>
        </w:rPr>
        <w:t>List</w:t>
      </w:r>
      <w:r w:rsidRPr="0088667D">
        <w:rPr>
          <w:rFonts w:ascii="Fira Code" w:hAnsi="Fira Code"/>
          <w:color w:val="000000"/>
          <w:sz w:val="18"/>
          <w:szCs w:val="18"/>
          <w:lang w:val="en-US"/>
        </w:rPr>
        <w:t>&lt;</w:t>
      </w:r>
      <w:r w:rsidRPr="0088667D">
        <w:rPr>
          <w:rFonts w:ascii="Fira Code" w:hAnsi="Fira Code"/>
          <w:color w:val="267F99"/>
          <w:sz w:val="18"/>
          <w:szCs w:val="18"/>
          <w:lang w:val="en-US"/>
        </w:rPr>
        <w:t>Person</w:t>
      </w:r>
      <w:proofErr w:type="gramStart"/>
      <w:r w:rsidRPr="0088667D">
        <w:rPr>
          <w:rFonts w:ascii="Fira Code" w:hAnsi="Fira Code"/>
          <w:color w:val="000000"/>
          <w:sz w:val="18"/>
          <w:szCs w:val="18"/>
          <w:lang w:val="en-US"/>
        </w:rPr>
        <w:t>&gt;(</w:t>
      </w:r>
      <w:proofErr w:type="gramEnd"/>
      <w:r w:rsidRPr="0088667D">
        <w:rPr>
          <w:rFonts w:ascii="Fira Code" w:hAnsi="Fira Code"/>
          <w:color w:val="000000"/>
          <w:sz w:val="18"/>
          <w:szCs w:val="18"/>
          <w:lang w:val="en-US"/>
        </w:rPr>
        <w:t>);</w:t>
      </w:r>
    </w:p>
    <w:p w:rsid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AF00DB"/>
          <w:sz w:val="18"/>
          <w:szCs w:val="18"/>
          <w:lang w:val="en-US"/>
        </w:rPr>
        <w:t>foreach</w:t>
      </w:r>
      <w:r w:rsidRPr="0088667D">
        <w:rPr>
          <w:rFonts w:ascii="Fira Code" w:hAnsi="Fira Code"/>
          <w:color w:val="000000"/>
          <w:sz w:val="18"/>
          <w:szCs w:val="18"/>
          <w:lang w:val="en-US"/>
        </w:rPr>
        <w:t xml:space="preserve"> (</w:t>
      </w: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in</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 xml:space="preserve">) </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if</w:t>
      </w: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proofErr w:type="gram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adults</w:t>
      </w:r>
      <w:r w:rsidRPr="0088667D">
        <w:rPr>
          <w:rFonts w:ascii="Fira Code" w:hAnsi="Fira Code"/>
          <w:color w:val="000000"/>
          <w:sz w:val="18"/>
          <w:szCs w:val="18"/>
          <w:lang w:val="en-US"/>
        </w:rPr>
        <w:t>.</w:t>
      </w:r>
      <w:r w:rsidRPr="0088667D">
        <w:rPr>
          <w:rFonts w:ascii="Fira Code" w:hAnsi="Fira Code"/>
          <w:color w:val="795E26"/>
          <w:sz w:val="18"/>
          <w:szCs w:val="18"/>
          <w:lang w:val="en-US"/>
        </w:rPr>
        <w:t>Add</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p>
    <w:p w:rsidR="0088667D" w:rsidRPr="00D173DF" w:rsidRDefault="0088667D" w:rsidP="0088667D">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00"/>
          <w:sz w:val="18"/>
          <w:szCs w:val="18"/>
          <w:lang w:val="en-US"/>
        </w:rPr>
        <w:lastRenderedPageBreak/>
        <w:t>}</w:t>
      </w:r>
    </w:p>
    <w:p w:rsidR="0088667D" w:rsidRPr="00D173DF" w:rsidRDefault="0088667D" w:rsidP="00682E06">
      <w:pPr>
        <w:rPr>
          <w:lang w:val="en-US"/>
        </w:rPr>
      </w:pPr>
    </w:p>
    <w:p w:rsidR="0088667D" w:rsidRPr="0088667D" w:rsidRDefault="0088667D" w:rsidP="00682E06">
      <w:pPr>
        <w:rPr>
          <w:lang w:val="en-US"/>
        </w:rPr>
      </w:pPr>
      <w:proofErr w:type="spellStart"/>
      <w:r w:rsidRPr="0088667D">
        <w:rPr>
          <w:lang w:val="en-US"/>
        </w:rPr>
        <w:t>Wykorzystanie</w:t>
      </w:r>
      <w:proofErr w:type="spellEnd"/>
      <w:r w:rsidRPr="0088667D">
        <w:rPr>
          <w:lang w:val="en-US"/>
        </w:rPr>
        <w:t xml:space="preserve"> LINQ:</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00207899">
        <w:rPr>
          <w:rFonts w:ascii="Fira Code" w:hAnsi="Fira Code"/>
          <w:color w:val="001080"/>
          <w:sz w:val="18"/>
          <w:szCs w:val="18"/>
          <w:lang w:val="en-US"/>
        </w:rPr>
        <w:t>adults</w:t>
      </w:r>
      <w:r w:rsidRPr="0088667D">
        <w:rPr>
          <w:rFonts w:ascii="Fira Code" w:hAnsi="Fira Code"/>
          <w:color w:val="000000"/>
          <w:sz w:val="18"/>
          <w:szCs w:val="18"/>
          <w:lang w:val="en-US"/>
        </w:rPr>
        <w:t xml:space="preserve"> = </w:t>
      </w:r>
      <w:proofErr w:type="spellStart"/>
      <w:proofErr w:type="gramStart"/>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proofErr w:type="spell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roofErr w:type="spellStart"/>
      <w:r w:rsidRPr="0088667D">
        <w:rPr>
          <w:rFonts w:ascii="Fira Code" w:hAnsi="Fira Code"/>
          <w:color w:val="795E26"/>
          <w:sz w:val="18"/>
          <w:szCs w:val="18"/>
          <w:lang w:val="en-US"/>
        </w:rPr>
        <w:t>ToList</w:t>
      </w:r>
      <w:proofErr w:type="spellEnd"/>
      <w:r w:rsidRPr="0088667D">
        <w:rPr>
          <w:rFonts w:ascii="Fira Code" w:hAnsi="Fira Code"/>
          <w:color w:val="000000"/>
          <w:sz w:val="18"/>
          <w:szCs w:val="18"/>
          <w:lang w:val="en-US"/>
        </w:rPr>
        <w:t>();</w:t>
      </w:r>
    </w:p>
    <w:p w:rsidR="0088667D" w:rsidRDefault="0088667D" w:rsidP="00682E06">
      <w:pPr>
        <w:rPr>
          <w:lang w:val="en-US"/>
        </w:rPr>
      </w:pP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w:t>
      </w:r>
      <w:proofErr w:type="spellStart"/>
      <w:r>
        <w:t>Entites</w:t>
      </w:r>
      <w:proofErr w:type="spellEnd"/>
      <w:r>
        <w:t xml:space="preserve">, który operuje na kolekcjach </w:t>
      </w:r>
      <w:proofErr w:type="spellStart"/>
      <w:r w:rsidRPr="0075475B">
        <w:rPr>
          <w:i/>
        </w:rPr>
        <w:t>DbSet</w:t>
      </w:r>
      <w:proofErr w:type="spellEnd"/>
      <w:r w:rsidRPr="0075475B">
        <w:rPr>
          <w:i/>
        </w:rPr>
        <w:t>&lt;T&gt;</w:t>
      </w:r>
      <w:r>
        <w:t xml:space="preserve"> zwracanych przez </w:t>
      </w:r>
      <w:proofErr w:type="spellStart"/>
      <w:r>
        <w:t>Entity</w:t>
      </w:r>
      <w:proofErr w:type="spellEnd"/>
      <w:r>
        <w:t xml:space="preserve">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1004042"/>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proofErr w:type="spellStart"/>
      <w:proofErr w:type="gramStart"/>
      <w:r w:rsidR="004370D2" w:rsidRPr="004370D2">
        <w:rPr>
          <w:i/>
        </w:rPr>
        <w:t>MjIot.Storage.Models</w:t>
      </w:r>
      <w:proofErr w:type="spellEnd"/>
      <w:proofErr w:type="gramEnd"/>
      <w:r w:rsidR="004370D2">
        <w:t xml:space="preserve">, który z kolei korzysta z jednej z dwóch bibliotek: </w:t>
      </w:r>
      <w:r w:rsidR="004370D2" w:rsidRPr="004370D2">
        <w:rPr>
          <w:i/>
        </w:rPr>
        <w:t>MjIot.Storage.Models.EF6Db</w:t>
      </w:r>
      <w:r w:rsidR="004370D2">
        <w:t xml:space="preserve"> lub </w:t>
      </w:r>
      <w:proofErr w:type="spellStart"/>
      <w:r w:rsidR="004370D2" w:rsidRPr="004370D2">
        <w:rPr>
          <w:i/>
        </w:rPr>
        <w:t>MjIot.Storage.Models.</w:t>
      </w:r>
      <w:r w:rsidR="004370D2">
        <w:rPr>
          <w:i/>
        </w:rPr>
        <w:t>EFCoreDb</w:t>
      </w:r>
      <w:proofErr w:type="spellEnd"/>
      <w:r w:rsidR="00D173DF">
        <w:t xml:space="preserve">, które korzystają z </w:t>
      </w:r>
      <w:proofErr w:type="spellStart"/>
      <w:r w:rsidR="00D173DF">
        <w:t>Entity</w:t>
      </w:r>
      <w:proofErr w:type="spellEnd"/>
      <w:r w:rsidR="00D173DF">
        <w:t xml:space="preserve"> Fram</w:t>
      </w:r>
      <w:r w:rsidR="00015944">
        <w:t>ework</w:t>
      </w:r>
      <w:r w:rsidR="004370D2">
        <w:t xml:space="preserve">. Istnienie dwóch wersji tej biblioteki wynika z faktu, że część projektów korzysta ze środowiska .NET Framework (dostarczanego jedynie dla platformy Windows), a część z .NET </w:t>
      </w:r>
      <w:proofErr w:type="spellStart"/>
      <w:r w:rsidR="004370D2">
        <w:t>Core</w:t>
      </w:r>
      <w:proofErr w:type="spellEnd"/>
      <w:r w:rsidR="004370D2">
        <w:t xml:space="preserve"> (</w:t>
      </w:r>
      <w:proofErr w:type="spellStart"/>
      <w:r w:rsidR="004370D2">
        <w:t>multiplatformowa</w:t>
      </w:r>
      <w:proofErr w:type="spellEnd"/>
      <w:r w:rsidR="004370D2">
        <w:t xml:space="preserve">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 xml:space="preserve">.NET Framework </w:t>
      </w:r>
      <w:proofErr w:type="spellStart"/>
      <w:r w:rsidRPr="004370D2">
        <w:rPr>
          <w:lang w:val="en-US"/>
        </w:rPr>
        <w:t>wymaga</w:t>
      </w:r>
      <w:proofErr w:type="spellEnd"/>
      <w:r w:rsidRPr="004370D2">
        <w:rPr>
          <w:lang w:val="en-US"/>
        </w:rPr>
        <w:t xml:space="preserve"> Entity Framework 6</w:t>
      </w:r>
      <w:r>
        <w:rPr>
          <w:lang w:val="en-US"/>
        </w:rPr>
        <w:t>;</w:t>
      </w:r>
    </w:p>
    <w:p w:rsidR="004370D2" w:rsidRDefault="004370D2" w:rsidP="002D1CFE">
      <w:pPr>
        <w:pStyle w:val="Akapitzlist"/>
        <w:numPr>
          <w:ilvl w:val="0"/>
          <w:numId w:val="44"/>
        </w:numPr>
        <w:rPr>
          <w:lang w:val="en-US"/>
        </w:rPr>
      </w:pPr>
      <w:r>
        <w:rPr>
          <w:lang w:val="en-US"/>
        </w:rPr>
        <w:t xml:space="preserve">.NET Core </w:t>
      </w:r>
      <w:proofErr w:type="spellStart"/>
      <w:r>
        <w:rPr>
          <w:lang w:val="en-US"/>
        </w:rPr>
        <w:t>wymaga</w:t>
      </w:r>
      <w:proofErr w:type="spellEnd"/>
      <w:r>
        <w:rPr>
          <w:lang w:val="en-US"/>
        </w:rPr>
        <w:t xml:space="preserve"> Entity Framework Core.</w:t>
      </w:r>
    </w:p>
    <w:p w:rsidR="004370D2" w:rsidRDefault="00D940FF" w:rsidP="004370D2">
      <w:r w:rsidRPr="00D940FF">
        <w:t xml:space="preserve">Wspomniany projekt </w:t>
      </w:r>
      <w:proofErr w:type="spellStart"/>
      <w:proofErr w:type="gramStart"/>
      <w:r w:rsidRPr="004370D2">
        <w:rPr>
          <w:i/>
        </w:rPr>
        <w:t>MjIot.Storage.Models</w:t>
      </w:r>
      <w:proofErr w:type="spellEnd"/>
      <w:proofErr w:type="gramEnd"/>
      <w:r>
        <w:t xml:space="preserve"> został stworzony w oparciu o wzorzec projektowy Repozytorium oraz Unit of </w:t>
      </w:r>
      <w:proofErr w:type="spellStart"/>
      <w:r>
        <w:t>Work</w:t>
      </w:r>
      <w:proofErr w:type="spellEnd"/>
      <w:r>
        <w:t>.</w:t>
      </w:r>
    </w:p>
    <w:p w:rsidR="00D940FF" w:rsidRDefault="00D940FF" w:rsidP="00E32953">
      <w:pPr>
        <w:pStyle w:val="Nagwek5"/>
      </w:pPr>
      <w:bookmarkStart w:id="112" w:name="_Toc521004043"/>
      <w:r>
        <w:t>Repozytorium</w:t>
      </w:r>
      <w:bookmarkEnd w:id="112"/>
    </w:p>
    <w:p w:rsidR="00D940FF" w:rsidRPr="002343DC"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proofErr w:type="spellStart"/>
      <w:r w:rsidR="002343DC" w:rsidRPr="002343DC">
        <w:rPr>
          <w:lang w:val="en-US"/>
        </w:rPr>
        <w:t>Klasy</w:t>
      </w:r>
      <w:proofErr w:type="spellEnd"/>
      <w:r w:rsidR="002343DC" w:rsidRPr="002343DC">
        <w:rPr>
          <w:lang w:val="en-US"/>
        </w:rPr>
        <w:t xml:space="preserve"> </w:t>
      </w:r>
      <w:proofErr w:type="spellStart"/>
      <w:r w:rsidR="002343DC" w:rsidRPr="002343DC">
        <w:rPr>
          <w:lang w:val="en-US"/>
        </w:rPr>
        <w:t>te</w:t>
      </w:r>
      <w:proofErr w:type="spellEnd"/>
      <w:r w:rsidR="002343DC" w:rsidRPr="002343DC">
        <w:rPr>
          <w:lang w:val="en-US"/>
        </w:rPr>
        <w:t xml:space="preserve"> </w:t>
      </w:r>
      <w:proofErr w:type="spellStart"/>
      <w:r w:rsidR="002343DC" w:rsidRPr="002343DC">
        <w:rPr>
          <w:lang w:val="en-US"/>
        </w:rPr>
        <w:t>oparte</w:t>
      </w:r>
      <w:proofErr w:type="spellEnd"/>
      <w:r w:rsidR="002343DC" w:rsidRPr="002343DC">
        <w:rPr>
          <w:lang w:val="en-US"/>
        </w:rPr>
        <w:t xml:space="preserve"> </w:t>
      </w:r>
      <w:proofErr w:type="spellStart"/>
      <w:r w:rsidR="002343DC" w:rsidRPr="002343DC">
        <w:rPr>
          <w:lang w:val="en-US"/>
        </w:rPr>
        <w:t>są</w:t>
      </w:r>
      <w:proofErr w:type="spellEnd"/>
      <w:r w:rsidR="002343DC" w:rsidRPr="002343DC">
        <w:rPr>
          <w:lang w:val="en-US"/>
        </w:rPr>
        <w:t xml:space="preserve"> o </w:t>
      </w:r>
      <w:proofErr w:type="spellStart"/>
      <w:r w:rsidR="002343DC" w:rsidRPr="002343DC">
        <w:rPr>
          <w:lang w:val="en-US"/>
        </w:rPr>
        <w:t>interfejs</w:t>
      </w:r>
      <w:proofErr w:type="spellEnd"/>
      <w:r w:rsidR="002343DC" w:rsidRPr="002343DC">
        <w:rPr>
          <w:lang w:val="en-US"/>
        </w:rPr>
        <w:t xml:space="preserve"> </w:t>
      </w:r>
      <w:proofErr w:type="spellStart"/>
      <w:r w:rsidR="002343DC" w:rsidRPr="002343DC">
        <w:rPr>
          <w:lang w:val="en-US"/>
        </w:rPr>
        <w:t>IRepository</w:t>
      </w:r>
      <w:proofErr w:type="spellEnd"/>
      <w:r w:rsidR="002343DC" w:rsidRPr="002343DC">
        <w:rPr>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FF"/>
          <w:sz w:val="18"/>
          <w:szCs w:val="18"/>
          <w:lang w:val="en-US"/>
        </w:rPr>
        <w:t>public</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interface</w:t>
      </w: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IRepository</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00FF"/>
          <w:sz w:val="18"/>
          <w:szCs w:val="18"/>
          <w:lang w:val="en-US"/>
        </w:rPr>
        <w:t>where</w:t>
      </w:r>
      <w:r w:rsidRPr="002343DC">
        <w:rPr>
          <w:rFonts w:ascii="Fira Code" w:hAnsi="Fira Code"/>
          <w:color w:val="000000"/>
          <w:sz w:val="18"/>
          <w:szCs w:val="18"/>
          <w:lang w:val="en-US"/>
        </w:rPr>
        <w:t xml:space="preserve"> </w:t>
      </w:r>
      <w:proofErr w:type="gramStart"/>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End"/>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class</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lastRenderedPageBreak/>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Get</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proofErr w:type="spellStart"/>
      <w:proofErr w:type="gramStart"/>
      <w:r w:rsidRPr="002343DC">
        <w:rPr>
          <w:rFonts w:ascii="Fira Code" w:hAnsi="Fira Code"/>
          <w:color w:val="795E26"/>
          <w:sz w:val="18"/>
          <w:szCs w:val="18"/>
          <w:lang w:val="en-US"/>
        </w:rPr>
        <w:t>GetAll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Add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AddRange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Find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Expression</w:t>
      </w:r>
      <w:r w:rsidRPr="002343DC">
        <w:rPr>
          <w:rFonts w:ascii="Fira Code" w:hAnsi="Fira Code"/>
          <w:color w:val="000000"/>
          <w:sz w:val="18"/>
          <w:szCs w:val="18"/>
          <w:lang w:val="en-US"/>
        </w:rPr>
        <w:t>&lt;</w:t>
      </w:r>
      <w:proofErr w:type="spellStart"/>
      <w:r w:rsidRPr="002343DC">
        <w:rPr>
          <w:rFonts w:ascii="Fira Code" w:hAnsi="Fira Code"/>
          <w:color w:val="267F99"/>
          <w:sz w:val="18"/>
          <w:szCs w:val="18"/>
          <w:lang w:val="en-US"/>
        </w:rPr>
        <w:t>Func</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bool</w:t>
      </w:r>
      <w:r w:rsidRPr="002343DC">
        <w:rPr>
          <w:rFonts w:ascii="Fira Code" w:hAnsi="Fira Code"/>
          <w:color w:val="000000"/>
          <w:sz w:val="18"/>
          <w:szCs w:val="18"/>
          <w:lang w:val="en-US"/>
        </w:rPr>
        <w:t xml:space="preserve">&gt;&gt; </w:t>
      </w:r>
      <w:r w:rsidRPr="002343DC">
        <w:rPr>
          <w:rFonts w:ascii="Fira Code" w:hAnsi="Fira Code"/>
          <w:color w:val="001080"/>
          <w:sz w:val="18"/>
          <w:szCs w:val="18"/>
          <w:lang w:val="en-US"/>
        </w:rPr>
        <w:t>predicate</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rPr>
      </w:pPr>
      <w:r w:rsidRPr="002343DC">
        <w:rPr>
          <w:rFonts w:ascii="Fira Code" w:hAnsi="Fira Code"/>
          <w:color w:val="000000"/>
          <w:sz w:val="18"/>
          <w:szCs w:val="18"/>
        </w:rPr>
        <w:t>}</w:t>
      </w:r>
    </w:p>
    <w:p w:rsidR="002343DC" w:rsidRDefault="002343DC" w:rsidP="004370D2"/>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w:t>
      </w:r>
      <w:proofErr w:type="spellStart"/>
      <w:r w:rsidR="009C0056">
        <w:t>generyczności</w:t>
      </w:r>
      <w:proofErr w:type="spellEnd"/>
      <w:r w:rsidR="009C0056">
        <w:t xml:space="preserve"> interfejsów, należałoby zwracać za każdym razem typ </w:t>
      </w:r>
      <w:proofErr w:type="spellStart"/>
      <w:r w:rsidR="009C0056" w:rsidRPr="009C0056">
        <w:rPr>
          <w:i/>
        </w:rPr>
        <w:t>object</w:t>
      </w:r>
      <w:proofErr w:type="spellEnd"/>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proofErr w:type="spellStart"/>
      <w:r w:rsidRPr="009C0056">
        <w:rPr>
          <w:i/>
        </w:rPr>
        <w:t>IRepository</w:t>
      </w:r>
      <w:proofErr w:type="spellEnd"/>
      <w: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267F99"/>
          <w:sz w:val="18"/>
          <w:szCs w:val="18"/>
          <w:lang w:val="en-US"/>
        </w:rPr>
        <w:t>IDeviceRepository</w:t>
      </w:r>
      <w:proofErr w:type="spellEnd"/>
      <w:r w:rsidRPr="009C0056">
        <w:rPr>
          <w:rFonts w:ascii="Fira Code" w:hAnsi="Fira Code"/>
          <w:color w:val="000000"/>
          <w:sz w:val="18"/>
          <w:szCs w:val="18"/>
          <w:lang w:val="en-US"/>
        </w:rPr>
        <w:t xml:space="preserve"> :</w:t>
      </w:r>
      <w:proofErr w:type="gramEnd"/>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IRepository</w:t>
      </w:r>
      <w:proofErr w:type="spellEnd"/>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proofErr w:type="spellStart"/>
      <w:proofErr w:type="gramStart"/>
      <w:r w:rsidRPr="009C0056">
        <w:rPr>
          <w:rFonts w:ascii="Fira Code" w:hAnsi="Fira Code"/>
          <w:color w:val="795E26"/>
          <w:sz w:val="18"/>
          <w:szCs w:val="18"/>
          <w:lang w:val="en-US"/>
        </w:rPr>
        <w:t>GetDevicesOfUser</w:t>
      </w:r>
      <w:proofErr w:type="spellEnd"/>
      <w:r w:rsidRPr="009C0056">
        <w:rPr>
          <w:rFonts w:ascii="Fira Code" w:hAnsi="Fira Code"/>
          <w:color w:val="000000"/>
          <w:sz w:val="18"/>
          <w:szCs w:val="18"/>
          <w:lang w:val="en-US"/>
        </w:rPr>
        <w:t>(</w:t>
      </w:r>
      <w:proofErr w:type="spellStart"/>
      <w:proofErr w:type="gramEnd"/>
      <w:r w:rsidRPr="009C0056">
        <w:rPr>
          <w:rFonts w:ascii="Fira Code" w:hAnsi="Fira Code"/>
          <w:color w:val="0000FF"/>
          <w:sz w:val="18"/>
          <w:szCs w:val="18"/>
          <w:lang w:val="en-US"/>
        </w:rPr>
        <w:t>int</w:t>
      </w:r>
      <w:proofErr w:type="spellEnd"/>
      <w:r w:rsidRPr="009C0056">
        <w:rPr>
          <w:rFonts w:ascii="Fira Code" w:hAnsi="Fira Code"/>
          <w:color w:val="000000"/>
          <w:sz w:val="18"/>
          <w:szCs w:val="18"/>
          <w:lang w:val="en-US"/>
        </w:rPr>
        <w:t xml:space="preserve"> </w:t>
      </w:r>
      <w:proofErr w:type="spellStart"/>
      <w:r w:rsidRPr="009C0056">
        <w:rPr>
          <w:rFonts w:ascii="Fira Code" w:hAnsi="Fira Code"/>
          <w:color w:val="001080"/>
          <w:sz w:val="18"/>
          <w:szCs w:val="18"/>
          <w:lang w:val="en-US"/>
        </w:rPr>
        <w:t>userId</w:t>
      </w:r>
      <w:proofErr w:type="spellEnd"/>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GetDeviceName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DeviceRole</w:t>
      </w:r>
      <w:proofErr w:type="spellEnd"/>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GetDeviceRole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rPr>
        <w:t>DeviceType</w:t>
      </w:r>
      <w:proofErr w:type="spellEnd"/>
      <w:r w:rsidRPr="009C0056">
        <w:rPr>
          <w:rFonts w:ascii="Fira Code" w:hAnsi="Fira Code"/>
          <w:color w:val="000000"/>
          <w:sz w:val="18"/>
          <w:szCs w:val="18"/>
        </w:rPr>
        <w:t xml:space="preserve"> </w:t>
      </w:r>
      <w:proofErr w:type="spellStart"/>
      <w:proofErr w:type="gramStart"/>
      <w:r w:rsidRPr="009C0056">
        <w:rPr>
          <w:rFonts w:ascii="Fira Code" w:hAnsi="Fira Code"/>
          <w:color w:val="795E26"/>
          <w:sz w:val="18"/>
          <w:szCs w:val="18"/>
        </w:rPr>
        <w:t>GetDeviceType</w:t>
      </w:r>
      <w:proofErr w:type="spellEnd"/>
      <w:r w:rsidRPr="009C0056">
        <w:rPr>
          <w:rFonts w:ascii="Fira Code" w:hAnsi="Fira Code"/>
          <w:color w:val="000000"/>
          <w:sz w:val="18"/>
          <w:szCs w:val="18"/>
        </w:rPr>
        <w:t>(</w:t>
      </w:r>
      <w:proofErr w:type="spellStart"/>
      <w:proofErr w:type="gramEnd"/>
      <w:r w:rsidRPr="009C0056">
        <w:rPr>
          <w:rFonts w:ascii="Fira Code" w:hAnsi="Fira Code"/>
          <w:color w:val="0000FF"/>
          <w:sz w:val="18"/>
          <w:szCs w:val="18"/>
        </w:rPr>
        <w:t>int</w:t>
      </w:r>
      <w:proofErr w:type="spellEnd"/>
      <w:r w:rsidRPr="009C0056">
        <w:rPr>
          <w:rFonts w:ascii="Fira Code" w:hAnsi="Fira Code"/>
          <w:color w:val="000000"/>
          <w:sz w:val="18"/>
          <w:szCs w:val="18"/>
        </w:rPr>
        <w:t xml:space="preserve"> </w:t>
      </w:r>
      <w:proofErr w:type="spellStart"/>
      <w:r w:rsidRPr="009C0056">
        <w:rPr>
          <w:rFonts w:ascii="Fira Code" w:hAnsi="Fira Code"/>
          <w:color w:val="001080"/>
          <w:sz w:val="18"/>
          <w:szCs w:val="18"/>
        </w:rPr>
        <w:t>deviceId</w:t>
      </w:r>
      <w:proofErr w:type="spellEnd"/>
      <w:r w:rsidRPr="009C0056">
        <w:rPr>
          <w:rFonts w:ascii="Fira Code" w:hAnsi="Fira Code"/>
          <w:color w:val="000000"/>
          <w:sz w:val="18"/>
          <w:szCs w:val="18"/>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C96EAE" w:rsidRDefault="009C0056" w:rsidP="007725B7">
      <w:r>
        <w:t xml:space="preserve">Przedstawiony został interfejs zamiast klasy, która go implementuje, ze względu na objętość kodu źródłowego. Widać, że </w:t>
      </w:r>
      <w:proofErr w:type="spellStart"/>
      <w:r w:rsidRPr="009C0056">
        <w:rPr>
          <w:i/>
        </w:rPr>
        <w:t>IDeviceRepository</w:t>
      </w:r>
      <w:proofErr w:type="spellEnd"/>
      <w:r>
        <w:t xml:space="preserve"> podczas implementacji </w:t>
      </w:r>
      <w:proofErr w:type="spellStart"/>
      <w:r>
        <w:rPr>
          <w:i/>
        </w:rPr>
        <w:t>IRepository</w:t>
      </w:r>
      <w:proofErr w:type="spellEnd"/>
      <w:r>
        <w:t xml:space="preserve"> wskazuje, że operacje będą wykonywane na obiektach klasy </w:t>
      </w:r>
      <w:r>
        <w:rPr>
          <w:i/>
        </w:rPr>
        <w:t>Device</w:t>
      </w:r>
      <w:r>
        <w:t xml:space="preserve">, co jest rezultatem wspomnianej </w:t>
      </w:r>
      <w:proofErr w:type="spellStart"/>
      <w:r>
        <w:t>generyczności</w:t>
      </w:r>
      <w:proofErr w:type="spellEnd"/>
      <w:r>
        <w:t xml:space="preserve">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1004044"/>
      <w:r>
        <w:t xml:space="preserve">Unit of </w:t>
      </w:r>
      <w:proofErr w:type="spellStart"/>
      <w:r>
        <w:t>Work</w:t>
      </w:r>
      <w:bookmarkEnd w:id="113"/>
      <w:proofErr w:type="spellEnd"/>
    </w:p>
    <w:p w:rsidR="009842D8" w:rsidRPr="00B33F7E" w:rsidRDefault="009842D8" w:rsidP="009842D8">
      <w:r>
        <w:t xml:space="preserve">Kolejnym wzorcem jest Unit of </w:t>
      </w:r>
      <w:proofErr w:type="spellStart"/>
      <w:r>
        <w:t>Work</w:t>
      </w:r>
      <w:proofErr w:type="spellEnd"/>
      <w:r>
        <w:t xml:space="preserve">, który stanowi warstwę dostępu do wszystkich zdefiniowanych repozytoriów. </w:t>
      </w:r>
      <w:r w:rsidRPr="00B33F7E">
        <w:t>Najlepiej przedstawić interfejs:</w:t>
      </w:r>
    </w:p>
    <w:p w:rsidR="009E0995" w:rsidRDefault="00705713" w:rsidP="009842D8">
      <w:r>
        <w:rPr>
          <w:noProof/>
        </w:rPr>
        <w:lastRenderedPageBreak/>
        <mc:AlternateContent>
          <mc:Choice Requires="wps">
            <w:drawing>
              <wp:anchor distT="0" distB="0" distL="114300" distR="114300" simplePos="0" relativeHeight="251712512" behindDoc="0" locked="0" layoutInCell="1" allowOverlap="1" wp14:anchorId="4B7DD389" wp14:editId="3528FF78">
                <wp:simplePos x="0" y="0"/>
                <wp:positionH relativeFrom="column">
                  <wp:posOffset>-309245</wp:posOffset>
                </wp:positionH>
                <wp:positionV relativeFrom="paragraph">
                  <wp:posOffset>424180</wp:posOffset>
                </wp:positionV>
                <wp:extent cx="6362700" cy="1866900"/>
                <wp:effectExtent l="0" t="0" r="12700" b="12700"/>
                <wp:wrapSquare wrapText="bothSides"/>
                <wp:docPr id="55" name="Pole tekstowe 55"/>
                <wp:cNvGraphicFramePr/>
                <a:graphic xmlns:a="http://schemas.openxmlformats.org/drawingml/2006/main">
                  <a:graphicData uri="http://schemas.microsoft.com/office/word/2010/wordprocessingShape">
                    <wps:wsp>
                      <wps:cNvSpPr txBox="1"/>
                      <wps:spPr>
                        <a:xfrm>
                          <a:off x="0" y="0"/>
                          <a:ext cx="6362700" cy="18669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p>
                          <w:p w:rsidR="001B20B9" w:rsidRDefault="001B20B9" w:rsidP="00705713">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proofErr w:type="spellStart"/>
                            <w:r>
                              <w:rPr>
                                <w:rFonts w:ascii="Fira Code" w:hAnsi="Fira Code"/>
                                <w:color w:val="0000FF"/>
                                <w:sz w:val="18"/>
                                <w:szCs w:val="18"/>
                              </w:rPr>
                              <w:t>int</w:t>
                            </w:r>
                            <w:proofErr w:type="spellEnd"/>
                            <w:r>
                              <w:rPr>
                                <w:rFonts w:ascii="Fira Code" w:hAnsi="Fira Code"/>
                                <w:color w:val="000000"/>
                                <w:sz w:val="18"/>
                                <w:szCs w:val="18"/>
                              </w:rPr>
                              <w:t xml:space="preserve"> </w:t>
                            </w:r>
                            <w:proofErr w:type="spellStart"/>
                            <w:proofErr w:type="gramStart"/>
                            <w:r>
                              <w:rPr>
                                <w:rFonts w:ascii="Fira Code" w:hAnsi="Fira Code"/>
                                <w:color w:val="795E26"/>
                                <w:sz w:val="18"/>
                                <w:szCs w:val="18"/>
                              </w:rPr>
                              <w:t>Save</w:t>
                            </w:r>
                            <w:proofErr w:type="spellEnd"/>
                            <w:r>
                              <w:rPr>
                                <w:rFonts w:ascii="Fira Code" w:hAnsi="Fira Code"/>
                                <w:color w:val="000000"/>
                                <w:sz w:val="18"/>
                                <w:szCs w:val="18"/>
                              </w:rPr>
                              <w:t>(</w:t>
                            </w:r>
                            <w:proofErr w:type="gramEnd"/>
                            <w:r>
                              <w:rPr>
                                <w:rFonts w:ascii="Fira Code" w:hAnsi="Fira Code"/>
                                <w:color w:val="000000"/>
                                <w:sz w:val="18"/>
                                <w:szCs w:val="18"/>
                              </w:rPr>
                              <w:t>);</w:t>
                            </w:r>
                          </w:p>
                          <w:p w:rsidR="001B20B9" w:rsidRDefault="001B20B9"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7B2FD6" w:rsidRDefault="001B20B9" w:rsidP="00705713">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DD389" id="_x0000_t202" coordsize="21600,21600" o:spt="202" path="m,l,21600r21600,l21600,xe">
                <v:stroke joinstyle="miter"/>
                <v:path gradientshapeok="t" o:connecttype="rect"/>
              </v:shapetype>
              <v:shape id="Pole tekstowe 55" o:spid="_x0000_s1026" type="#_x0000_t202" style="position:absolute;left:0;text-align:left;margin-left:-24.35pt;margin-top:33.4pt;width:501pt;height:1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" fillcolor="#fbfbfb" strokecolor="#5a5a5a [2109]" strokeweight="1pt">
                <v:textbox>
                  <w:txbxContent>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1B20B9" w:rsidRDefault="001B20B9" w:rsidP="00705713">
                      <w:pPr>
                        <w:spacing w:before="0" w:after="0" w:line="270" w:lineRule="atLeast"/>
                        <w:jc w:val="left"/>
                        <w:rPr>
                          <w:rFonts w:ascii="Fira Code" w:hAnsi="Fira Code"/>
                          <w:color w:val="000000"/>
                          <w:sz w:val="18"/>
                          <w:szCs w:val="18"/>
                          <w:lang w:val="en-US"/>
                        </w:rPr>
                      </w:pPr>
                    </w:p>
                    <w:p w:rsidR="001B20B9" w:rsidRDefault="001B20B9" w:rsidP="00705713">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proofErr w:type="spellStart"/>
                      <w:r>
                        <w:rPr>
                          <w:rFonts w:ascii="Fira Code" w:hAnsi="Fira Code"/>
                          <w:color w:val="0000FF"/>
                          <w:sz w:val="18"/>
                          <w:szCs w:val="18"/>
                        </w:rPr>
                        <w:t>int</w:t>
                      </w:r>
                      <w:proofErr w:type="spellEnd"/>
                      <w:r>
                        <w:rPr>
                          <w:rFonts w:ascii="Fira Code" w:hAnsi="Fira Code"/>
                          <w:color w:val="000000"/>
                          <w:sz w:val="18"/>
                          <w:szCs w:val="18"/>
                        </w:rPr>
                        <w:t xml:space="preserve"> </w:t>
                      </w:r>
                      <w:proofErr w:type="spellStart"/>
                      <w:proofErr w:type="gramStart"/>
                      <w:r>
                        <w:rPr>
                          <w:rFonts w:ascii="Fira Code" w:hAnsi="Fira Code"/>
                          <w:color w:val="795E26"/>
                          <w:sz w:val="18"/>
                          <w:szCs w:val="18"/>
                        </w:rPr>
                        <w:t>Save</w:t>
                      </w:r>
                      <w:proofErr w:type="spellEnd"/>
                      <w:r>
                        <w:rPr>
                          <w:rFonts w:ascii="Fira Code" w:hAnsi="Fira Code"/>
                          <w:color w:val="000000"/>
                          <w:sz w:val="18"/>
                          <w:szCs w:val="18"/>
                        </w:rPr>
                        <w:t>(</w:t>
                      </w:r>
                      <w:proofErr w:type="gramEnd"/>
                      <w:r>
                        <w:rPr>
                          <w:rFonts w:ascii="Fira Code" w:hAnsi="Fira Code"/>
                          <w:color w:val="000000"/>
                          <w:sz w:val="18"/>
                          <w:szCs w:val="18"/>
                        </w:rPr>
                        <w:t>);</w:t>
                      </w:r>
                    </w:p>
                    <w:p w:rsidR="001B20B9" w:rsidRDefault="001B20B9"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7B2FD6" w:rsidRDefault="001B20B9" w:rsidP="00705713">
                      <w:pPr>
                        <w:spacing w:before="0" w:after="0" w:line="270" w:lineRule="atLeast"/>
                        <w:jc w:val="left"/>
                        <w:rPr>
                          <w:rFonts w:ascii="Fira Code" w:hAnsi="Fira Code"/>
                          <w:color w:val="000000"/>
                          <w:sz w:val="18"/>
                          <w:szCs w:val="18"/>
                          <w:lang w:val="en-US"/>
                        </w:rPr>
                      </w:pP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0DC09E17" wp14:editId="317D987F">
                <wp:simplePos x="0" y="0"/>
                <wp:positionH relativeFrom="column">
                  <wp:posOffset>-4445</wp:posOffset>
                </wp:positionH>
                <wp:positionV relativeFrom="paragraph">
                  <wp:posOffset>2338705</wp:posOffset>
                </wp:positionV>
                <wp:extent cx="6362700" cy="635"/>
                <wp:effectExtent l="0" t="0" r="0" b="12065"/>
                <wp:wrapSquare wrapText="bothSides"/>
                <wp:docPr id="56" name="Pole tekstowe 5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FC25EC" w:rsidRDefault="001B20B9" w:rsidP="00705713">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w:t>
                            </w:r>
                            <w:r>
                              <w:rPr>
                                <w:noProof/>
                              </w:rPr>
                              <w:fldChar w:fldCharType="end"/>
                            </w:r>
                            <w:r>
                              <w:t xml:space="preserve"> Interfejs </w:t>
                            </w:r>
                            <w:proofErr w:type="spellStart"/>
                            <w:r>
                              <w:t>IUnitOfWork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09E17" id="Pole tekstowe 56" o:spid="_x0000_s1027" type="#_x0000_t202" style="position:absolute;left:0;text-align:left;margin-left:-.35pt;margin-top:184.15pt;width:50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Za1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" stroked="f">
                <v:textbox style="mso-fit-shape-to-text:t" inset="0,0,0,0">
                  <w:txbxContent>
                    <w:p w:rsidR="001B20B9" w:rsidRPr="00FC25EC" w:rsidRDefault="001B20B9" w:rsidP="00705713">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w:t>
                      </w:r>
                      <w:r>
                        <w:rPr>
                          <w:noProof/>
                        </w:rPr>
                        <w:fldChar w:fldCharType="end"/>
                      </w:r>
                      <w:r>
                        <w:t xml:space="preserve"> Interfejs </w:t>
                      </w:r>
                      <w:proofErr w:type="spellStart"/>
                      <w:r>
                        <w:t>IUnitOfWork</w:t>
                      </w:r>
                      <w:proofErr w:type="spellEnd"/>
                    </w:p>
                  </w:txbxContent>
                </v:textbox>
                <w10:wrap type="square"/>
              </v:shape>
            </w:pict>
          </mc:Fallback>
        </mc:AlternateContent>
      </w:r>
    </w:p>
    <w:p w:rsidR="00BF182A" w:rsidRDefault="009E0995" w:rsidP="009842D8">
      <w:r>
        <w:t>Jak widać, Unit</w:t>
      </w:r>
      <w:r w:rsidR="00A750D8">
        <w:t xml:space="preserve"> o</w:t>
      </w:r>
      <w:r>
        <w:t>f</w:t>
      </w:r>
      <w:r w:rsidR="00A750D8">
        <w:t xml:space="preserve"> </w:t>
      </w:r>
      <w:proofErr w:type="spellStart"/>
      <w:r>
        <w:t>Work</w:t>
      </w:r>
      <w:proofErr w:type="spellEnd"/>
      <w:r>
        <w:t xml:space="preserve">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 xml:space="preserve">Za każdym razem, kiedy któraś z aplikacji wchodzących w skład projektu </w:t>
      </w:r>
      <w:proofErr w:type="spellStart"/>
      <w:r>
        <w:t>MJIoT</w:t>
      </w:r>
      <w:proofErr w:type="spellEnd"/>
      <w:r>
        <w:t xml:space="preserve"> musi podłączyć się do bazy danych, wykorzystywana jest klasa </w:t>
      </w:r>
      <w:proofErr w:type="spellStart"/>
      <w:r>
        <w:t>UnitOfWork</w:t>
      </w:r>
      <w:proofErr w:type="spellEnd"/>
      <w:r>
        <w:t>, która implementuje powyższy interfejs.</w:t>
      </w:r>
      <w:r w:rsidR="00066E6A">
        <w:t xml:space="preserve"> Jest to znacznie wygodniejszy i czytelniejszy sposób pozyskiwania/zapisu danych niż korzystanie bezpośrednio z kontekstu </w:t>
      </w:r>
      <w:proofErr w:type="spellStart"/>
      <w:r w:rsidR="00066E6A">
        <w:t>Entity</w:t>
      </w:r>
      <w:proofErr w:type="spellEnd"/>
      <w:r w:rsidR="00066E6A">
        <w:t xml:space="preserve"> Framework.</w:t>
      </w:r>
    </w:p>
    <w:p w:rsidR="007B2FD6" w:rsidRDefault="007B2FD6" w:rsidP="009842D8">
      <w:r>
        <w:rPr>
          <w:noProof/>
        </w:rPr>
        <mc:AlternateContent>
          <mc:Choice Requires="wps">
            <w:drawing>
              <wp:anchor distT="0" distB="0" distL="114300" distR="114300" simplePos="0" relativeHeight="251706368" behindDoc="0" locked="0" layoutInCell="1" allowOverlap="1" wp14:anchorId="7E2CF54D" wp14:editId="1DCB8050">
                <wp:simplePos x="0" y="0"/>
                <wp:positionH relativeFrom="column">
                  <wp:posOffset>-290195</wp:posOffset>
                </wp:positionH>
                <wp:positionV relativeFrom="paragraph">
                  <wp:posOffset>879475</wp:posOffset>
                </wp:positionV>
                <wp:extent cx="6362700" cy="635"/>
                <wp:effectExtent l="0" t="0" r="0" b="12065"/>
                <wp:wrapSquare wrapText="bothSides"/>
                <wp:docPr id="52" name="Pole tekstowe 52"/>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457FF3" w:rsidRDefault="001B20B9"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2</w:t>
                            </w:r>
                            <w:r>
                              <w:rPr>
                                <w:noProof/>
                              </w:rPr>
                              <w:fldChar w:fldCharType="end"/>
                            </w:r>
                            <w:r>
                              <w:t xml:space="preserve"> Wykorzystanie </w:t>
                            </w:r>
                            <w:proofErr w:type="spellStart"/>
                            <w:r>
                              <w:t>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CF54D" id="Pole tekstowe 52" o:spid="_x0000_s1028" type="#_x0000_t202" style="position:absolute;left:0;text-align:left;margin-left:-22.85pt;margin-top:69.25pt;width:50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Ar8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" stroked="f">
                <v:textbox style="mso-fit-shape-to-text:t" inset="0,0,0,0">
                  <w:txbxContent>
                    <w:p w:rsidR="001B20B9" w:rsidRPr="00457FF3" w:rsidRDefault="001B20B9"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2</w:t>
                      </w:r>
                      <w:r>
                        <w:rPr>
                          <w:noProof/>
                        </w:rPr>
                        <w:fldChar w:fldCharType="end"/>
                      </w:r>
                      <w:r>
                        <w:t xml:space="preserve"> Wykorzystanie </w:t>
                      </w:r>
                      <w:proofErr w:type="spellStart"/>
                      <w:r>
                        <w:t>UnitOfWork</w:t>
                      </w:r>
                      <w:proofErr w:type="spellEnd"/>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4BEB868" wp14:editId="63B554E1">
                <wp:simplePos x="0" y="0"/>
                <wp:positionH relativeFrom="column">
                  <wp:posOffset>-290195</wp:posOffset>
                </wp:positionH>
                <wp:positionV relativeFrom="paragraph">
                  <wp:posOffset>346075</wp:posOffset>
                </wp:positionV>
                <wp:extent cx="6362700" cy="476250"/>
                <wp:effectExtent l="0" t="0" r="12700" b="19050"/>
                <wp:wrapSquare wrapText="bothSides"/>
                <wp:docPr id="51" name="Pole tekstowe 51"/>
                <wp:cNvGraphicFramePr/>
                <a:graphic xmlns:a="http://schemas.openxmlformats.org/drawingml/2006/main">
                  <a:graphicData uri="http://schemas.microsoft.com/office/word/2010/wordprocessingShape">
                    <wps:wsp>
                      <wps:cNvSpPr txBox="1"/>
                      <wps:spPr>
                        <a:xfrm>
                          <a:off x="0" y="0"/>
                          <a:ext cx="6362700" cy="4762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7B2FD6" w:rsidRDefault="001B20B9"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EB868" id="Pole tekstowe 51" o:spid="_x0000_s1029" type="#_x0000_t202" style="position:absolute;left:0;text-align:left;margin-left:-22.85pt;margin-top:27.25pt;width:501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" fillcolor="#fbfbfb" strokecolor="#5a5a5a [2109]" strokeweight="1pt">
                <v:textbox>
                  <w:txbxContent>
                    <w:p w:rsidR="001B20B9" w:rsidRPr="007B2FD6" w:rsidRDefault="001B20B9"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t>Przykładowo, poniższe wywołanie:</w:t>
      </w:r>
    </w:p>
    <w:p w:rsidR="00066E6A" w:rsidRPr="00865490" w:rsidRDefault="007B2FD6" w:rsidP="009842D8">
      <w:r>
        <w:rPr>
          <w:noProof/>
        </w:rPr>
        <mc:AlternateContent>
          <mc:Choice Requires="wps">
            <w:drawing>
              <wp:anchor distT="0" distB="0" distL="114300" distR="114300" simplePos="0" relativeHeight="251710464" behindDoc="0" locked="0" layoutInCell="1" allowOverlap="1" wp14:anchorId="6C869C74" wp14:editId="032D0162">
                <wp:simplePos x="0" y="0"/>
                <wp:positionH relativeFrom="column">
                  <wp:posOffset>-290195</wp:posOffset>
                </wp:positionH>
                <wp:positionV relativeFrom="paragraph">
                  <wp:posOffset>2530475</wp:posOffset>
                </wp:positionV>
                <wp:extent cx="6362700" cy="635"/>
                <wp:effectExtent l="0" t="0" r="0" b="12065"/>
                <wp:wrapSquare wrapText="bothSides"/>
                <wp:docPr id="54" name="Pole tekstowe 5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E46E7D" w:rsidRDefault="001B20B9"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3</w:t>
                            </w:r>
                            <w:r>
                              <w:rPr>
                                <w:noProof/>
                              </w:rPr>
                              <w:fldChar w:fldCharType="end"/>
                            </w:r>
                            <w:r>
                              <w:t xml:space="preserve"> Wykorzystanie kontekstu </w:t>
                            </w:r>
                            <w:proofErr w:type="spellStart"/>
                            <w:r>
                              <w:t>Entity</w:t>
                            </w:r>
                            <w:proofErr w:type="spellEnd"/>
                            <w:r>
                              <w:t xml:space="preserv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69C74" id="Pole tekstowe 54" o:spid="_x0000_s1030" type="#_x0000_t202" style="position:absolute;left:0;text-align:left;margin-left:-22.85pt;margin-top:199.25pt;width:50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6MwIAAGsEAAAOAAAAZHJzL2Uyb0RvYy54bWysVMFu2zAMvQ/YPwi6L07SNR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" stroked="f">
                <v:textbox style="mso-fit-shape-to-text:t" inset="0,0,0,0">
                  <w:txbxContent>
                    <w:p w:rsidR="001B20B9" w:rsidRPr="00E46E7D" w:rsidRDefault="001B20B9"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3</w:t>
                      </w:r>
                      <w:r>
                        <w:rPr>
                          <w:noProof/>
                        </w:rPr>
                        <w:fldChar w:fldCharType="end"/>
                      </w:r>
                      <w:r>
                        <w:t xml:space="preserve"> Wykorzystanie kontekstu </w:t>
                      </w:r>
                      <w:proofErr w:type="spellStart"/>
                      <w:r>
                        <w:t>Entity</w:t>
                      </w:r>
                      <w:proofErr w:type="spellEnd"/>
                      <w:r>
                        <w:t xml:space="preserve"> Framework</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595E09B4" wp14:editId="07A734B5">
                <wp:simplePos x="0" y="0"/>
                <wp:positionH relativeFrom="column">
                  <wp:posOffset>-290195</wp:posOffset>
                </wp:positionH>
                <wp:positionV relativeFrom="paragraph">
                  <wp:posOffset>1301750</wp:posOffset>
                </wp:positionV>
                <wp:extent cx="6362700" cy="1171575"/>
                <wp:effectExtent l="0" t="0" r="12700" b="9525"/>
                <wp:wrapSquare wrapText="bothSides"/>
                <wp:docPr id="53" name="Pole tekstowe 53"/>
                <wp:cNvGraphicFramePr/>
                <a:graphic xmlns:a="http://schemas.openxmlformats.org/drawingml/2006/main">
                  <a:graphicData uri="http://schemas.microsoft.com/office/word/2010/wordprocessingShape">
                    <wps:wsp>
                      <wps:cNvSpPr txBox="1"/>
                      <wps:spPr>
                        <a:xfrm>
                          <a:off x="0" y="0"/>
                          <a:ext cx="6362700" cy="11715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7B2FD6" w:rsidRDefault="001B20B9"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09B4" id="Pole tekstowe 53" o:spid="_x0000_s1031" type="#_x0000_t202" style="position:absolute;left:0;text-align:left;margin-left:-22.85pt;margin-top:102.5pt;width:501pt;height:9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" fillcolor="#fbfbfb" strokecolor="#5a5a5a [2109]" strokeweight="1pt">
                <v:textbox>
                  <w:txbxContent>
                    <w:p w:rsidR="001B20B9" w:rsidRPr="007B2FD6" w:rsidRDefault="001B20B9"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1B20B9"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1B20B9" w:rsidRPr="007B2FD6" w:rsidRDefault="001B20B9"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rsidRPr="00066E6A">
        <w:t>jest bardziej czytelne niż:</w:t>
      </w:r>
    </w:p>
    <w:p w:rsidR="00066E6A" w:rsidRDefault="00066E6A" w:rsidP="009842D8">
      <w:r w:rsidRPr="00066E6A">
        <w:t xml:space="preserve">Pierwszy z przedstawionych fragmentów to przykład wykorzystania </w:t>
      </w:r>
      <w:proofErr w:type="spellStart"/>
      <w:r w:rsidRPr="00066E6A">
        <w:t>UnitOfWork</w:t>
      </w:r>
      <w:proofErr w:type="spellEnd"/>
      <w:r w:rsidRPr="00066E6A">
        <w:t xml:space="preserve">. Drugi natomiast </w:t>
      </w:r>
      <w:r w:rsidR="002D1264">
        <w:t>to bezpośrednia operacja na obi</w:t>
      </w:r>
      <w:r>
        <w:t xml:space="preserve">ekcie </w:t>
      </w:r>
      <w:proofErr w:type="spellStart"/>
      <w:r>
        <w:t>DbContext</w:t>
      </w:r>
      <w:proofErr w:type="spellEnd"/>
      <w:r w:rsidR="002D1264">
        <w:t xml:space="preserve"> z</w:t>
      </w:r>
      <w:r>
        <w:t xml:space="preserve"> </w:t>
      </w:r>
      <w:proofErr w:type="spellStart"/>
      <w:r>
        <w:t>Entity</w:t>
      </w:r>
      <w:proofErr w:type="spellEnd"/>
      <w:r>
        <w:t xml:space="preserve"> Framework. Przedstawiony przykład ma na celu zdobycie obiektu </w:t>
      </w:r>
      <w:proofErr w:type="spellStart"/>
      <w:r>
        <w:t>DeviceType</w:t>
      </w:r>
      <w:proofErr w:type="spellEnd"/>
      <w:r>
        <w:t xml:space="preserve"> (który reprezentuje model urządzenia) dla urządzenia o identyfikatorze równym „8”.</w:t>
      </w:r>
    </w:p>
    <w:p w:rsidR="00015944" w:rsidRDefault="000F5E8B" w:rsidP="00CE59C2">
      <w:r>
        <w:lastRenderedPageBreak/>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w:t>
      </w:r>
      <w:proofErr w:type="spellStart"/>
      <w:r w:rsidR="008856CA">
        <w:t>MJIoT</w:t>
      </w:r>
      <w:proofErr w:type="spellEnd"/>
      <w:r w:rsidR="008856CA">
        <w:t xml:space="preserve"> wielokrotnie występuje potrzeba łączenia się z bazą urządzeń.</w:t>
      </w:r>
      <w:r w:rsidR="00CE59C2">
        <w:t xml:space="preserve"> Załóżmy, że każda z tych aplikacji bezpośrednio działałaby w oparciu o </w:t>
      </w:r>
      <w:proofErr w:type="spellStart"/>
      <w:r w:rsidR="00CE59C2">
        <w:t>DbContext</w:t>
      </w:r>
      <w:proofErr w:type="spellEnd"/>
      <w:r w:rsidR="00CE59C2">
        <w:t xml:space="preserve"> </w:t>
      </w:r>
      <w:proofErr w:type="spellStart"/>
      <w:r w:rsidR="00CE59C2">
        <w:t>Entity</w:t>
      </w:r>
      <w:proofErr w:type="spellEnd"/>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t>
      </w:r>
      <w:proofErr w:type="spellStart"/>
      <w:r w:rsidR="00CE59C2">
        <w:t>Work</w:t>
      </w:r>
      <w:proofErr w:type="spellEnd"/>
      <w:r w:rsidR="00CE59C2">
        <w:t>)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proofErr w:type="spellStart"/>
      <w:proofErr w:type="gramStart"/>
      <w:r w:rsidR="003C4BC9" w:rsidRPr="003C4BC9">
        <w:rPr>
          <w:i/>
        </w:rPr>
        <w:t>MjIot.Storage.Models</w:t>
      </w:r>
      <w:proofErr w:type="spellEnd"/>
      <w:proofErr w:type="gramEnd"/>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w:t>
      </w:r>
      <w:proofErr w:type="spellStart"/>
      <w:r w:rsidR="00157C95">
        <w:t>IUnitOfWork</w:t>
      </w:r>
      <w:proofErr w:type="spellEnd"/>
      <w:r w:rsidR="00157C95">
        <w:t xml:space="preserve">,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1004045"/>
      <w:r>
        <w:t>Baza telemetrii</w:t>
      </w:r>
      <w:r w:rsidR="008D7AB4">
        <w:t xml:space="preserve"> </w:t>
      </w:r>
      <w:proofErr w:type="spellStart"/>
      <w:r w:rsidR="008D7AB4">
        <w:t>CosmosDB</w:t>
      </w:r>
      <w:bookmarkEnd w:id="114"/>
      <w:proofErr w:type="spellEnd"/>
    </w:p>
    <w:p w:rsidR="00A755B3" w:rsidRDefault="00077EEA" w:rsidP="008D7AB4">
      <w:r>
        <w:t xml:space="preserve">Niniejszy rozdział poświęcony jest kolejnej bazie danych jaka znalazła się w platformie </w:t>
      </w:r>
      <w:proofErr w:type="spellStart"/>
      <w:r>
        <w:t>MJIoT</w:t>
      </w:r>
      <w:proofErr w:type="spellEnd"/>
      <w:r>
        <w:t xml:space="preserve"> – bazie telemetrii.</w:t>
      </w:r>
      <w:r w:rsidR="00B65890">
        <w:t xml:space="preserve"> Tym razem wykorzystany został inny system bazodanowy – usługa </w:t>
      </w:r>
      <w:proofErr w:type="spellStart"/>
      <w:r w:rsidR="00B65890">
        <w:t>CosmosDB</w:t>
      </w:r>
      <w:proofErr w:type="spellEnd"/>
      <w:r w:rsidR="00B65890">
        <w:t xml:space="preserve"> z oferty </w:t>
      </w:r>
      <w:proofErr w:type="spellStart"/>
      <w:r w:rsidR="00B65890">
        <w:t>Azure</w:t>
      </w:r>
      <w:proofErr w:type="spellEnd"/>
      <w:r w:rsidR="00B65890">
        <w:t xml:space="preserve">. Jest to baza typu </w:t>
      </w:r>
      <w:proofErr w:type="spellStart"/>
      <w:r w:rsidR="00B65890">
        <w:t>No</w:t>
      </w:r>
      <w:r w:rsidR="00A755B3">
        <w:t>SQL</w:t>
      </w:r>
      <w:proofErr w:type="spellEnd"/>
      <w:r w:rsidR="00A755B3">
        <w:t xml:space="preserve"> – wybór tego typu rozwiązania został podyktowany moją ciekawością w stosunku do tego typu rozwiązania i chęcią jego poznania. </w:t>
      </w:r>
    </w:p>
    <w:p w:rsidR="00A755B3" w:rsidRDefault="008D4840" w:rsidP="00A755B3">
      <w:pPr>
        <w:pStyle w:val="Nagwek3"/>
      </w:pPr>
      <w:bookmarkStart w:id="115" w:name="_Toc521004046"/>
      <w:r>
        <w:t>Radzenie sobie ze zmianą bazy danych</w:t>
      </w:r>
      <w:bookmarkEnd w:id="115"/>
    </w:p>
    <w:p w:rsidR="00D7034B" w:rsidRDefault="0083564C" w:rsidP="00C57084">
      <w:r>
        <w:t>Podczas</w:t>
      </w:r>
      <w:r w:rsidR="00A755B3">
        <w:t xml:space="preserve"> tworzenia prototypu projektu, wszystkie dane </w:t>
      </w:r>
      <w:r w:rsidR="00D7034B">
        <w:t xml:space="preserve">znajdowały się w bazie </w:t>
      </w:r>
      <w:proofErr w:type="spellStart"/>
      <w:r w:rsidR="00D7034B">
        <w:t>Azure</w:t>
      </w:r>
      <w:proofErr w:type="spellEnd"/>
      <w:r w:rsidR="00D7034B">
        <w:t xml:space="preserv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FF6508" w:rsidRDefault="00FF6508" w:rsidP="00C57084"/>
    <w:p w:rsidR="00FF6508" w:rsidRDefault="00FF6508" w:rsidP="00C57084"/>
    <w:p w:rsidR="00797FB3" w:rsidRDefault="00FF6508" w:rsidP="00C57084">
      <w:r>
        <w:rPr>
          <w:noProof/>
        </w:rPr>
        <w:lastRenderedPageBreak/>
        <mc:AlternateContent>
          <mc:Choice Requires="wps">
            <w:drawing>
              <wp:anchor distT="0" distB="0" distL="114300" distR="114300" simplePos="0" relativeHeight="251716608" behindDoc="0" locked="0" layoutInCell="1" allowOverlap="1" wp14:anchorId="48D6E1C3" wp14:editId="769FD06D">
                <wp:simplePos x="0" y="0"/>
                <wp:positionH relativeFrom="column">
                  <wp:posOffset>-266700</wp:posOffset>
                </wp:positionH>
                <wp:positionV relativeFrom="paragraph">
                  <wp:posOffset>38100</wp:posOffset>
                </wp:positionV>
                <wp:extent cx="6362700" cy="1152525"/>
                <wp:effectExtent l="0" t="0" r="12700" b="15875"/>
                <wp:wrapSquare wrapText="bothSides"/>
                <wp:docPr id="49" name="Pole tekstowe 49"/>
                <wp:cNvGraphicFramePr/>
                <a:graphic xmlns:a="http://schemas.openxmlformats.org/drawingml/2006/main">
                  <a:graphicData uri="http://schemas.microsoft.com/office/word/2010/wordprocessingShape">
                    <wps:wsp>
                      <wps:cNvSpPr txBox="1"/>
                      <wps:spPr>
                        <a:xfrm>
                          <a:off x="0" y="0"/>
                          <a:ext cx="6362700" cy="11525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E44532"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1B20B9" w:rsidRPr="00E44532"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FF6508">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E1C3" id="Pole tekstowe 49" o:spid="_x0000_s1032" type="#_x0000_t202" style="position:absolute;left:0;text-align:left;margin-left:-21pt;margin-top:3pt;width:501pt;height:9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" fillcolor="#fbfbfb" strokecolor="#5a5a5a [2109]" strokeweight="1pt">
                <v:textbox>
                  <w:txbxContent>
                    <w:p w:rsidR="001B20B9" w:rsidRPr="00E44532"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1B20B9" w:rsidRPr="00E44532"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1B20B9" w:rsidRDefault="001B20B9"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FF6508">
                      <w:pPr>
                        <w:spacing w:before="0" w:after="0" w:line="270" w:lineRule="atLeast"/>
                        <w:jc w:val="left"/>
                        <w:rPr>
                          <w:rFonts w:ascii="Fira Code" w:hAnsi="Fira Code"/>
                          <w:color w:val="000000"/>
                          <w:sz w:val="18"/>
                          <w:szCs w:val="18"/>
                        </w:rPr>
                      </w:pP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67A2DBBC" wp14:editId="6DD4B2F4">
                <wp:simplePos x="0" y="0"/>
                <wp:positionH relativeFrom="column">
                  <wp:posOffset>-314325</wp:posOffset>
                </wp:positionH>
                <wp:positionV relativeFrom="paragraph">
                  <wp:posOffset>1257300</wp:posOffset>
                </wp:positionV>
                <wp:extent cx="6362700" cy="635"/>
                <wp:effectExtent l="0" t="0" r="0" b="12065"/>
                <wp:wrapSquare wrapText="bothSides"/>
                <wp:docPr id="57" name="Pole tekstowe 5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84509A" w:rsidRDefault="001B20B9" w:rsidP="00FF650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4</w:t>
                            </w:r>
                            <w:r>
                              <w:rPr>
                                <w:noProof/>
                              </w:rPr>
                              <w:fldChar w:fldCharType="end"/>
                            </w:r>
                            <w:r>
                              <w:t xml:space="preserve"> Interfejs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2DBBC" id="Pole tekstowe 57" o:spid="_x0000_s1033" type="#_x0000_t202" style="position:absolute;left:0;text-align:left;margin-left:-24.75pt;margin-top:99pt;width:50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" stroked="f">
                <v:textbox style="mso-fit-shape-to-text:t" inset="0,0,0,0">
                  <w:txbxContent>
                    <w:p w:rsidR="001B20B9" w:rsidRPr="0084509A" w:rsidRDefault="001B20B9" w:rsidP="00FF650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4</w:t>
                      </w:r>
                      <w:r>
                        <w:rPr>
                          <w:noProof/>
                        </w:rPr>
                        <w:fldChar w:fldCharType="end"/>
                      </w:r>
                      <w:r>
                        <w:t xml:space="preserve"> Interfejs </w:t>
                      </w:r>
                      <w:proofErr w:type="spellStart"/>
                      <w:r>
                        <w:t>IPropertyStorage</w:t>
                      </w:r>
                      <w:proofErr w:type="spellEnd"/>
                    </w:p>
                  </w:txbxContent>
                </v:textbox>
                <w10:wrap type="square"/>
              </v:shape>
            </w:pict>
          </mc:Fallback>
        </mc:AlternateContent>
      </w:r>
      <w:r w:rsidR="00896FCE">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797FB3" w:rsidRDefault="00797FB3" w:rsidP="00C57084">
      <w:r>
        <w:t xml:space="preserve">Wracając więc do migracji z SQL do </w:t>
      </w:r>
      <w:proofErr w:type="spellStart"/>
      <w:r>
        <w:t>NoSQL</w:t>
      </w:r>
      <w:proofErr w:type="spellEnd"/>
      <w:r>
        <w:t xml:space="preserve">, dostosowanie projektu do nowej bazy </w:t>
      </w:r>
      <w:proofErr w:type="spellStart"/>
      <w:r>
        <w:t>daych</w:t>
      </w:r>
      <w:proofErr w:type="spellEnd"/>
      <w:r>
        <w:t xml:space="preserve"> sprowadzało się do:</w:t>
      </w:r>
    </w:p>
    <w:p w:rsidR="00797FB3" w:rsidRDefault="00797FB3" w:rsidP="00797FB3">
      <w:pPr>
        <w:pStyle w:val="Akapitzlist"/>
        <w:numPr>
          <w:ilvl w:val="0"/>
          <w:numId w:val="45"/>
        </w:numPr>
      </w:pPr>
      <w:r>
        <w:t xml:space="preserve">stworzenia instancji </w:t>
      </w:r>
      <w:proofErr w:type="spellStart"/>
      <w:r>
        <w:t>CosmosDB</w:t>
      </w:r>
      <w:proofErr w:type="spellEnd"/>
      <w:r>
        <w:t xml:space="preserve"> w </w:t>
      </w:r>
      <w:proofErr w:type="spellStart"/>
      <w:r>
        <w:t>Azure</w:t>
      </w:r>
      <w:proofErr w:type="spellEnd"/>
      <w:r w:rsidR="0075592B">
        <w:t>:</w:t>
      </w:r>
    </w:p>
    <w:p w:rsidR="00797FB3" w:rsidRDefault="00797FB3" w:rsidP="00797FB3">
      <w:pPr>
        <w:keepNext/>
        <w:jc w:val="center"/>
      </w:pPr>
      <w:r>
        <w:rPr>
          <w:noProof/>
        </w:rPr>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797FB3" w:rsidRDefault="00797FB3" w:rsidP="00797FB3">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9</w:t>
        </w:r>
      </w:fldSimple>
      <w:r>
        <w:t xml:space="preserve"> Widok panelu instancji </w:t>
      </w:r>
      <w:proofErr w:type="spellStart"/>
      <w:r>
        <w:t>CosmosDB</w:t>
      </w:r>
      <w:proofErr w:type="spellEnd"/>
      <w:r>
        <w:t xml:space="preserve"> w </w:t>
      </w:r>
      <w:proofErr w:type="spellStart"/>
      <w:r>
        <w:t>Azure</w:t>
      </w:r>
      <w:proofErr w:type="spellEnd"/>
      <w:r>
        <w:t xml:space="preserve"> Portal</w:t>
      </w:r>
    </w:p>
    <w:p w:rsidR="005923D5" w:rsidRPr="005923D5" w:rsidRDefault="005923D5" w:rsidP="005923D5"/>
    <w:p w:rsidR="005923D5" w:rsidRPr="005923D5" w:rsidRDefault="005923D5" w:rsidP="005923D5">
      <w:pPr>
        <w:pStyle w:val="Akapitzlist"/>
        <w:numPr>
          <w:ilvl w:val="0"/>
          <w:numId w:val="45"/>
        </w:numPr>
      </w:pPr>
      <w:r>
        <w:rPr>
          <w:noProof/>
        </w:rPr>
        <w:lastRenderedPageBreak/>
        <mc:AlternateContent>
          <mc:Choice Requires="wps">
            <w:drawing>
              <wp:anchor distT="0" distB="0" distL="114300" distR="114300" simplePos="0" relativeHeight="251698176" behindDoc="0" locked="0" layoutInCell="1" allowOverlap="1" wp14:anchorId="56E911ED" wp14:editId="4661979A">
                <wp:simplePos x="0" y="0"/>
                <wp:positionH relativeFrom="column">
                  <wp:posOffset>-266700</wp:posOffset>
                </wp:positionH>
                <wp:positionV relativeFrom="paragraph">
                  <wp:posOffset>1310640</wp:posOffset>
                </wp:positionV>
                <wp:extent cx="6362700" cy="635"/>
                <wp:effectExtent l="0" t="0" r="0" b="12065"/>
                <wp:wrapTopAndBottom/>
                <wp:docPr id="48" name="Pole tekstowe 4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A869AB" w:rsidRDefault="001B20B9" w:rsidP="005923D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5</w:t>
                            </w:r>
                            <w:r>
                              <w:rPr>
                                <w:noProof/>
                              </w:rPr>
                              <w:fldChar w:fldCharType="end"/>
                            </w:r>
                            <w:r>
                              <w:t xml:space="preserve"> Implementacja interfejsu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11ED" id="Pole tekstowe 48" o:spid="_x0000_s1034" type="#_x0000_t202" style="position:absolute;left:0;text-align:left;margin-left:-21pt;margin-top:103.2pt;width:50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" stroked="f">
                <v:textbox style="mso-fit-shape-to-text:t" inset="0,0,0,0">
                  <w:txbxContent>
                    <w:p w:rsidR="001B20B9" w:rsidRPr="00A869AB" w:rsidRDefault="001B20B9" w:rsidP="005923D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5</w:t>
                      </w:r>
                      <w:r>
                        <w:rPr>
                          <w:noProof/>
                        </w:rPr>
                        <w:fldChar w:fldCharType="end"/>
                      </w:r>
                      <w:r>
                        <w:t xml:space="preserve"> Implementacja interfejsu </w:t>
                      </w:r>
                      <w:proofErr w:type="spellStart"/>
                      <w:r>
                        <w:t>IPropertyStorage</w:t>
                      </w:r>
                      <w:proofErr w:type="spellEnd"/>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849942" wp14:editId="68F84554">
                <wp:simplePos x="0" y="0"/>
                <wp:positionH relativeFrom="column">
                  <wp:posOffset>-266700</wp:posOffset>
                </wp:positionH>
                <wp:positionV relativeFrom="paragraph">
                  <wp:posOffset>415290</wp:posOffset>
                </wp:positionV>
                <wp:extent cx="6362700" cy="838200"/>
                <wp:effectExtent l="0" t="0" r="12700" b="12700"/>
                <wp:wrapTopAndBottom/>
                <wp:docPr id="47" name="Pole tekstowe 47"/>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5923D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9942" id="Pole tekstowe 47" o:spid="_x0000_s1035" type="#_x0000_t202" style="position:absolute;left:0;text-align:left;margin-left:-21pt;margin-top:32.7pt;width:501pt;height: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" fillcolor="#fbfbfb" strokecolor="#5a5a5a [2109]" strokeweight="1pt">
                <v:textbox>
                  <w:txbxContent>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1B20B9" w:rsidRDefault="001B20B9"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5923D5">
                      <w:pPr>
                        <w:spacing w:before="0" w:after="0" w:line="270" w:lineRule="atLeast"/>
                        <w:jc w:val="left"/>
                        <w:rPr>
                          <w:rFonts w:ascii="Fira Code" w:hAnsi="Fira Code"/>
                          <w:color w:val="000000"/>
                          <w:sz w:val="18"/>
                          <w:szCs w:val="18"/>
                        </w:rPr>
                      </w:pPr>
                    </w:p>
                  </w:txbxContent>
                </v:textbox>
                <w10:wrap type="topAndBottom"/>
              </v:shape>
            </w:pict>
          </mc:Fallback>
        </mc:AlternateContent>
      </w:r>
      <w:r w:rsidR="00797FB3">
        <w:t xml:space="preserve">stworzenia klasy implementującej interfejs </w:t>
      </w:r>
      <w:proofErr w:type="spellStart"/>
      <w:r w:rsidR="00797FB3">
        <w:rPr>
          <w:i/>
        </w:rPr>
        <w:t>IPropertyStorage</w:t>
      </w:r>
      <w:proofErr w:type="spellEnd"/>
      <w:r w:rsidR="0075592B">
        <w:t>:</w:t>
      </w:r>
    </w:p>
    <w:p w:rsidR="00D7034B" w:rsidRDefault="0075592B" w:rsidP="00797FB3">
      <w:pPr>
        <w:pStyle w:val="Akapitzlist"/>
        <w:numPr>
          <w:ilvl w:val="0"/>
          <w:numId w:val="45"/>
        </w:numPr>
      </w:pPr>
      <w:r>
        <w:t>wstrzyknięcia</w:t>
      </w:r>
      <w:r w:rsidR="00797FB3">
        <w:t xml:space="preserve"> nowej klasy </w:t>
      </w:r>
      <w:proofErr w:type="spellStart"/>
      <w:r w:rsidR="00797FB3">
        <w:rPr>
          <w:i/>
        </w:rPr>
        <w:t>CosmosPropertyStorage</w:t>
      </w:r>
      <w:proofErr w:type="spellEnd"/>
      <w:r w:rsidR="00797FB3">
        <w:t xml:space="preserve"> zamiast poprzedniej, obsługującej SQL, </w:t>
      </w:r>
      <w:r>
        <w:t>w konstruktorach klas, które tego wymagają, np.</w:t>
      </w:r>
      <w:r w:rsidR="00797FB3">
        <w:t xml:space="preserve"> </w:t>
      </w:r>
      <w:proofErr w:type="spellStart"/>
      <w:r w:rsidR="00797FB3">
        <w:t>WebAPI</w:t>
      </w:r>
      <w:proofErr w:type="spellEnd"/>
      <w:r w:rsidR="00797FB3">
        <w:t xml:space="preserve"> (który zostanie omówiony w dalszej części pracy):</w:t>
      </w:r>
    </w:p>
    <w:p w:rsidR="00D65871" w:rsidRPr="00D65871" w:rsidRDefault="00D65871" w:rsidP="00D65871">
      <w:pPr>
        <w:shd w:val="clear" w:color="auto" w:fill="FFFFFF"/>
        <w:spacing w:before="0" w:after="0" w:line="270" w:lineRule="atLeast"/>
        <w:jc w:val="left"/>
        <w:rPr>
          <w:rFonts w:ascii="Fira Code" w:hAnsi="Fira Code"/>
          <w:color w:val="000000"/>
          <w:sz w:val="18"/>
          <w:szCs w:val="18"/>
        </w:rPr>
      </w:pPr>
      <w:r>
        <w:rPr>
          <w:noProof/>
        </w:rPr>
        <mc:AlternateContent>
          <mc:Choice Requires="wps">
            <w:drawing>
              <wp:anchor distT="0" distB="0" distL="114300" distR="114300" simplePos="0" relativeHeight="251694080" behindDoc="0" locked="0" layoutInCell="1" allowOverlap="1" wp14:anchorId="0CEB6E1B" wp14:editId="3EEBA6AC">
                <wp:simplePos x="0" y="0"/>
                <wp:positionH relativeFrom="column">
                  <wp:posOffset>-299720</wp:posOffset>
                </wp:positionH>
                <wp:positionV relativeFrom="paragraph">
                  <wp:posOffset>995680</wp:posOffset>
                </wp:positionV>
                <wp:extent cx="6362700" cy="635"/>
                <wp:effectExtent l="0" t="0" r="0" b="12065"/>
                <wp:wrapTopAndBottom/>
                <wp:docPr id="46" name="Pole tekstowe 4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F447C7" w:rsidRDefault="001B20B9" w:rsidP="00D65871">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6</w:t>
                            </w:r>
                            <w:r>
                              <w:rPr>
                                <w:noProof/>
                              </w:rPr>
                              <w:fldChar w:fldCharType="end"/>
                            </w:r>
                            <w:r>
                              <w:t xml:space="preserve"> </w:t>
                            </w:r>
                            <w:r w:rsidRPr="00482AFB">
                              <w:t>Przykład wstrzykiwania konkretnej implementacji interfejsu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B6E1B" id="Pole tekstowe 46" o:spid="_x0000_s1036" type="#_x0000_t202" style="position:absolute;margin-left:-23.6pt;margin-top:78.4pt;width:50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" stroked="f">
                <v:textbox style="mso-fit-shape-to-text:t" inset="0,0,0,0">
                  <w:txbxContent>
                    <w:p w:rsidR="001B20B9" w:rsidRPr="00F447C7" w:rsidRDefault="001B20B9" w:rsidP="00D65871">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6</w:t>
                      </w:r>
                      <w:r>
                        <w:rPr>
                          <w:noProof/>
                        </w:rPr>
                        <w:fldChar w:fldCharType="end"/>
                      </w:r>
                      <w:r>
                        <w:t xml:space="preserve"> </w:t>
                      </w:r>
                      <w:r w:rsidRPr="00482AFB">
                        <w:t>Przykład wstrzykiwania konkretnej implementacji interfejsu</w:t>
                      </w:r>
                    </w:p>
                  </w:txbxContent>
                </v:textbox>
                <w10:wrap type="topAndBottom"/>
              </v:shape>
            </w:pict>
          </mc:Fallback>
        </mc:AlternateContent>
      </w:r>
      <w:r>
        <w:rPr>
          <w:noProof/>
        </w:rPr>
        <mc:AlternateContent>
          <mc:Choice Requires="wps">
            <w:drawing>
              <wp:anchor distT="0" distB="0" distL="114300" distR="114300" simplePos="0" relativeHeight="251692032" behindDoc="0" locked="0" layoutInCell="1" allowOverlap="1" wp14:anchorId="1DF805EF" wp14:editId="4F086842">
                <wp:simplePos x="0" y="0"/>
                <wp:positionH relativeFrom="column">
                  <wp:posOffset>-299720</wp:posOffset>
                </wp:positionH>
                <wp:positionV relativeFrom="paragraph">
                  <wp:posOffset>100330</wp:posOffset>
                </wp:positionV>
                <wp:extent cx="6362700" cy="838200"/>
                <wp:effectExtent l="0" t="0" r="9525" b="12700"/>
                <wp:wrapTopAndBottom/>
                <wp:docPr id="44" name="Pole tekstowe 44"/>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D65871">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05EF" id="Pole tekstowe 44" o:spid="_x0000_s1037" type="#_x0000_t202" style="position:absolute;margin-left:-23.6pt;margin-top:7.9pt;width:501pt;height: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" fillcolor="#fbfbfb" strokecolor="#5a5a5a [2109]" strokeweight="1pt">
                <v:textbox>
                  <w:txbxContent>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1B20B9" w:rsidRDefault="001B20B9"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D65871">
                      <w:pPr>
                        <w:spacing w:before="0" w:after="0" w:line="270" w:lineRule="atLeast"/>
                        <w:jc w:val="left"/>
                        <w:rPr>
                          <w:rFonts w:ascii="Fira Code" w:hAnsi="Fira Code"/>
                          <w:color w:val="000000"/>
                          <w:sz w:val="18"/>
                          <w:szCs w:val="18"/>
                        </w:rPr>
                      </w:pPr>
                    </w:p>
                  </w:txbxContent>
                </v:textbox>
                <w10:wrap type="topAndBottom"/>
              </v:shape>
            </w:pict>
          </mc:Fallback>
        </mc:AlternateContent>
      </w:r>
    </w:p>
    <w:p w:rsidR="00A21DFD" w:rsidRDefault="00A21DFD" w:rsidP="00A21DFD">
      <w:pPr>
        <w:pStyle w:val="Nagwek3"/>
      </w:pPr>
      <w:bookmarkStart w:id="116" w:name="_Toc521004047"/>
      <w:r>
        <w:t xml:space="preserve">Charakterystyka </w:t>
      </w:r>
      <w:proofErr w:type="spellStart"/>
      <w:r>
        <w:t>NoSQL</w:t>
      </w:r>
      <w:bookmarkEnd w:id="116"/>
      <w:proofErr w:type="spellEnd"/>
    </w:p>
    <w:p w:rsidR="00A21DFD" w:rsidRDefault="0083564C" w:rsidP="00A21DFD">
      <w:r>
        <w:t xml:space="preserve">Tradycyjnie w projektach opartych o wykorzystanie bazy danych, najpopularniejsze Systemy Zarządzania Bazami Danych to te oparte o język SQL i przechowywanie danych w relacyjnych tabelach (np. MS SQL Server, MySQL, </w:t>
      </w:r>
      <w:proofErr w:type="spellStart"/>
      <w:r>
        <w:t>PostgreSQL</w:t>
      </w:r>
      <w:proofErr w:type="spellEnd"/>
      <w:r>
        <w:t xml:space="preserve">, itd.). Obecnie coraz większą popularność zyskują bazy typu </w:t>
      </w:r>
      <w:proofErr w:type="spellStart"/>
      <w:r>
        <w:t>NoSQL</w:t>
      </w:r>
      <w:proofErr w:type="spellEnd"/>
      <w:r>
        <w:t xml:space="preserve">, które, nawet nazwą, odcinają się od sposobu działania kojarzonego z SQL. W tym podrozdziale przedstawię porównanie dobrze znanych SZBZ SQL z </w:t>
      </w:r>
      <w:proofErr w:type="spellStart"/>
      <w:r>
        <w:t>NoSQL</w:t>
      </w:r>
      <w:proofErr w:type="spellEnd"/>
      <w:r>
        <w:t>.</w:t>
      </w:r>
    </w:p>
    <w:p w:rsidR="0083564C" w:rsidRDefault="0083564C" w:rsidP="0083564C">
      <w:r>
        <w:t>Przede wszystkim</w:t>
      </w:r>
      <w:r w:rsidR="00F135AA">
        <w:t xml:space="preserve"> </w:t>
      </w:r>
      <w:r>
        <w:t>ważnym jest, aby stwierdzić, że n</w:t>
      </w:r>
      <w:r w:rsidRPr="0083564C">
        <w:t xml:space="preserve">ie ma żadnych przeciwskazań, aby rolę przechowywania telemetrii przejął system typu SQL. Tak samo w drugą stronę – nie ma powodu, dla którego baza urządzeń powinna być zaimplementowana z wykorzystaniem klasycznego SQL, a nie, omawianego w tym rozdziale, </w:t>
      </w:r>
      <w:proofErr w:type="spellStart"/>
      <w:r w:rsidRPr="0083564C">
        <w:t>NoSQL</w:t>
      </w:r>
      <w:proofErr w:type="spellEnd"/>
      <w:r w:rsidRPr="0083564C">
        <w:t>. Technologie te różnią się między sobą, co zostanie wyjaśnione, jednak obie spełniają bardzo dobrze swoje główne zadanie – przechowywanie danych.</w:t>
      </w:r>
      <w:r w:rsidR="00FE7B01">
        <w:t xml:space="preserve"> Nie należy więc traktować </w:t>
      </w:r>
      <w:proofErr w:type="spellStart"/>
      <w:r w:rsidR="00FE7B01">
        <w:t>NoSQL</w:t>
      </w:r>
      <w:proofErr w:type="spellEnd"/>
      <w:r w:rsidR="00FE7B01">
        <w:t xml:space="preserve"> jako następcę lub lepszy wybór wobec SQL – są to raczej alternatywy. Pojawienie się </w:t>
      </w:r>
      <w:proofErr w:type="spellStart"/>
      <w:r w:rsidR="00FE7B01">
        <w:t>NoSQL</w:t>
      </w:r>
      <w:proofErr w:type="spellEnd"/>
      <w:r w:rsidR="00FE7B01">
        <w:t xml:space="preserve"> nie spowodowało zatrzymania rozwoju SQL, a wręcz przeciwnie – obecnie niektóre tradycyjne systemy adoptują niektóre rozwiązania </w:t>
      </w:r>
      <w:proofErr w:type="spellStart"/>
      <w:r w:rsidR="00FE7B01">
        <w:t>NoSQL</w:t>
      </w:r>
      <w:proofErr w:type="spellEnd"/>
      <w:r w:rsidR="00FE7B01">
        <w:t xml:space="preserve"> oferując nowe funkcjonalności. Podobnie implementacje </w:t>
      </w:r>
      <w:proofErr w:type="spellStart"/>
      <w:r w:rsidR="00FE7B01">
        <w:t>NoSQL</w:t>
      </w:r>
      <w:proofErr w:type="spellEnd"/>
      <w:r w:rsidR="00FE7B01">
        <w:t xml:space="preserve"> oferują czasami rozwiązania kojarzone dotychczas z relacyjnymi bazami danych.</w:t>
      </w:r>
    </w:p>
    <w:p w:rsidR="00F135AA" w:rsidRDefault="00F135AA" w:rsidP="00F135AA">
      <w:pPr>
        <w:pStyle w:val="Nagwek4"/>
      </w:pPr>
      <w:bookmarkStart w:id="117" w:name="_Toc521004048"/>
      <w:r>
        <w:lastRenderedPageBreak/>
        <w:t>Sposób przechowywania danych</w:t>
      </w:r>
      <w:bookmarkEnd w:id="117"/>
    </w:p>
    <w:p w:rsidR="00F135AA" w:rsidRDefault="00F135AA" w:rsidP="00F135AA">
      <w:r>
        <w:t xml:space="preserve">SQL jest dobrze znany z operowania na tabelach, gdzie przechowywane są dane. </w:t>
      </w:r>
      <w:proofErr w:type="spellStart"/>
      <w:r>
        <w:t>NoSQL</w:t>
      </w:r>
      <w:proofErr w:type="spellEnd"/>
      <w:r>
        <w:t xml:space="preserve"> natomiast korzysta z dokumentów w formacie JSON. W tym przypadku każda encja stanowi osobny dokument. Porównajmy pojedynczy rekord SQL oraz </w:t>
      </w:r>
      <w:proofErr w:type="spellStart"/>
      <w:r>
        <w:t>NoSQL</w:t>
      </w:r>
      <w:proofErr w:type="spellEnd"/>
      <w:r w:rsidR="009B7315">
        <w:t xml:space="preserve"> dla przykła</w:t>
      </w:r>
      <w:r w:rsidR="00D1303E">
        <w:t>dowych danych:</w:t>
      </w:r>
    </w:p>
    <w:p w:rsidR="00F135AA" w:rsidRDefault="00F135AA" w:rsidP="00F135AA">
      <w:pPr>
        <w:pStyle w:val="Akapitzlist"/>
        <w:numPr>
          <w:ilvl w:val="0"/>
          <w:numId w:val="46"/>
        </w:numPr>
      </w:pPr>
      <w:r>
        <w:t>SQL:</w:t>
      </w:r>
    </w:p>
    <w:tbl>
      <w:tblPr>
        <w:tblStyle w:val="Tabela-Siatka"/>
        <w:tblW w:w="0" w:type="auto"/>
        <w:tblLook w:val="04A0" w:firstRow="1" w:lastRow="0" w:firstColumn="1" w:lastColumn="0" w:noHBand="0" w:noVBand="1"/>
      </w:tblPr>
      <w:tblGrid>
        <w:gridCol w:w="1555"/>
        <w:gridCol w:w="2268"/>
        <w:gridCol w:w="3118"/>
        <w:gridCol w:w="2121"/>
      </w:tblGrid>
      <w:tr w:rsidR="005969EB" w:rsidTr="005969EB">
        <w:tc>
          <w:tcPr>
            <w:tcW w:w="1555" w:type="dxa"/>
            <w:shd w:val="clear" w:color="auto" w:fill="BFBFBF" w:themeFill="background1" w:themeFillShade="BF"/>
          </w:tcPr>
          <w:p w:rsidR="00816FC5" w:rsidRDefault="00816FC5" w:rsidP="00B924E4">
            <w:r>
              <w:t>Id (INT)</w:t>
            </w:r>
          </w:p>
        </w:tc>
        <w:tc>
          <w:tcPr>
            <w:tcW w:w="2268" w:type="dxa"/>
            <w:shd w:val="clear" w:color="auto" w:fill="BFBFBF" w:themeFill="background1" w:themeFillShade="BF"/>
          </w:tcPr>
          <w:p w:rsidR="00816FC5" w:rsidRDefault="00816FC5" w:rsidP="00B924E4">
            <w:r>
              <w:t>Imię (NVARCHAR)</w:t>
            </w:r>
          </w:p>
        </w:tc>
        <w:tc>
          <w:tcPr>
            <w:tcW w:w="3118" w:type="dxa"/>
            <w:shd w:val="clear" w:color="auto" w:fill="BFBFBF" w:themeFill="background1" w:themeFillShade="BF"/>
          </w:tcPr>
          <w:p w:rsidR="00816FC5" w:rsidRDefault="00816FC5" w:rsidP="00B924E4">
            <w:r>
              <w:t>Data urodzenia (DATETIME)</w:t>
            </w:r>
          </w:p>
        </w:tc>
        <w:tc>
          <w:tcPr>
            <w:tcW w:w="2121" w:type="dxa"/>
            <w:shd w:val="clear" w:color="auto" w:fill="BFBFBF" w:themeFill="background1" w:themeFillShade="BF"/>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Pr="00F135AA" w:rsidRDefault="00816FC5" w:rsidP="00816FC5">
      <w:pPr>
        <w:ind w:left="360"/>
      </w:pPr>
    </w:p>
    <w:p w:rsidR="00816FC5" w:rsidRDefault="00BC77E5" w:rsidP="00816FC5">
      <w:pPr>
        <w:pStyle w:val="Akapitzlist"/>
        <w:numPr>
          <w:ilvl w:val="0"/>
          <w:numId w:val="46"/>
        </w:numPr>
      </w:pPr>
      <w:r>
        <w:rPr>
          <w:noProof/>
        </w:rPr>
        <mc:AlternateContent>
          <mc:Choice Requires="wps">
            <w:drawing>
              <wp:anchor distT="0" distB="0" distL="114300" distR="114300" simplePos="0" relativeHeight="251689984" behindDoc="0" locked="0" layoutInCell="1" allowOverlap="1" wp14:anchorId="3CCF49D5" wp14:editId="77504904">
                <wp:simplePos x="0" y="0"/>
                <wp:positionH relativeFrom="column">
                  <wp:posOffset>-276225</wp:posOffset>
                </wp:positionH>
                <wp:positionV relativeFrom="paragraph">
                  <wp:posOffset>1721485</wp:posOffset>
                </wp:positionV>
                <wp:extent cx="6362700" cy="635"/>
                <wp:effectExtent l="0" t="0" r="0" b="12065"/>
                <wp:wrapTopAndBottom/>
                <wp:docPr id="43" name="Pole tekstowe 43"/>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C703DD" w:rsidRDefault="001B20B9" w:rsidP="00BC77E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7</w:t>
                            </w:r>
                            <w:r>
                              <w:rPr>
                                <w:noProof/>
                              </w:rPr>
                              <w:fldChar w:fldCharType="end"/>
                            </w:r>
                            <w:r>
                              <w:t xml:space="preserve"> Przykład dokumentu JSON w bazie </w:t>
                            </w:r>
                            <w:proofErr w:type="spellStart"/>
                            <w:r>
                              <w:t>NoSQL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49D5" id="Pole tekstowe 43" o:spid="_x0000_s1038" type="#_x0000_t202" style="position:absolute;left:0;text-align:left;margin-left:-21.75pt;margin-top:135.55pt;width:50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" stroked="f">
                <v:textbox style="mso-fit-shape-to-text:t" inset="0,0,0,0">
                  <w:txbxContent>
                    <w:p w:rsidR="001B20B9" w:rsidRPr="00C703DD" w:rsidRDefault="001B20B9" w:rsidP="00BC77E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7</w:t>
                      </w:r>
                      <w:r>
                        <w:rPr>
                          <w:noProof/>
                        </w:rPr>
                        <w:fldChar w:fldCharType="end"/>
                      </w:r>
                      <w:r>
                        <w:t xml:space="preserve"> Przykład dokumentu JSON w bazie </w:t>
                      </w:r>
                      <w:proofErr w:type="spellStart"/>
                      <w:r>
                        <w:t>NoSQL</w:t>
                      </w:r>
                      <w:proofErr w:type="spellEnd"/>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60DC0498" wp14:editId="73A92E15">
                <wp:simplePos x="0" y="0"/>
                <wp:positionH relativeFrom="column">
                  <wp:posOffset>-276225</wp:posOffset>
                </wp:positionH>
                <wp:positionV relativeFrom="paragraph">
                  <wp:posOffset>502285</wp:posOffset>
                </wp:positionV>
                <wp:extent cx="6362700" cy="1162050"/>
                <wp:effectExtent l="0" t="0" r="12700" b="19050"/>
                <wp:wrapTopAndBottom/>
                <wp:docPr id="42" name="Pole tekstowe 42"/>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BC77E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0498" id="Pole tekstowe 42" o:spid="_x0000_s1039" type="#_x0000_t202" style="position:absolute;left:0;text-align:left;margin-left:-21.75pt;margin-top:39.55pt;width:501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" fillcolor="#fbfbfb" strokecolor="#5a5a5a [2109]" strokeweight="1pt">
                <v:textbox>
                  <w:txbxContent>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1B20B9" w:rsidRDefault="001B20B9"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FC29C0" w:rsidRDefault="001B20B9" w:rsidP="00BC77E5">
                      <w:pPr>
                        <w:spacing w:before="0" w:after="0" w:line="270" w:lineRule="atLeast"/>
                        <w:jc w:val="left"/>
                        <w:rPr>
                          <w:rFonts w:ascii="Fira Code" w:hAnsi="Fira Code"/>
                          <w:color w:val="000000"/>
                          <w:sz w:val="18"/>
                          <w:szCs w:val="18"/>
                        </w:rPr>
                      </w:pPr>
                    </w:p>
                  </w:txbxContent>
                </v:textbox>
                <w10:wrap type="topAndBottom"/>
              </v:shape>
            </w:pict>
          </mc:Fallback>
        </mc:AlternateContent>
      </w:r>
      <w:proofErr w:type="spellStart"/>
      <w:r w:rsidR="00F135AA">
        <w:t>NoSQL</w:t>
      </w:r>
      <w:proofErr w:type="spellEnd"/>
      <w:r w:rsidR="00D1303E">
        <w:t>:</w:t>
      </w:r>
    </w:p>
    <w:p w:rsidR="00816FC5" w:rsidRDefault="005969EB" w:rsidP="009B7315">
      <w:r>
        <w:t xml:space="preserve">Pewnym odpowiednikiem tabel ze świata SQL, są w </w:t>
      </w:r>
      <w:proofErr w:type="spellStart"/>
      <w:r>
        <w:t>NoSQL</w:t>
      </w:r>
      <w:proofErr w:type="spellEnd"/>
      <w:r>
        <w:t xml:space="preserve"> kolekcje, które stanowią zbiór dokumentów JSON.</w:t>
      </w:r>
    </w:p>
    <w:p w:rsidR="005969EB" w:rsidRDefault="005969EB" w:rsidP="005969EB">
      <w:pPr>
        <w:pStyle w:val="Nagwek4"/>
      </w:pPr>
      <w:bookmarkStart w:id="118" w:name="_Toc521004049"/>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w:t>
      </w:r>
      <w:proofErr w:type="spellStart"/>
      <w:r>
        <w:t>NoSQL</w:t>
      </w:r>
      <w:proofErr w:type="spellEnd"/>
      <w:r>
        <w:t xml:space="preserve">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 xml:space="preserve">pomijam tu konfigurację związaną np. z dostępną przepływnością kolekcji, która wynika raczej z optymalizacji kosztów w chmurze niż samego wykorzystania </w:t>
      </w:r>
      <w:proofErr w:type="spellStart"/>
      <w:r w:rsidR="00C61131">
        <w:t>NoSQL</w:t>
      </w:r>
      <w:proofErr w:type="spellEnd"/>
      <w:r>
        <w:t>)</w:t>
      </w:r>
      <w:r w:rsidR="00C61131">
        <w:t>.</w:t>
      </w:r>
      <w:r w:rsidR="00862C23">
        <w:t xml:space="preserve"> Nie ma żadnych przeciwskazań, aby, oprócz przedstawionego w przykładzie dokumentu, w tej samej kolekcji znalazł się np. JSON:</w:t>
      </w:r>
    </w:p>
    <w:p w:rsidR="00FC29C0" w:rsidRPr="00862C23" w:rsidRDefault="00FC29C0" w:rsidP="00862C23">
      <w:pPr>
        <w:shd w:val="clear" w:color="auto" w:fill="FFFFFF"/>
        <w:spacing w:before="0" w:after="0" w:line="270" w:lineRule="atLeast"/>
        <w:jc w:val="left"/>
        <w:rPr>
          <w:rFonts w:ascii="Fira Code" w:hAnsi="Fira Code"/>
          <w:color w:val="000000"/>
          <w:sz w:val="18"/>
          <w:szCs w:val="18"/>
        </w:rPr>
      </w:pPr>
      <w:r>
        <w:rPr>
          <w:noProof/>
        </w:rPr>
        <w:lastRenderedPageBreak/>
        <mc:AlternateContent>
          <mc:Choice Requires="wps">
            <w:drawing>
              <wp:anchor distT="0" distB="0" distL="114300" distR="114300" simplePos="0" relativeHeight="251685888" behindDoc="0" locked="0" layoutInCell="1" allowOverlap="1" wp14:anchorId="408D99F9" wp14:editId="1358A9DF">
                <wp:simplePos x="0" y="0"/>
                <wp:positionH relativeFrom="column">
                  <wp:posOffset>-290195</wp:posOffset>
                </wp:positionH>
                <wp:positionV relativeFrom="paragraph">
                  <wp:posOffset>1400175</wp:posOffset>
                </wp:positionV>
                <wp:extent cx="6362700" cy="635"/>
                <wp:effectExtent l="0" t="0" r="0" b="12065"/>
                <wp:wrapTopAndBottom/>
                <wp:docPr id="41" name="Pole tekstowe 4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7339BE" w:rsidRDefault="001B20B9" w:rsidP="00FC29C0">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8</w:t>
                            </w:r>
                            <w:r>
                              <w:rPr>
                                <w:noProof/>
                              </w:rPr>
                              <w:fldChar w:fldCharType="end"/>
                            </w:r>
                            <w:r>
                              <w:t xml:space="preserve"> </w:t>
                            </w:r>
                            <w:r w:rsidRPr="00FD7FCF">
                              <w:t>Przykład dokumentu JSON o innej strukturze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99F9" id="Pole tekstowe 41" o:spid="_x0000_s1040" type="#_x0000_t202" style="position:absolute;margin-left:-22.85pt;margin-top:110.25pt;width:5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N2fNAIAAGwEAAAOAAAAZHJzL2Uyb0RvYy54bWysVMFu2zAMvQ/YPwi6L07SLh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" stroked="f">
                <v:textbox style="mso-fit-shape-to-text:t" inset="0,0,0,0">
                  <w:txbxContent>
                    <w:p w:rsidR="001B20B9" w:rsidRPr="007339BE" w:rsidRDefault="001B20B9" w:rsidP="00FC29C0">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8</w:t>
                      </w:r>
                      <w:r>
                        <w:rPr>
                          <w:noProof/>
                        </w:rPr>
                        <w:fldChar w:fldCharType="end"/>
                      </w:r>
                      <w:r>
                        <w:t xml:space="preserve"> </w:t>
                      </w:r>
                      <w:r w:rsidRPr="00FD7FCF">
                        <w:t>Przykład dokumentu JSON o innej strukturze</w:t>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01094490" wp14:editId="5B97ED2D">
                <wp:simplePos x="0" y="0"/>
                <wp:positionH relativeFrom="column">
                  <wp:posOffset>-290195</wp:posOffset>
                </wp:positionH>
                <wp:positionV relativeFrom="paragraph">
                  <wp:posOffset>180975</wp:posOffset>
                </wp:positionV>
                <wp:extent cx="6362700" cy="1162050"/>
                <wp:effectExtent l="0" t="0" r="12700" b="19050"/>
                <wp:wrapTopAndBottom/>
                <wp:docPr id="39" name="Pole tekstowe 39"/>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1B20B9" w:rsidRPr="00FC29C0"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4490" id="Pole tekstowe 39" o:spid="_x0000_s1041" type="#_x0000_t202" style="position:absolute;margin-left:-22.85pt;margin-top:14.25pt;width:501pt;height: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" fillcolor="#fbfbfb" strokecolor="#5a5a5a [2109]" strokeweight="1pt">
                <v:textbox>
                  <w:txbxContent>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1B20B9"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1B20B9" w:rsidRPr="00FC29C0" w:rsidRDefault="001B20B9"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v:textbox>
                <w10:wrap type="topAndBottom"/>
              </v:shape>
            </w:pict>
          </mc:Fallback>
        </mc:AlternateContent>
      </w:r>
    </w:p>
    <w:p w:rsidR="001E2217" w:rsidRDefault="00862C23" w:rsidP="00797FB3">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proofErr w:type="spellStart"/>
      <w:r w:rsidR="000770EA" w:rsidRPr="000770EA">
        <w:rPr>
          <w:lang w:val="en-US"/>
        </w:rPr>
        <w:t>Typy</w:t>
      </w:r>
      <w:proofErr w:type="spellEnd"/>
      <w:r w:rsidR="000770EA" w:rsidRPr="000770EA">
        <w:rPr>
          <w:lang w:val="en-US"/>
        </w:rPr>
        <w:t xml:space="preserve"> </w:t>
      </w:r>
      <w:proofErr w:type="spellStart"/>
      <w:r w:rsidR="000770EA" w:rsidRPr="000770EA">
        <w:rPr>
          <w:lang w:val="en-US"/>
        </w:rPr>
        <w:t>danych</w:t>
      </w:r>
      <w:proofErr w:type="spellEnd"/>
      <w:r w:rsidR="000770EA" w:rsidRPr="000770EA">
        <w:rPr>
          <w:lang w:val="en-US"/>
        </w:rPr>
        <w:t xml:space="preserve"> </w:t>
      </w:r>
      <w:proofErr w:type="spellStart"/>
      <w:r w:rsidR="000770EA" w:rsidRPr="000770EA">
        <w:rPr>
          <w:lang w:val="en-US"/>
        </w:rPr>
        <w:t>wspierane</w:t>
      </w:r>
      <w:proofErr w:type="spellEnd"/>
      <w:r w:rsidR="000770EA" w:rsidRPr="000770EA">
        <w:rPr>
          <w:lang w:val="en-US"/>
        </w:rPr>
        <w:t xml:space="preserve"> </w:t>
      </w:r>
      <w:proofErr w:type="spellStart"/>
      <w:r w:rsidR="000770EA" w:rsidRPr="000770EA">
        <w:rPr>
          <w:lang w:val="en-US"/>
        </w:rPr>
        <w:t>przez</w:t>
      </w:r>
      <w:proofErr w:type="spellEnd"/>
      <w:r w:rsidR="000770EA" w:rsidRPr="000770EA">
        <w:rPr>
          <w:lang w:val="en-US"/>
        </w:rPr>
        <w:t xml:space="preserve"> </w:t>
      </w:r>
      <w:proofErr w:type="spellStart"/>
      <w:r w:rsidR="000770EA" w:rsidRPr="000770EA">
        <w:rPr>
          <w:lang w:val="en-US"/>
        </w:rPr>
        <w:t>CosmosDB</w:t>
      </w:r>
      <w:proofErr w:type="spellEnd"/>
      <w:r w:rsidR="000770EA" w:rsidRPr="000770EA">
        <w:rPr>
          <w:lang w:val="en-US"/>
        </w:rPr>
        <w:t>:</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proofErr w:type="spellStart"/>
      <w:r>
        <w:rPr>
          <w:lang w:val="en-US"/>
        </w:rPr>
        <w:t>Tablica</w:t>
      </w:r>
      <w:proofErr w:type="spellEnd"/>
      <w:r>
        <w:rPr>
          <w:lang w:val="en-US"/>
        </w:rPr>
        <w:t>,</w:t>
      </w:r>
    </w:p>
    <w:p w:rsidR="000770EA" w:rsidRDefault="000770EA" w:rsidP="000770EA">
      <w:pPr>
        <w:pStyle w:val="Akapitzlist"/>
        <w:numPr>
          <w:ilvl w:val="0"/>
          <w:numId w:val="46"/>
        </w:numPr>
        <w:rPr>
          <w:lang w:val="en-US"/>
        </w:rPr>
      </w:pPr>
      <w:proofErr w:type="spellStart"/>
      <w:r>
        <w:rPr>
          <w:lang w:val="en-US"/>
        </w:rPr>
        <w:t>Zagnieżdżony</w:t>
      </w:r>
      <w:proofErr w:type="spellEnd"/>
      <w:r>
        <w:rPr>
          <w:lang w:val="en-US"/>
        </w:rPr>
        <w:t xml:space="preserve"> JSON.</w:t>
      </w:r>
    </w:p>
    <w:p w:rsidR="000E3C38" w:rsidRPr="000E3C38" w:rsidRDefault="000E3C38" w:rsidP="000E3C38">
      <w:pPr>
        <w:rPr>
          <w:lang w:val="en-US"/>
        </w:rPr>
      </w:pPr>
    </w:p>
    <w:p w:rsidR="000E3C38" w:rsidRDefault="000E3C38" w:rsidP="000E3C38">
      <w:pPr>
        <w:pStyle w:val="Nagwek4"/>
        <w:rPr>
          <w:lang w:val="en-US"/>
        </w:rPr>
      </w:pPr>
      <w:bookmarkStart w:id="119" w:name="_Toc521004050"/>
      <w:proofErr w:type="spellStart"/>
      <w:r>
        <w:rPr>
          <w:lang w:val="en-US"/>
        </w:rPr>
        <w:t>Relacje</w:t>
      </w:r>
      <w:bookmarkEnd w:id="119"/>
      <w:proofErr w:type="spellEnd"/>
    </w:p>
    <w:p w:rsidR="00D27E3E" w:rsidRPr="00D67BDC" w:rsidRDefault="00D67BDC" w:rsidP="00D67BDC">
      <w:r>
        <w:rPr>
          <w:noProof/>
        </w:rPr>
        <mc:AlternateContent>
          <mc:Choice Requires="wps">
            <w:drawing>
              <wp:anchor distT="0" distB="0" distL="114300" distR="114300" simplePos="0" relativeHeight="251681792" behindDoc="0" locked="0" layoutInCell="1" allowOverlap="1" wp14:anchorId="3D51CFAD" wp14:editId="0698E203">
                <wp:simplePos x="0" y="0"/>
                <wp:positionH relativeFrom="column">
                  <wp:posOffset>-290195</wp:posOffset>
                </wp:positionH>
                <wp:positionV relativeFrom="paragraph">
                  <wp:posOffset>3058160</wp:posOffset>
                </wp:positionV>
                <wp:extent cx="6362700" cy="635"/>
                <wp:effectExtent l="0" t="0" r="0" b="12065"/>
                <wp:wrapTopAndBottom/>
                <wp:docPr id="38" name="Pole tekstowe 3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6B30FF" w:rsidRDefault="001B20B9" w:rsidP="00D67BD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9</w:t>
                            </w:r>
                            <w:r>
                              <w:rPr>
                                <w:noProof/>
                              </w:rPr>
                              <w:fldChar w:fldCharType="end"/>
                            </w:r>
                            <w:r>
                              <w:t xml:space="preserve"> </w:t>
                            </w:r>
                            <w:r w:rsidRPr="002809D7">
                              <w:t>Przykład dokumentów z referencją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1CFAD" id="Pole tekstowe 38" o:spid="_x0000_s1042" type="#_x0000_t202" style="position:absolute;left:0;text-align:left;margin-left:-22.85pt;margin-top:240.8pt;width:5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" stroked="f">
                <v:textbox style="mso-fit-shape-to-text:t" inset="0,0,0,0">
                  <w:txbxContent>
                    <w:p w:rsidR="001B20B9" w:rsidRPr="006B30FF" w:rsidRDefault="001B20B9" w:rsidP="00D67BD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9</w:t>
                      </w:r>
                      <w:r>
                        <w:rPr>
                          <w:noProof/>
                        </w:rPr>
                        <w:fldChar w:fldCharType="end"/>
                      </w:r>
                      <w:r>
                        <w:t xml:space="preserve"> </w:t>
                      </w:r>
                      <w:r w:rsidRPr="002809D7">
                        <w:t>Przykład dokumentów z referencją</w:t>
                      </w:r>
                    </w:p>
                  </w:txbxContent>
                </v:textbox>
                <w10:wrap type="topAndBottom"/>
              </v:shape>
            </w:pict>
          </mc:Fallback>
        </mc:AlternateContent>
      </w:r>
      <w:r>
        <w:rPr>
          <w:noProof/>
        </w:rPr>
        <mc:AlternateContent>
          <mc:Choice Requires="wps">
            <w:drawing>
              <wp:anchor distT="0" distB="0" distL="114300" distR="114300" simplePos="0" relativeHeight="251679744" behindDoc="0" locked="0" layoutInCell="1" allowOverlap="1" wp14:anchorId="7687F785" wp14:editId="592F9955">
                <wp:simplePos x="0" y="0"/>
                <wp:positionH relativeFrom="column">
                  <wp:posOffset>-290195</wp:posOffset>
                </wp:positionH>
                <wp:positionV relativeFrom="paragraph">
                  <wp:posOffset>1305560</wp:posOffset>
                </wp:positionV>
                <wp:extent cx="6362700" cy="1695450"/>
                <wp:effectExtent l="0" t="0" r="12700" b="19050"/>
                <wp:wrapTopAndBottom/>
                <wp:docPr id="35" name="Pole tekstowe 35"/>
                <wp:cNvGraphicFramePr/>
                <a:graphic xmlns:a="http://schemas.openxmlformats.org/drawingml/2006/main">
                  <a:graphicData uri="http://schemas.microsoft.com/office/word/2010/wordprocessingShape">
                    <wps:wsp>
                      <wps:cNvSpPr txBox="1"/>
                      <wps:spPr>
                        <a:xfrm>
                          <a:off x="0" y="0"/>
                          <a:ext cx="6362700" cy="16954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1B20B9" w:rsidRDefault="001B20B9"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5032FC" w:rsidRDefault="001B20B9" w:rsidP="00D27E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F785" id="Pole tekstowe 35" o:spid="_x0000_s1043" type="#_x0000_t202" style="position:absolute;left:0;text-align:left;margin-left:-22.85pt;margin-top:102.8pt;width:501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" fillcolor="#fbfbfb" strokecolor="#5a5a5a [2109]" strokeweight="1pt">
                <v:textbox>
                  <w:txbxContent>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1B20B9" w:rsidRDefault="001B20B9"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1B20B9" w:rsidRDefault="001B20B9"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5032FC" w:rsidRDefault="001B20B9" w:rsidP="00D27E3E">
                      <w:pPr>
                        <w:rPr>
                          <w:lang w:val="en-US"/>
                        </w:rPr>
                      </w:pPr>
                    </w:p>
                  </w:txbxContent>
                </v:textbox>
                <w10:wrap type="topAndBottom"/>
              </v:shape>
            </w:pict>
          </mc:Fallback>
        </mc:AlternateContent>
      </w:r>
      <w:r w:rsidR="000E3C38" w:rsidRPr="000E3C38">
        <w:t xml:space="preserve">Cechą wspólną obu systemów jest możliwość określania relacji. </w:t>
      </w:r>
      <w:r w:rsidR="000E3C38">
        <w:t xml:space="preserve">Pewną różnicą jest jednak fakt, że wewnątrz tablicy SQL musimy wskazać istnienie takiej relacji „dosłownie” wiążąc tabele ze sobą. W systemie </w:t>
      </w:r>
      <w:proofErr w:type="spellStart"/>
      <w:r w:rsidR="000E3C38">
        <w:t>NoSQL</w:t>
      </w:r>
      <w:proofErr w:type="spellEnd"/>
      <w:r w:rsidR="000E3C38">
        <w:t xml:space="preserve"> wystarczy podać wewnątrz jednego dokumentu referencję do innego, podając np. jego id:</w:t>
      </w:r>
    </w:p>
    <w:p w:rsidR="000E3C38" w:rsidRPr="000E3C38" w:rsidRDefault="000E3C38" w:rsidP="000770EA">
      <w:r>
        <w:lastRenderedPageBreak/>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1004051"/>
      <w:r>
        <w:t>Zapytania</w:t>
      </w:r>
      <w:bookmarkEnd w:id="120"/>
    </w:p>
    <w:p w:rsidR="00021EB6" w:rsidRDefault="001D29BE" w:rsidP="00021EB6">
      <w:r>
        <w:t xml:space="preserve">Bazy korzystają oczywiście z języka SQL (ang. </w:t>
      </w:r>
      <w:proofErr w:type="spellStart"/>
      <w:r w:rsidRPr="001D29BE">
        <w:rPr>
          <w:i/>
        </w:rPr>
        <w:t>Structured</w:t>
      </w:r>
      <w:proofErr w:type="spellEnd"/>
      <w:r w:rsidRPr="001D29BE">
        <w:rPr>
          <w:i/>
        </w:rPr>
        <w:t xml:space="preserve">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w:t>
      </w:r>
      <w:proofErr w:type="spellStart"/>
      <w:r>
        <w:t>NoSQL</w:t>
      </w:r>
      <w:proofErr w:type="spellEnd"/>
      <w:r>
        <w:t xml:space="preserve"> zależy od </w:t>
      </w:r>
      <w:r w:rsidR="00FF0376">
        <w:t xml:space="preserve">twórców danego systemu bazodanowego. Przykładowo </w:t>
      </w:r>
      <w:proofErr w:type="spellStart"/>
      <w:r w:rsidR="00FF0376">
        <w:t>CosmosDB</w:t>
      </w:r>
      <w:proofErr w:type="spellEnd"/>
      <w:r w:rsidR="00FF0376">
        <w:t xml:space="preserve">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proofErr w:type="spellStart"/>
      <w:r>
        <w:t>MongoDB</w:t>
      </w:r>
      <w:proofErr w:type="spellEnd"/>
    </w:p>
    <w:p w:rsidR="00FF0376" w:rsidRDefault="00FF0376" w:rsidP="00FF0376">
      <w:pPr>
        <w:pStyle w:val="Akapitzlist"/>
        <w:numPr>
          <w:ilvl w:val="0"/>
          <w:numId w:val="47"/>
        </w:numPr>
      </w:pPr>
      <w:proofErr w:type="spellStart"/>
      <w:r>
        <w:t>Graph</w:t>
      </w:r>
      <w:proofErr w:type="spellEnd"/>
    </w:p>
    <w:p w:rsidR="00FF0376" w:rsidRDefault="00FF0376" w:rsidP="00FF0376">
      <w:pPr>
        <w:pStyle w:val="Akapitzlist"/>
        <w:numPr>
          <w:ilvl w:val="0"/>
          <w:numId w:val="47"/>
        </w:numPr>
      </w:pPr>
      <w:proofErr w:type="spellStart"/>
      <w:r>
        <w:t>Tables</w:t>
      </w:r>
      <w:proofErr w:type="spellEnd"/>
    </w:p>
    <w:p w:rsidR="00FF0376" w:rsidRDefault="00FF0376" w:rsidP="00FF0376">
      <w:pPr>
        <w:pStyle w:val="Akapitzlist"/>
        <w:numPr>
          <w:ilvl w:val="0"/>
          <w:numId w:val="47"/>
        </w:numPr>
      </w:pPr>
      <w:proofErr w:type="spellStart"/>
      <w:r>
        <w:t>Cassandra</w:t>
      </w:r>
      <w:proofErr w:type="spellEnd"/>
    </w:p>
    <w:p w:rsidR="000E3C38" w:rsidRDefault="00FF0376" w:rsidP="000770EA">
      <w:r>
        <w:t xml:space="preserve">Nadal możemy więc korzystać np. z języka SQL. Oprócz tego istnieje możliwość korzystania z interfejsów innych baz danych, np. wylistowanego </w:t>
      </w:r>
      <w:proofErr w:type="spellStart"/>
      <w:r>
        <w:t>MongoDB</w:t>
      </w:r>
      <w:proofErr w:type="spellEnd"/>
      <w:r>
        <w:t xml:space="preserve">, które stanowi konkurencyjny system bazodanowy </w:t>
      </w:r>
      <w:proofErr w:type="spellStart"/>
      <w:r>
        <w:t>NoSQL</w:t>
      </w:r>
      <w:proofErr w:type="spellEnd"/>
      <w:r>
        <w:t>.</w:t>
      </w:r>
    </w:p>
    <w:p w:rsidR="009931EA" w:rsidRDefault="00333692" w:rsidP="000770EA">
      <w:r>
        <w:t xml:space="preserve">Pewnym utrudnieniem w przypadku baz </w:t>
      </w:r>
      <w:proofErr w:type="spellStart"/>
      <w:r>
        <w:t>NoSQL</w:t>
      </w:r>
      <w:proofErr w:type="spellEnd"/>
      <w:r>
        <w:t xml:space="preserve">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 xml:space="preserve">Brak wsparcia dla transakcji w systemach </w:t>
      </w:r>
      <w:proofErr w:type="spellStart"/>
      <w:r>
        <w:t>NoSQL</w:t>
      </w:r>
      <w:proofErr w:type="spellEnd"/>
      <w:r>
        <w:t>;</w:t>
      </w:r>
    </w:p>
    <w:p w:rsidR="00DE132D" w:rsidRDefault="00DE132D" w:rsidP="00DE132D">
      <w:pPr>
        <w:pStyle w:val="Akapitzlist"/>
        <w:numPr>
          <w:ilvl w:val="0"/>
          <w:numId w:val="48"/>
        </w:numPr>
      </w:pPr>
      <w:r>
        <w:t xml:space="preserve">Szybkość wykonywania zapytań na korzyść </w:t>
      </w:r>
      <w:proofErr w:type="spellStart"/>
      <w:r>
        <w:t>NoSQL</w:t>
      </w:r>
      <w:proofErr w:type="spellEnd"/>
      <w:r>
        <w:t>;</w:t>
      </w:r>
    </w:p>
    <w:p w:rsidR="00DE132D" w:rsidRDefault="00DE132D" w:rsidP="00DE132D">
      <w:pPr>
        <w:pStyle w:val="Akapitzlist"/>
        <w:numPr>
          <w:ilvl w:val="0"/>
          <w:numId w:val="48"/>
        </w:numPr>
      </w:pPr>
      <w:r>
        <w:t xml:space="preserve">Łatwiejsze skalowanie bazy </w:t>
      </w:r>
      <w:proofErr w:type="spellStart"/>
      <w:r>
        <w:t>NoSQL</w:t>
      </w:r>
      <w:proofErr w:type="spellEnd"/>
      <w:r>
        <w:t xml:space="preserve"> ze względu na prostszy model przechowywania danych.</w:t>
      </w:r>
    </w:p>
    <w:p w:rsidR="00DE132D" w:rsidRDefault="0088225C" w:rsidP="0088225C">
      <w:pPr>
        <w:pStyle w:val="Nagwek3"/>
      </w:pPr>
      <w:bookmarkStart w:id="121" w:name="_Toc521004052"/>
      <w:r>
        <w:lastRenderedPageBreak/>
        <w:t>Struktura bazy</w:t>
      </w:r>
      <w:bookmarkEnd w:id="121"/>
    </w:p>
    <w:p w:rsidR="0088225C" w:rsidRDefault="0088225C" w:rsidP="0088225C">
      <w:r>
        <w:t xml:space="preserve">Mówiąc o </w:t>
      </w:r>
      <w:proofErr w:type="spellStart"/>
      <w:r>
        <w:t>NoSQL</w:t>
      </w:r>
      <w:proofErr w:type="spellEnd"/>
      <w:r>
        <w:t xml:space="preserve">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proofErr w:type="spellStart"/>
      <w:r w:rsidRPr="0088225C">
        <w:rPr>
          <w:i/>
        </w:rPr>
        <w:t>DevicesPropertiesData</w:t>
      </w:r>
      <w:proofErr w:type="spellEnd"/>
      <w:r>
        <w:t>. Wewnątrz niej znajdują się dokumenty, które zawierają następujący zestaw par klucz-wartość:</w:t>
      </w:r>
    </w:p>
    <w:p w:rsidR="0088225C" w:rsidRDefault="0088225C" w:rsidP="0088225C">
      <w:pPr>
        <w:pStyle w:val="Akapitzlist"/>
        <w:numPr>
          <w:ilvl w:val="0"/>
          <w:numId w:val="49"/>
        </w:numPr>
      </w:pPr>
      <w:proofErr w:type="spellStart"/>
      <w:r>
        <w:t>DeviceId</w:t>
      </w:r>
      <w:proofErr w:type="spellEnd"/>
      <w:r>
        <w:t xml:space="preserve"> – numer identyfikacyjny urządzenia, z którego pochodzi dana wartość,</w:t>
      </w:r>
    </w:p>
    <w:p w:rsidR="0088225C" w:rsidRDefault="0088225C" w:rsidP="0088225C">
      <w:pPr>
        <w:pStyle w:val="Akapitzlist"/>
        <w:numPr>
          <w:ilvl w:val="0"/>
          <w:numId w:val="49"/>
        </w:numPr>
      </w:pPr>
      <w:proofErr w:type="spellStart"/>
      <w:r>
        <w:t>PropertyName</w:t>
      </w:r>
      <w:proofErr w:type="spellEnd"/>
      <w:r>
        <w:t xml:space="preserve"> – nazwa właściwości, której wartość dotyczy,</w:t>
      </w:r>
    </w:p>
    <w:p w:rsidR="0088225C" w:rsidRDefault="0088225C" w:rsidP="0088225C">
      <w:pPr>
        <w:pStyle w:val="Akapitzlist"/>
        <w:numPr>
          <w:ilvl w:val="0"/>
          <w:numId w:val="49"/>
        </w:numPr>
      </w:pPr>
      <w:proofErr w:type="spellStart"/>
      <w:r>
        <w:t>PropertyValue</w:t>
      </w:r>
      <w:proofErr w:type="spellEnd"/>
      <w:r>
        <w:t xml:space="preserve"> – wartość właściwości,</w:t>
      </w:r>
    </w:p>
    <w:p w:rsidR="0088225C" w:rsidRDefault="0088225C" w:rsidP="0088225C">
      <w:pPr>
        <w:pStyle w:val="Akapitzlist"/>
        <w:numPr>
          <w:ilvl w:val="0"/>
          <w:numId w:val="49"/>
        </w:numPr>
      </w:pPr>
      <w:proofErr w:type="spellStart"/>
      <w:r>
        <w:t>Timestamp</w:t>
      </w:r>
      <w:proofErr w:type="spellEnd"/>
      <w:r>
        <w:t xml:space="preserve"> – czas powiązany z wartością. Może zostać określony przez urządzenie, które wysyła daną telemetrię lub przez serwis zapisujący telemetrię do bazy.</w:t>
      </w:r>
    </w:p>
    <w:p w:rsidR="00B33F7E" w:rsidRDefault="00B33F7E" w:rsidP="000770EA">
      <w:r>
        <w:t>Warto odnotować, że wartość (</w:t>
      </w:r>
      <w:proofErr w:type="spellStart"/>
      <w:r w:rsidRPr="00B33F7E">
        <w:rPr>
          <w:i/>
        </w:rPr>
        <w:t>PropertyValue</w:t>
      </w:r>
      <w:proofErr w:type="spellEnd"/>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liczba, wartość logiczna oraz oczywiście łańcu</w:t>
      </w:r>
      <w:r w:rsidR="00625D95">
        <w:t xml:space="preserve">ch tekstowy. Co prawda, </w:t>
      </w:r>
      <w:proofErr w:type="spellStart"/>
      <w:r w:rsidR="00625D95">
        <w:t>NoSQL</w:t>
      </w:r>
      <w:proofErr w:type="spellEnd"/>
      <w:r w:rsidR="00625D95">
        <w:t xml:space="preserve"> nie ma opisanego ograniczenia, jednak całość rozwiązania była już st</w:t>
      </w:r>
      <w:r w:rsidR="00120603">
        <w:t xml:space="preserve">worzona z założeniem, </w:t>
      </w:r>
      <w:proofErr w:type="spellStart"/>
      <w:r w:rsidR="00120603">
        <w:t>źe</w:t>
      </w:r>
      <w:proofErr w:type="spellEnd"/>
      <w:r w:rsidR="00120603">
        <w:t xml:space="preserv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 xml:space="preserve">Dokument dodany do </w:t>
      </w:r>
      <w:proofErr w:type="spellStart"/>
      <w:r w:rsidRPr="00523602">
        <w:t>CosmosDB</w:t>
      </w:r>
      <w:proofErr w:type="spellEnd"/>
      <w:r w:rsidRPr="00523602">
        <w:t xml:space="preserve"> w rzeczywistości zawiera pewne dodatkowe klucze, zdefiniowane w momencie dodawania dokumentu. Przykła</w:t>
      </w:r>
      <w:r>
        <w:t xml:space="preserve">dowy dokument opisujący nazwę pewnego urządzenia wewnątrz platformy </w:t>
      </w:r>
      <w:proofErr w:type="spellStart"/>
      <w:r>
        <w:t>MJIoT</w:t>
      </w:r>
      <w:proofErr w:type="spellEnd"/>
      <w:r>
        <w:t>:</w:t>
      </w:r>
    </w:p>
    <w:p w:rsidR="0088225C" w:rsidRDefault="0088225C" w:rsidP="00523602">
      <w:pPr>
        <w:shd w:val="clear" w:color="auto" w:fill="FFFFFF"/>
        <w:spacing w:before="0" w:after="0" w:line="270" w:lineRule="atLeast"/>
        <w:jc w:val="left"/>
        <w:rPr>
          <w:rFonts w:ascii="Fira Code" w:hAnsi="Fira Code"/>
          <w:color w:val="000000"/>
          <w:sz w:val="18"/>
          <w:szCs w:val="18"/>
        </w:rPr>
      </w:pPr>
    </w:p>
    <w:p w:rsidR="0088225C" w:rsidRDefault="0088225C" w:rsidP="00523602">
      <w:pPr>
        <w:shd w:val="clear" w:color="auto" w:fill="FFFFFF"/>
        <w:spacing w:before="0" w:after="0" w:line="270" w:lineRule="atLeast"/>
        <w:jc w:val="left"/>
        <w:rPr>
          <w:rFonts w:ascii="Fira Code" w:hAnsi="Fira Code"/>
          <w:color w:val="000000"/>
          <w:sz w:val="18"/>
          <w:szCs w:val="18"/>
        </w:rPr>
      </w:pPr>
    </w:p>
    <w:p w:rsidR="00422657" w:rsidRPr="00422657" w:rsidRDefault="00E12B22" w:rsidP="00BF57DC">
      <w:pPr>
        <w:shd w:val="clear" w:color="auto" w:fill="FFFFFF"/>
        <w:spacing w:before="0" w:after="0" w:line="270" w:lineRule="atLeast"/>
        <w:jc w:val="left"/>
      </w:pPr>
      <w:r>
        <w:rPr>
          <w:noProof/>
        </w:rPr>
        <w:lastRenderedPageBreak/>
        <mc:AlternateContent>
          <mc:Choice Requires="wps">
            <w:drawing>
              <wp:anchor distT="0" distB="0" distL="114300" distR="114300" simplePos="0" relativeHeight="251677696" behindDoc="0" locked="0" layoutInCell="1" allowOverlap="1" wp14:anchorId="7626D085" wp14:editId="4A1A699D">
                <wp:simplePos x="0" y="0"/>
                <wp:positionH relativeFrom="column">
                  <wp:posOffset>-299720</wp:posOffset>
                </wp:positionH>
                <wp:positionV relativeFrom="paragraph">
                  <wp:posOffset>2395855</wp:posOffset>
                </wp:positionV>
                <wp:extent cx="6362700" cy="635"/>
                <wp:effectExtent l="0" t="0" r="0" b="12065"/>
                <wp:wrapTopAndBottom/>
                <wp:docPr id="34" name="Pole tekstowe 3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2735E2" w:rsidRDefault="001B20B9" w:rsidP="00E12B22">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10</w:t>
                            </w:r>
                            <w:r>
                              <w:rPr>
                                <w:noProof/>
                              </w:rPr>
                              <w:fldChar w:fldCharType="end"/>
                            </w:r>
                            <w:r>
                              <w:t xml:space="preserve"> Przykładowy dokument JSON w bazie </w:t>
                            </w:r>
                            <w:proofErr w:type="spellStart"/>
                            <w:r>
                              <w:t>CosmosDB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D085" id="Pole tekstowe 34" o:spid="_x0000_s1044" type="#_x0000_t202" style="position:absolute;margin-left:-23.6pt;margin-top:188.65pt;width:50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" stroked="f">
                <v:textbox style="mso-fit-shape-to-text:t" inset="0,0,0,0">
                  <w:txbxContent>
                    <w:p w:rsidR="001B20B9" w:rsidRPr="002735E2" w:rsidRDefault="001B20B9" w:rsidP="00E12B22">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10</w:t>
                      </w:r>
                      <w:r>
                        <w:rPr>
                          <w:noProof/>
                        </w:rPr>
                        <w:fldChar w:fldCharType="end"/>
                      </w:r>
                      <w:r>
                        <w:t xml:space="preserve"> Przykładowy dokument JSON w bazie </w:t>
                      </w:r>
                      <w:proofErr w:type="spellStart"/>
                      <w:r>
                        <w:t>CosmosDB</w:t>
                      </w:r>
                      <w:proofErr w:type="spellEnd"/>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6E11DE94" wp14:editId="3E94BBFE">
                <wp:simplePos x="0" y="0"/>
                <wp:positionH relativeFrom="column">
                  <wp:posOffset>-299720</wp:posOffset>
                </wp:positionH>
                <wp:positionV relativeFrom="paragraph">
                  <wp:posOffset>100330</wp:posOffset>
                </wp:positionV>
                <wp:extent cx="6362700" cy="2238375"/>
                <wp:effectExtent l="0" t="0" r="12700" b="9525"/>
                <wp:wrapTopAndBottom/>
                <wp:docPr id="33" name="Pole tekstowe 33"/>
                <wp:cNvGraphicFramePr/>
                <a:graphic xmlns:a="http://schemas.openxmlformats.org/drawingml/2006/main">
                  <a:graphicData uri="http://schemas.microsoft.com/office/word/2010/wordprocessingShape">
                    <wps:wsp>
                      <wps:cNvSpPr txBox="1"/>
                      <wps:spPr>
                        <a:xfrm>
                          <a:off x="0" y="0"/>
                          <a:ext cx="6362700" cy="22383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E12B22"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1B20B9" w:rsidRPr="00E12B22"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1B20B9" w:rsidRDefault="001B20B9"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5032FC" w:rsidRDefault="001B20B9" w:rsidP="00E12B2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1DE94" id="Pole tekstowe 33" o:spid="_x0000_s1045" type="#_x0000_t202" style="position:absolute;margin-left:-23.6pt;margin-top:7.9pt;width:501pt;height:17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" fillcolor="#fbfbfb" strokecolor="#5a5a5a [2109]" strokeweight="1pt">
                <v:textbox>
                  <w:txbxContent>
                    <w:p w:rsidR="001B20B9" w:rsidRPr="00E12B22"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1B20B9" w:rsidRPr="00E12B22"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1B20B9" w:rsidRDefault="001B20B9"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1B20B9" w:rsidRDefault="001B20B9"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B20B9" w:rsidRPr="005032FC" w:rsidRDefault="001B20B9" w:rsidP="00E12B22">
                      <w:pPr>
                        <w:rPr>
                          <w:lang w:val="en-US"/>
                        </w:rPr>
                      </w:pPr>
                    </w:p>
                  </w:txbxContent>
                </v:textbox>
                <w10:wrap type="topAndBottom"/>
              </v:shape>
            </w:pict>
          </mc:Fallback>
        </mc:AlternateContent>
      </w:r>
      <w:r w:rsidR="00422657">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797FB3">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proofErr w:type="spellStart"/>
      <w:r w:rsidRPr="000A34CF">
        <w:rPr>
          <w:i/>
        </w:rPr>
        <w:t>rid</w:t>
      </w:r>
      <w:proofErr w:type="spellEnd"/>
      <w:r>
        <w:t xml:space="preserve"> – unikalny identyfikator zasobu w skali konkretnej instancji bazy danych,</w:t>
      </w:r>
    </w:p>
    <w:p w:rsidR="000A34CF" w:rsidRDefault="000A34CF" w:rsidP="000A34CF">
      <w:pPr>
        <w:pStyle w:val="Akapitzlist"/>
        <w:numPr>
          <w:ilvl w:val="0"/>
          <w:numId w:val="50"/>
        </w:numPr>
      </w:pPr>
      <w:r w:rsidRPr="00AF3B3F">
        <w:rPr>
          <w:i/>
        </w:rPr>
        <w:t>_</w:t>
      </w:r>
      <w:proofErr w:type="spellStart"/>
      <w:r w:rsidRPr="00AF3B3F">
        <w:rPr>
          <w:i/>
        </w:rPr>
        <w:t>self</w:t>
      </w:r>
      <w:proofErr w:type="spellEnd"/>
      <w:r>
        <w:t xml:space="preserve"> – unikalny adres URI dokumentu,</w:t>
      </w:r>
    </w:p>
    <w:p w:rsidR="000A34CF" w:rsidRDefault="000A34CF" w:rsidP="000A34CF">
      <w:pPr>
        <w:pStyle w:val="Akapitzlist"/>
        <w:numPr>
          <w:ilvl w:val="0"/>
          <w:numId w:val="50"/>
        </w:numPr>
      </w:pPr>
      <w:r w:rsidRPr="00AF3B3F">
        <w:rPr>
          <w:i/>
        </w:rPr>
        <w:t>_</w:t>
      </w:r>
      <w:proofErr w:type="spellStart"/>
      <w:r w:rsidRPr="00AF3B3F">
        <w:rPr>
          <w:i/>
        </w:rPr>
        <w:t>etag</w:t>
      </w:r>
      <w:proofErr w:type="spellEnd"/>
      <w:r>
        <w:t xml:space="preserve"> – klucz do zapewnienia tzw. </w:t>
      </w:r>
      <w:proofErr w:type="spellStart"/>
      <w:r w:rsidRPr="000A34CF">
        <w:rPr>
          <w:i/>
        </w:rPr>
        <w:t>optimistic</w:t>
      </w:r>
      <w:proofErr w:type="spellEnd"/>
      <w:r w:rsidRPr="000A34CF">
        <w:rPr>
          <w:i/>
        </w:rPr>
        <w:t xml:space="preserve"> </w:t>
      </w:r>
      <w:proofErr w:type="spellStart"/>
      <w:r w:rsidRPr="000A34CF">
        <w:rPr>
          <w:i/>
        </w:rPr>
        <w:t>concurrency</w:t>
      </w:r>
      <w:proofErr w:type="spellEnd"/>
      <w:r w:rsidRPr="000A34CF">
        <w:rPr>
          <w:i/>
        </w:rPr>
        <w:t xml:space="preserve"> </w:t>
      </w:r>
      <w:proofErr w:type="spellStart"/>
      <w:r w:rsidRPr="000A34CF">
        <w:rPr>
          <w:i/>
        </w:rPr>
        <w:t>control</w:t>
      </w:r>
      <w:proofErr w:type="spellEnd"/>
      <w:r>
        <w:t>, tzn. zabezpieczenia przed jednoczesną modyfikacją dokumentu,</w:t>
      </w:r>
    </w:p>
    <w:p w:rsidR="000A34CF" w:rsidRDefault="000A34CF" w:rsidP="000A34CF">
      <w:pPr>
        <w:pStyle w:val="Akapitzlist"/>
        <w:numPr>
          <w:ilvl w:val="0"/>
          <w:numId w:val="50"/>
        </w:numPr>
      </w:pPr>
      <w:r w:rsidRPr="00AF3B3F">
        <w:rPr>
          <w:i/>
        </w:rPr>
        <w:t>_</w:t>
      </w:r>
      <w:proofErr w:type="spellStart"/>
      <w:r w:rsidRPr="00AF3B3F">
        <w:rPr>
          <w:i/>
        </w:rPr>
        <w:t>attachments</w:t>
      </w:r>
      <w:proofErr w:type="spellEnd"/>
      <w:r>
        <w:t xml:space="preserve"> – referencja do innych dokumentów powiązanych z danym dokumentem,</w:t>
      </w:r>
    </w:p>
    <w:p w:rsidR="000A34CF" w:rsidRDefault="000A34CF" w:rsidP="000A34CF">
      <w:pPr>
        <w:pStyle w:val="Akapitzlist"/>
        <w:numPr>
          <w:ilvl w:val="0"/>
          <w:numId w:val="50"/>
        </w:numPr>
      </w:pPr>
      <w:r w:rsidRPr="00AF3B3F">
        <w:rPr>
          <w:i/>
        </w:rPr>
        <w:t>_</w:t>
      </w:r>
      <w:proofErr w:type="spellStart"/>
      <w:r w:rsidRPr="00AF3B3F">
        <w:rPr>
          <w:i/>
        </w:rPr>
        <w:t>ts</w:t>
      </w:r>
      <w:proofErr w:type="spellEnd"/>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1004053"/>
      <w:r>
        <w:t>Serwis zapisu telemetrii</w:t>
      </w:r>
      <w:bookmarkEnd w:id="122"/>
    </w:p>
    <w:p w:rsidR="004F06BB" w:rsidRPr="004F06BB" w:rsidRDefault="004F06BB" w:rsidP="004F06BB">
      <w:r>
        <w:t xml:space="preserve">Przechodząc do części związanej z logiką platformy </w:t>
      </w:r>
      <w:proofErr w:type="spellStart"/>
      <w:r>
        <w:t>MJIoT</w:t>
      </w:r>
      <w:proofErr w:type="spellEnd"/>
      <w:r>
        <w:t xml:space="preserve">, zacznę od omawiania serwisu obsługi telemetrii. Jego rola to zapis komunikatów otrzymywanych od urządzeń do przedstawionej w poprzednim podrozdziale bazy danych telemetrii. Kod serwisu napisany został w języku C# w środowisku .NET </w:t>
      </w:r>
      <w:proofErr w:type="spellStart"/>
      <w:r>
        <w:t>Core</w:t>
      </w:r>
      <w:proofErr w:type="spellEnd"/>
      <w:r>
        <w:t>.</w:t>
      </w:r>
    </w:p>
    <w:p w:rsidR="004F06BB" w:rsidRDefault="004F06BB" w:rsidP="004F06BB">
      <w:pPr>
        <w:pStyle w:val="Nagwek3"/>
      </w:pPr>
      <w:bookmarkStart w:id="123" w:name="_Toc521004054"/>
      <w:proofErr w:type="spellStart"/>
      <w:r>
        <w:lastRenderedPageBreak/>
        <w:t>Azure</w:t>
      </w:r>
      <w:proofErr w:type="spellEnd"/>
      <w:r>
        <w:t xml:space="preserve"> </w:t>
      </w:r>
      <w:proofErr w:type="spellStart"/>
      <w:r>
        <w:t>Functions</w:t>
      </w:r>
      <w:bookmarkEnd w:id="123"/>
      <w:proofErr w:type="spellEnd"/>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10</w:t>
        </w:r>
      </w:fldSimple>
      <w:r>
        <w:t xml:space="preserve"> Logo </w:t>
      </w:r>
      <w:proofErr w:type="spellStart"/>
      <w:r>
        <w:t>Azure</w:t>
      </w:r>
      <w:proofErr w:type="spellEnd"/>
      <w:r>
        <w:t xml:space="preserve"> </w:t>
      </w:r>
      <w:proofErr w:type="spellStart"/>
      <w:r>
        <w:t>Functions</w:t>
      </w:r>
      <w:proofErr w:type="spellEnd"/>
    </w:p>
    <w:p w:rsidR="004F06BB" w:rsidRDefault="004F06BB" w:rsidP="004F06BB">
      <w:r>
        <w:t xml:space="preserve">Zanim zostanie przedstawiony algorytm aplikacji, warto omówić sposób jej </w:t>
      </w:r>
      <w:proofErr w:type="spellStart"/>
      <w:r>
        <w:t>hostowania</w:t>
      </w:r>
      <w:proofErr w:type="spellEnd"/>
      <w:r>
        <w:t xml:space="preserve"> w chmurze. Do tego celu wykorzystana została kolejna z usług platformy Microsoftu – </w:t>
      </w:r>
      <w:proofErr w:type="spellStart"/>
      <w:r>
        <w:t>Azure</w:t>
      </w:r>
      <w:proofErr w:type="spellEnd"/>
      <w:r>
        <w:t xml:space="preserve"> </w:t>
      </w:r>
      <w:proofErr w:type="spellStart"/>
      <w:r>
        <w:t>Functions</w:t>
      </w:r>
      <w:proofErr w:type="spellEnd"/>
      <w:r>
        <w:t xml:space="preserve">. Jest to typowy przykład rozwiązania SaaS, dodatkowo określany jako </w:t>
      </w:r>
      <w:r w:rsidRPr="00B54B32">
        <w:rPr>
          <w:i/>
        </w:rPr>
        <w:t xml:space="preserve">architektura </w:t>
      </w:r>
      <w:proofErr w:type="spellStart"/>
      <w:r w:rsidRPr="00B54B32">
        <w:rPr>
          <w:i/>
        </w:rPr>
        <w:t>bezserwerowa</w:t>
      </w:r>
      <w:proofErr w:type="spellEnd"/>
      <w:r>
        <w:t xml:space="preserve"> (ang. </w:t>
      </w:r>
      <w:proofErr w:type="spellStart"/>
      <w:r>
        <w:rPr>
          <w:i/>
        </w:rPr>
        <w:t>Serverless</w:t>
      </w:r>
      <w:proofErr w:type="spellEnd"/>
      <w:r>
        <w:rPr>
          <w:i/>
        </w:rPr>
        <w:t xml:space="preserve"> </w:t>
      </w:r>
      <w:proofErr w:type="spellStart"/>
      <w:r>
        <w:rPr>
          <w:i/>
        </w:rPr>
        <w:t>architecture</w:t>
      </w:r>
      <w:proofErr w:type="spellEnd"/>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4F06BB">
      <w:pPr>
        <w:pStyle w:val="Akapitzlist"/>
        <w:numPr>
          <w:ilvl w:val="0"/>
          <w:numId w:val="52"/>
        </w:numPr>
      </w:pPr>
      <w:r>
        <w:t>napisania kodu źródłowego,</w:t>
      </w:r>
    </w:p>
    <w:p w:rsidR="004F06BB" w:rsidRDefault="004F06BB" w:rsidP="004F06BB">
      <w:pPr>
        <w:pStyle w:val="Akapitzlist"/>
        <w:numPr>
          <w:ilvl w:val="0"/>
          <w:numId w:val="52"/>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 xml:space="preserve">Istotną kwestią w przypadku tej usługi jest możliwość łączenia jej z innymi serwisami </w:t>
      </w:r>
      <w:proofErr w:type="spellStart"/>
      <w:r>
        <w:t>Azure</w:t>
      </w:r>
      <w:proofErr w:type="spellEnd"/>
      <w:r>
        <w:t xml:space="preserve"> na zasadzie zdarzeń. Programista ma możliwość konfiguracji, kiedy jego funkcja powinna zostać uruchomiona. Niektóre z dostępnych możliwości to:</w:t>
      </w:r>
    </w:p>
    <w:p w:rsidR="004F06BB" w:rsidRDefault="004F06BB" w:rsidP="004F06BB">
      <w:pPr>
        <w:pStyle w:val="Akapitzlist"/>
        <w:numPr>
          <w:ilvl w:val="0"/>
          <w:numId w:val="54"/>
        </w:numPr>
      </w:pPr>
      <w:r>
        <w:t>zapytanie HTTP,</w:t>
      </w:r>
    </w:p>
    <w:p w:rsidR="004F06BB" w:rsidRDefault="004F06BB" w:rsidP="004F06BB">
      <w:pPr>
        <w:pStyle w:val="Akapitzlist"/>
        <w:numPr>
          <w:ilvl w:val="0"/>
          <w:numId w:val="54"/>
        </w:numPr>
      </w:pPr>
      <w:r>
        <w:t>uruchamianie cykliczne z określonym interwałem czasowym,</w:t>
      </w:r>
    </w:p>
    <w:p w:rsidR="004F06BB" w:rsidRDefault="004F06BB" w:rsidP="004F06BB">
      <w:pPr>
        <w:pStyle w:val="Akapitzlist"/>
        <w:numPr>
          <w:ilvl w:val="0"/>
          <w:numId w:val="54"/>
        </w:numPr>
      </w:pPr>
      <w:r>
        <w:t xml:space="preserve">nowy dokument w bazie </w:t>
      </w:r>
      <w:proofErr w:type="spellStart"/>
      <w:r>
        <w:t>CosmosDB</w:t>
      </w:r>
      <w:proofErr w:type="spellEnd"/>
      <w:r>
        <w:t>,</w:t>
      </w:r>
    </w:p>
    <w:p w:rsidR="004F06BB" w:rsidRDefault="004F06BB" w:rsidP="004F06BB">
      <w:pPr>
        <w:pStyle w:val="Akapitzlist"/>
        <w:numPr>
          <w:ilvl w:val="0"/>
          <w:numId w:val="54"/>
        </w:numPr>
      </w:pPr>
      <w:r>
        <w:t>nowy „</w:t>
      </w:r>
      <w:proofErr w:type="spellStart"/>
      <w:r>
        <w:t>commit</w:t>
      </w:r>
      <w:proofErr w:type="spellEnd"/>
      <w:r>
        <w:t>” w serwisie GitHub</w:t>
      </w:r>
    </w:p>
    <w:p w:rsidR="004F06BB" w:rsidRDefault="004F06BB" w:rsidP="004F06BB">
      <w:pPr>
        <w:pStyle w:val="Akapitzlist"/>
        <w:numPr>
          <w:ilvl w:val="0"/>
          <w:numId w:val="54"/>
        </w:numPr>
      </w:pPr>
      <w:r>
        <w:t>i wiele innych…</w:t>
      </w:r>
    </w:p>
    <w:p w:rsidR="004F06BB" w:rsidRDefault="004F06BB" w:rsidP="004F06BB">
      <w:pPr>
        <w:keepNext/>
        <w:jc w:val="center"/>
      </w:pPr>
      <w:r>
        <w:rPr>
          <w:noProof/>
        </w:rPr>
        <w:lastRenderedPageBreak/>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11</w:t>
        </w:r>
      </w:fldSimple>
      <w:r>
        <w:t xml:space="preserve"> Kreator tworzenia nowej instancji </w:t>
      </w:r>
      <w:proofErr w:type="spellStart"/>
      <w:r>
        <w:t>Azure</w:t>
      </w:r>
      <w:proofErr w:type="spellEnd"/>
      <w:r>
        <w:t xml:space="preserve"> </w:t>
      </w:r>
      <w:proofErr w:type="spellStart"/>
      <w:r>
        <w:t>Functions</w:t>
      </w:r>
      <w:proofErr w:type="spellEnd"/>
    </w:p>
    <w:p w:rsidR="004F06BB" w:rsidRDefault="004F06BB" w:rsidP="004F06BB">
      <w:r>
        <w:t>W przypadku dwóch funkcji stworzonych na potrzeby niniejszego projektu wybrane zostało zdarzenie „</w:t>
      </w:r>
      <w:proofErr w:type="spellStart"/>
      <w:r>
        <w:t>IotT</w:t>
      </w:r>
      <w:proofErr w:type="spellEnd"/>
      <w:r>
        <w:t xml:space="preserve">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 xml:space="preserve">Podczas tworzenie nowej funkcji istnieje również możliwość wyboru języka programowania jaki chcemy wykorzystać. Obecnie najlepsze wsparcie zapewnione jest dla: C#, F# oraz JavaScript. Niektóre zdarzenia dostępne są jednak również dla takich języków jak: </w:t>
      </w:r>
      <w:proofErr w:type="spellStart"/>
      <w:r>
        <w:t>Bash</w:t>
      </w:r>
      <w:proofErr w:type="spellEnd"/>
      <w:r>
        <w:t xml:space="preserve">, </w:t>
      </w:r>
      <w:proofErr w:type="spellStart"/>
      <w:r>
        <w:t>Batch</w:t>
      </w:r>
      <w:proofErr w:type="spellEnd"/>
      <w:r>
        <w:t xml:space="preserve">, PHP, </w:t>
      </w:r>
      <w:proofErr w:type="spellStart"/>
      <w:r>
        <w:t>Powershell</w:t>
      </w:r>
      <w:proofErr w:type="spellEnd"/>
      <w:r>
        <w:t xml:space="preserve">, </w:t>
      </w:r>
      <w:proofErr w:type="spellStart"/>
      <w:r>
        <w:t>Python</w:t>
      </w:r>
      <w:proofErr w:type="spellEnd"/>
      <w:r>
        <w:t xml:space="preserve">, </w:t>
      </w:r>
      <w:proofErr w:type="spellStart"/>
      <w:r>
        <w:t>TypeScript</w:t>
      </w:r>
      <w:proofErr w:type="spellEnd"/>
      <w:r>
        <w: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w:t>
      </w:r>
      <w:proofErr w:type="spellStart"/>
      <w:r>
        <w:t>Azure</w:t>
      </w:r>
      <w:proofErr w:type="spellEnd"/>
      <w:r>
        <w:t xml:space="preserve"> </w:t>
      </w:r>
      <w:proofErr w:type="spellStart"/>
      <w:r>
        <w:t>Functions</w:t>
      </w:r>
      <w:proofErr w:type="spellEnd"/>
      <w:r>
        <w:t xml:space="preserve"> dla środowiska Visual Studio, które umożliwia publikowanie nowego kodu do chmury bez opuszczania edytora kodu źródłowego. Ta oraz wymienione w poprzednich akapitach cechy </w:t>
      </w:r>
      <w:proofErr w:type="spellStart"/>
      <w:r>
        <w:t>Azure</w:t>
      </w:r>
      <w:proofErr w:type="spellEnd"/>
      <w:r>
        <w:t xml:space="preserve"> </w:t>
      </w:r>
      <w:proofErr w:type="spellStart"/>
      <w:r>
        <w:t>Functions</w:t>
      </w:r>
      <w:proofErr w:type="spellEnd"/>
      <w:r>
        <w:t xml:space="preserve"> 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1004055"/>
      <w:r>
        <w:lastRenderedPageBreak/>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12</w:t>
        </w:r>
      </w:fldSimple>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1004056"/>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w:t>
      </w:r>
      <w:proofErr w:type="spellStart"/>
      <w:r w:rsidR="0097159A">
        <w:t>Azure</w:t>
      </w:r>
      <w:proofErr w:type="spellEnd"/>
      <w:r w:rsidR="0097159A">
        <w:t xml:space="preserve"> </w:t>
      </w:r>
      <w:proofErr w:type="spellStart"/>
      <w:r w:rsidR="0097159A">
        <w:t>Functions</w:t>
      </w:r>
      <w:proofErr w:type="spellEnd"/>
      <w:r w:rsidR="0097159A">
        <w:t xml:space="preserve"> (osobna funkcja niż opisana w rozdziale </w:t>
      </w:r>
      <w:r w:rsidR="0097159A" w:rsidRPr="0097159A">
        <w:rPr>
          <w:i/>
        </w:rPr>
        <w:t xml:space="preserve">4.6 </w:t>
      </w:r>
      <w:proofErr w:type="spellStart"/>
      <w:r w:rsidR="0097159A" w:rsidRPr="0097159A">
        <w:rPr>
          <w:i/>
        </w:rPr>
        <w:t>Serwise</w:t>
      </w:r>
      <w:proofErr w:type="spellEnd"/>
      <w:r w:rsidR="0097159A" w:rsidRPr="0097159A">
        <w:rPr>
          <w:i/>
        </w:rPr>
        <w:t xml:space="preserve"> zapisu telemetrii</w:t>
      </w:r>
      <w:r w:rsidR="0097159A">
        <w:t xml:space="preserve">), która jest bardzo dobrym wyborem dla tego typu zastosowań. Ponownie została ona skonfigurowana jako serwis nasłuchujący wiadomości przesyłane od urządzeń poprzez </w:t>
      </w:r>
      <w:proofErr w:type="spellStart"/>
      <w:r w:rsidR="0097159A">
        <w:t>IoT</w:t>
      </w:r>
      <w:proofErr w:type="spellEnd"/>
      <w:r w:rsidR="0097159A">
        <w:t xml:space="preserve"> Hub.</w:t>
      </w:r>
      <w:r w:rsidR="00896898">
        <w:t xml:space="preserve"> W porównaniu do serwisu zapisu telemetrii jednak, wybrana została inna grupa konsumencka – kwestia ta została opisana w </w:t>
      </w:r>
      <w:r w:rsidR="00896898">
        <w:lastRenderedPageBreak/>
        <w:t xml:space="preserve">rozdziale dotyczącym </w:t>
      </w:r>
      <w:proofErr w:type="spellStart"/>
      <w:r w:rsidR="00896898">
        <w:t>IoT</w:t>
      </w:r>
      <w:proofErr w:type="spellEnd"/>
      <w:r w:rsidR="00896898">
        <w:t xml:space="preserve"> </w:t>
      </w:r>
      <w:proofErr w:type="spellStart"/>
      <w:r w:rsidR="00896898">
        <w:t>Hub’a</w:t>
      </w:r>
      <w:proofErr w:type="spellEnd"/>
      <w:r w:rsidR="00896898">
        <w:t>.</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1004057"/>
      <w:r>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fldSimple w:instr=" STYLEREF 1 \s ">
        <w:r w:rsidR="0002534B">
          <w:rPr>
            <w:noProof/>
          </w:rPr>
          <w:t>4</w:t>
        </w:r>
      </w:fldSimple>
      <w:r w:rsidR="0002534B">
        <w:t>.</w:t>
      </w:r>
      <w:fldSimple w:instr=" SEQ Ilustracja \* ARABIC \s 1 ">
        <w:r w:rsidR="0002534B">
          <w:rPr>
            <w:noProof/>
          </w:rPr>
          <w:t>13</w:t>
        </w:r>
      </w:fldSimple>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1004058"/>
      <w:r>
        <w:t>Opis działania</w:t>
      </w:r>
      <w:bookmarkEnd w:id="127"/>
    </w:p>
    <w:p w:rsidR="00944C96" w:rsidRPr="00944C96" w:rsidRDefault="00944C96" w:rsidP="00944C96">
      <w:pPr>
        <w:pStyle w:val="Nagwek4"/>
      </w:pPr>
      <w:bookmarkStart w:id="128" w:name="_Toc521004059"/>
      <w:r>
        <w:t>Walidacja wiadomości</w:t>
      </w:r>
      <w:bookmarkEnd w:id="128"/>
    </w:p>
    <w:p w:rsidR="00066928" w:rsidRDefault="00066928" w:rsidP="00812C91">
      <w:r>
        <w:rPr>
          <w:noProof/>
        </w:rPr>
        <mc:AlternateContent>
          <mc:Choice Requires="wps">
            <w:drawing>
              <wp:anchor distT="0" distB="0" distL="114300" distR="114300" simplePos="0" relativeHeight="251661312" behindDoc="0" locked="0" layoutInCell="1" allowOverlap="1" wp14:anchorId="0038D40F" wp14:editId="1F2BE339">
                <wp:simplePos x="0" y="0"/>
                <wp:positionH relativeFrom="column">
                  <wp:posOffset>-280670</wp:posOffset>
                </wp:positionH>
                <wp:positionV relativeFrom="paragraph">
                  <wp:posOffset>5920105</wp:posOffset>
                </wp:positionV>
                <wp:extent cx="6362700" cy="635"/>
                <wp:effectExtent l="0" t="0" r="0" b="12065"/>
                <wp:wrapTopAndBottom/>
                <wp:docPr id="25" name="Pole tekstowe 25"/>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B22DB0" w:rsidRDefault="001B20B9" w:rsidP="0006692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11</w:t>
                            </w:r>
                            <w:r>
                              <w:rPr>
                                <w:noProof/>
                              </w:rPr>
                              <w:fldChar w:fldCharType="end"/>
                            </w:r>
                            <w:r>
                              <w:t xml:space="preserve"> Klasa </w:t>
                            </w:r>
                            <w:proofErr w:type="spellStart"/>
                            <w:r>
                              <w:t>MessageValidator</w:t>
                            </w:r>
                            <w:proofErr w:type="spellEnd"/>
                            <w:r>
                              <w:t xml:space="preserve"> sprawdzająca poprawność komunikatów od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8D40F" id="Pole tekstowe 25" o:spid="_x0000_s1046" type="#_x0000_t202" style="position:absolute;left:0;text-align:left;margin-left:-22.1pt;margin-top:466.15pt;width:5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" stroked="f">
                <v:textbox style="mso-fit-shape-to-text:t" inset="0,0,0,0">
                  <w:txbxContent>
                    <w:p w:rsidR="001B20B9" w:rsidRPr="00B22DB0" w:rsidRDefault="001B20B9" w:rsidP="0006692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11</w:t>
                      </w:r>
                      <w:r>
                        <w:rPr>
                          <w:noProof/>
                        </w:rPr>
                        <w:fldChar w:fldCharType="end"/>
                      </w:r>
                      <w:r>
                        <w:t xml:space="preserve"> Klasa </w:t>
                      </w:r>
                      <w:proofErr w:type="spellStart"/>
                      <w:r>
                        <w:t>MessageValidator</w:t>
                      </w:r>
                      <w:proofErr w:type="spellEnd"/>
                      <w:r>
                        <w:t xml:space="preserve"> sprawdzająca poprawność komunikatów od urządzeń</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-280670</wp:posOffset>
                </wp:positionH>
                <wp:positionV relativeFrom="paragraph">
                  <wp:posOffset>2233930</wp:posOffset>
                </wp:positionV>
                <wp:extent cx="6362700" cy="3629025"/>
                <wp:effectExtent l="0" t="0" r="12700" b="15875"/>
                <wp:wrapTopAndBottom/>
                <wp:docPr id="24" name="Pole tekstowe 24"/>
                <wp:cNvGraphicFramePr/>
                <a:graphic xmlns:a="http://schemas.openxmlformats.org/drawingml/2006/main">
                  <a:graphicData uri="http://schemas.microsoft.com/office/word/2010/wordprocessingShape">
                    <wps:wsp>
                      <wps:cNvSpPr txBox="1"/>
                      <wps:spPr>
                        <a:xfrm>
                          <a:off x="0" y="0"/>
                          <a:ext cx="6362700" cy="3629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1B20B9" w:rsidRPr="00066928" w:rsidRDefault="001B20B9" w:rsidP="00066928">
                            <w:pPr>
                              <w:spacing w:before="0" w:after="0" w:line="270" w:lineRule="atLeast"/>
                              <w:jc w:val="left"/>
                              <w:rPr>
                                <w:rFonts w:ascii="Fira Code" w:hAnsi="Fira Code"/>
                                <w:color w:val="000000"/>
                                <w:sz w:val="16"/>
                                <w:szCs w:val="18"/>
                              </w:rPr>
                            </w:pP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1B20B9" w:rsidRDefault="001B20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24" o:spid="_x0000_s1047" type="#_x0000_t202" style="position:absolute;left:0;text-align:left;margin-left:-22.1pt;margin-top:175.9pt;width:501pt;height:28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" fillcolor="#fbfbfb" strokecolor="#5a5a5a [2109]" strokeweight="1pt">
                <v:textbox>
                  <w:txbxContent>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1B20B9" w:rsidRPr="00066928" w:rsidRDefault="001B20B9"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1B20B9" w:rsidRPr="00066928" w:rsidRDefault="001B20B9" w:rsidP="00066928">
                      <w:pPr>
                        <w:spacing w:before="0" w:after="0" w:line="270" w:lineRule="atLeast"/>
                        <w:jc w:val="left"/>
                        <w:rPr>
                          <w:rFonts w:ascii="Fira Code" w:hAnsi="Fira Code"/>
                          <w:color w:val="000000"/>
                          <w:sz w:val="16"/>
                          <w:szCs w:val="18"/>
                        </w:rPr>
                      </w:pP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1B20B9" w:rsidRPr="00066928" w:rsidRDefault="001B20B9"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1B20B9" w:rsidRDefault="001B20B9"/>
                  </w:txbxContent>
                </v:textbox>
                <w10:wrap type="topAndBottom"/>
              </v:shape>
            </w:pict>
          </mc:Fallback>
        </mc:AlternateContent>
      </w:r>
      <w:r w:rsidR="00C92F03">
        <w:t xml:space="preserve">Główną częścią aplikacji jest klasa </w:t>
      </w:r>
      <w:proofErr w:type="spellStart"/>
      <w:r w:rsidR="00C92F03">
        <w:rPr>
          <w:i/>
        </w:rPr>
        <w:t>EventHandler</w:t>
      </w:r>
      <w:proofErr w:type="spellEnd"/>
      <w:r w:rsidR="00C92F03">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t>nadającego. W tym celu wykorzyst</w:t>
      </w:r>
      <w:r w:rsidR="00312C54">
        <w:t xml:space="preserve">ana została, przedstawiona wcześniej, klasa </w:t>
      </w:r>
      <w:proofErr w:type="spellStart"/>
      <w:r w:rsidR="00312C54">
        <w:t>UnitOfWork</w:t>
      </w:r>
      <w:proofErr w:type="spellEnd"/>
      <w:r w:rsidR="00312C54">
        <w:t xml:space="preserve">, która </w:t>
      </w:r>
      <w:r>
        <w:t xml:space="preserve">umożliwia dostęp do bazy danych urządzeń. Zanim wyszukane zostaną ewentualne połączenia z innymi urządzeniami, walidowana jest zawartość wiadomości w celu wykluczenia wadliwych komunikatów. Sprawdzanie wiadomości realizowane jest przez statyczną klasę </w:t>
      </w:r>
      <w:proofErr w:type="spellStart"/>
      <w:r>
        <w:t>MessageValidator</w:t>
      </w:r>
      <w:proofErr w:type="spellEnd"/>
      <w:r>
        <w:t>, której kod przedstawiono poniżej:</w:t>
      </w:r>
    </w:p>
    <w:p w:rsidR="00D353BB" w:rsidRDefault="008D0403" w:rsidP="00D353BB">
      <w:r>
        <w:t xml:space="preserve">Działanie metody </w:t>
      </w:r>
      <w:proofErr w:type="spellStart"/>
      <w:r>
        <w:rPr>
          <w:i/>
        </w:rPr>
        <w:t>IsMessageValid</w:t>
      </w:r>
      <w:proofErr w:type="spellEnd"/>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lastRenderedPageBreak/>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w:t>
      </w:r>
      <w:proofErr w:type="spellStart"/>
      <w:r>
        <w:t>IncomingMessage</w:t>
      </w:r>
      <w:proofErr w:type="spellEnd"/>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1004060"/>
      <w:r>
        <w:t>Dostępność urządzenia odbiorczego</w:t>
      </w:r>
      <w:bookmarkEnd w:id="129"/>
    </w:p>
    <w:p w:rsidR="00A77E34" w:rsidRDefault="00944C96" w:rsidP="00812C91">
      <w:r>
        <w:t xml:space="preserve">Istotną funkcjonalnością usługi </w:t>
      </w:r>
      <w:proofErr w:type="spellStart"/>
      <w:r>
        <w:t>IoT</w:t>
      </w:r>
      <w:proofErr w:type="spellEnd"/>
      <w:r>
        <w:t xml:space="preserve">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 xml:space="preserve">Z tego powodu wprowadzona została do platformy </w:t>
      </w:r>
      <w:proofErr w:type="spellStart"/>
      <w:r>
        <w:t>MJIoT</w:t>
      </w:r>
      <w:proofErr w:type="spellEnd"/>
      <w:r>
        <w:t xml:space="preserve">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w:t>
      </w:r>
      <w:proofErr w:type="spellStart"/>
      <w:r>
        <w:t>IoT</w:t>
      </w:r>
      <w:proofErr w:type="spellEnd"/>
      <w:r>
        <w:t xml:space="preserve"> </w:t>
      </w:r>
      <w:proofErr w:type="spellStart"/>
      <w:r>
        <w:t>Hub’ie</w:t>
      </w:r>
      <w:proofErr w:type="spellEnd"/>
      <w:r>
        <w:t xml:space="preserve">. Istnieje co prawda właściwość </w:t>
      </w:r>
      <w:proofErr w:type="spellStart"/>
      <w:r w:rsidRPr="00D57918">
        <w:rPr>
          <w:i/>
        </w:rPr>
        <w:t>ConnectionState</w:t>
      </w:r>
      <w:proofErr w:type="spellEnd"/>
      <w:r>
        <w:t xml:space="preserve">, która udostępniona jest dla każdego urządzenia zarejestrowanego w usłudze. Eksperymenty wykazały jednak, że wartości, które zwraca nie mogą być traktowane jako wiarygodne. Przykładowo, po wyłączeniu testowego urządzenia, </w:t>
      </w:r>
      <w:proofErr w:type="spellStart"/>
      <w:r>
        <w:rPr>
          <w:i/>
        </w:rPr>
        <w:t>ConnectionState</w:t>
      </w:r>
      <w:proofErr w:type="spellEnd"/>
      <w:r>
        <w:t xml:space="preserve"> było raportowane jako „</w:t>
      </w:r>
      <w:proofErr w:type="spellStart"/>
      <w:r>
        <w:t>Connected</w:t>
      </w:r>
      <w:proofErr w:type="spellEnd"/>
      <w:r>
        <w:t xml:space="preserve">” jeszcze przez 6 minut. Jest to niedopuszczalne opóźnienie, jeśli chcemy przeciwdziałać ewentualnej możliwości zawieszenia urządzenia. Z tego powodu zastosowany został inny pomysł. </w:t>
      </w:r>
      <w:r w:rsidR="000A6BCF">
        <w:t xml:space="preserve">Usługa </w:t>
      </w:r>
      <w:proofErr w:type="spellStart"/>
      <w:r w:rsidR="000A6BCF">
        <w:t>IoT</w:t>
      </w:r>
      <w:proofErr w:type="spellEnd"/>
      <w:r w:rsidR="000A6BCF">
        <w:t xml:space="preserve"> Hub, oprócz wysyłania zwykłych komunikatów umożliwia również wywoływanie metod na urządzeniach. Co ważne, urządzenia mają możliwość zwrócić odpowiedź przy wywołaniu metody. Jeśli natomiast wywołanie zakończy </w:t>
      </w:r>
      <w:r w:rsidR="000A6BCF">
        <w:lastRenderedPageBreak/>
        <w:t xml:space="preserve">się niepowodzeniem (z powodu problemów z połączeniem), zwrócony zostanie błąd. </w:t>
      </w:r>
      <w:r w:rsidR="00F57094">
        <w:t xml:space="preserve">Sprawdzenie dostępności sprowadza się więc do wywołania metody nazwanej </w:t>
      </w:r>
      <w:proofErr w:type="spellStart"/>
      <w:r w:rsidR="00F57094">
        <w:rPr>
          <w:i/>
        </w:rPr>
        <w:t>CheckConnection</w:t>
      </w:r>
      <w:proofErr w:type="spellEnd"/>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1004061"/>
      <w:r>
        <w:t>Modyfikacja wartości</w:t>
      </w:r>
      <w:bookmarkEnd w:id="130"/>
    </w:p>
    <w:p w:rsidR="00066928" w:rsidRDefault="005032FC" w:rsidP="00812C91">
      <w:r>
        <w:rPr>
          <w:noProof/>
        </w:rPr>
        <mc:AlternateContent>
          <mc:Choice Requires="wps">
            <w:drawing>
              <wp:anchor distT="0" distB="0" distL="114300" distR="114300" simplePos="0" relativeHeight="251665408" behindDoc="0" locked="0" layoutInCell="1" allowOverlap="1" wp14:anchorId="0B83C32B" wp14:editId="58E31100">
                <wp:simplePos x="0" y="0"/>
                <wp:positionH relativeFrom="column">
                  <wp:posOffset>-261620</wp:posOffset>
                </wp:positionH>
                <wp:positionV relativeFrom="paragraph">
                  <wp:posOffset>3001645</wp:posOffset>
                </wp:positionV>
                <wp:extent cx="6362700" cy="635"/>
                <wp:effectExtent l="0" t="0" r="0" b="12065"/>
                <wp:wrapTopAndBottom/>
                <wp:docPr id="27" name="Pole tekstowe 2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1B20B9" w:rsidRPr="000A4826" w:rsidRDefault="001B20B9" w:rsidP="005032F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12</w:t>
                            </w:r>
                            <w:r>
                              <w:rPr>
                                <w:noProof/>
                              </w:rPr>
                              <w:fldChar w:fldCharType="end"/>
                            </w:r>
                            <w:r>
                              <w:t xml:space="preserve"> Modyfikacja wartości zgodnie z ustawionymi parametrami połączenia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C32B" id="Pole tekstowe 27" o:spid="_x0000_s1048" type="#_x0000_t202" style="position:absolute;left:0;text-align:left;margin-left:-20.6pt;margin-top:236.3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vzsMwIAAGwEAAAOAAAAZHJzL2Uyb0RvYy54bWysVMFu2zAMvQ/YPwi6L05SLB2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" stroked="f">
                <v:textbox style="mso-fit-shape-to-text:t" inset="0,0,0,0">
                  <w:txbxContent>
                    <w:p w:rsidR="001B20B9" w:rsidRPr="000A4826" w:rsidRDefault="001B20B9" w:rsidP="005032F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12</w:t>
                      </w:r>
                      <w:r>
                        <w:rPr>
                          <w:noProof/>
                        </w:rPr>
                        <w:fldChar w:fldCharType="end"/>
                      </w:r>
                      <w:r>
                        <w:t xml:space="preserve"> Modyfikacja wartości zgodnie z ustawionymi parametrami połączenia</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3B5360EE" wp14:editId="08BA57DE">
                <wp:simplePos x="0" y="0"/>
                <wp:positionH relativeFrom="column">
                  <wp:posOffset>-261620</wp:posOffset>
                </wp:positionH>
                <wp:positionV relativeFrom="paragraph">
                  <wp:posOffset>2258695</wp:posOffset>
                </wp:positionV>
                <wp:extent cx="6362700" cy="685800"/>
                <wp:effectExtent l="0" t="0" r="12700" b="12700"/>
                <wp:wrapTopAndBottom/>
                <wp:docPr id="26" name="Pole tekstowe 26"/>
                <wp:cNvGraphicFramePr/>
                <a:graphic xmlns:a="http://schemas.openxmlformats.org/drawingml/2006/main">
                  <a:graphicData uri="http://schemas.microsoft.com/office/word/2010/wordprocessingShape">
                    <wps:wsp>
                      <wps:cNvSpPr txBox="1"/>
                      <wps:spPr>
                        <a:xfrm>
                          <a:off x="0" y="0"/>
                          <a:ext cx="6362700" cy="6858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1B20B9" w:rsidRPr="005032FC" w:rsidRDefault="001B20B9" w:rsidP="005032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60EE" id="Pole tekstowe 26" o:spid="_x0000_s1049" type="#_x0000_t202" style="position:absolute;left:0;text-align:left;margin-left:-20.6pt;margin-top:177.85pt;width:501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" fillcolor="#fbfbfb" strokecolor="#5a5a5a [2109]" strokeweight="1pt">
                <v:textbox>
                  <w:txbxContent>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1B20B9" w:rsidRPr="005032FC" w:rsidRDefault="001B20B9"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1B20B9" w:rsidRPr="005032FC" w:rsidRDefault="001B20B9" w:rsidP="005032FC">
                      <w:pPr>
                        <w:rPr>
                          <w:lang w:val="en-US"/>
                        </w:rPr>
                      </w:pPr>
                    </w:p>
                  </w:txbxContent>
                </v:textbox>
                <w10:wrap type="topAndBottom"/>
              </v:shape>
            </w:pict>
          </mc:Fallback>
        </mc:AlternateContent>
      </w:r>
      <w:r w:rsidR="00A77E34">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sidR="00A77E34">
        <w:rPr>
          <w:i/>
        </w:rPr>
        <w:t>Schemat przetwarzania wartości</w:t>
      </w:r>
      <w:r w:rsidR="00A77E34">
        <w:t xml:space="preserve">. Warto na chwilę zatrzymać się w tym miejscu, aby wyjaśnić realizację tego procesu. Każdy etap to osobna klasa, gdzie każda z nich implementuje interfejs </w:t>
      </w:r>
      <w:proofErr w:type="spellStart"/>
      <w:r w:rsidR="00A77E34" w:rsidRPr="00A77E34">
        <w:rPr>
          <w:i/>
        </w:rPr>
        <w:t>IValueModifier</w:t>
      </w:r>
      <w:proofErr w:type="spellEnd"/>
      <w:r w:rsidR="00A77E34">
        <w:t xml:space="preserve">. </w:t>
      </w:r>
      <w:r>
        <w:t xml:space="preserve">Instancje tych klas są elementami tablicy. </w:t>
      </w:r>
      <w:r w:rsidR="00A77E34">
        <w:t xml:space="preserve">W związku z tym, wywołanie procesu modyfikacji wartości sprowadza się do </w:t>
      </w:r>
      <w:r>
        <w:t xml:space="preserve">iterowania po tej kolekcji i wywoływania metody </w:t>
      </w:r>
      <w:proofErr w:type="spellStart"/>
      <w:proofErr w:type="gramStart"/>
      <w:r>
        <w:rPr>
          <w:i/>
        </w:rPr>
        <w:t>Modify</w:t>
      </w:r>
      <w:proofErr w:type="spellEnd"/>
      <w:r>
        <w:t>(</w:t>
      </w:r>
      <w:proofErr w:type="gramEnd"/>
      <w:r>
        <w:t>…), której istnienie wymusza wspomniany interfejs.</w:t>
      </w:r>
    </w:p>
    <w:p w:rsidR="005032FC" w:rsidRDefault="00811C62" w:rsidP="00812C91">
      <w:r>
        <w:t xml:space="preserve">Sama kolejność </w:t>
      </w:r>
      <w:r w:rsidR="000B302C">
        <w:t xml:space="preserve">modyfikatorów jest natomiast ustawiana w konstruktorze klasy </w:t>
      </w:r>
      <w:proofErr w:type="spellStart"/>
      <w:r w:rsidR="000B302C">
        <w:rPr>
          <w:i/>
        </w:rPr>
        <w:t>EventHandler</w:t>
      </w:r>
      <w:proofErr w:type="spellEnd"/>
      <w:r w:rsidR="000B302C">
        <w:t>:</w:t>
      </w:r>
    </w:p>
    <w:p w:rsidR="000B302C" w:rsidRPr="000B302C" w:rsidRDefault="000B302C" w:rsidP="00812C91">
      <w:r>
        <w:rPr>
          <w:rFonts w:eastAsiaTheme="minorHAnsi"/>
          <w:noProof/>
        </w:rPr>
        <mc:AlternateContent>
          <mc:Choice Requires="wps">
            <w:drawing>
              <wp:anchor distT="0" distB="0" distL="114300" distR="114300" simplePos="0" relativeHeight="251669504" behindDoc="0" locked="0" layoutInCell="1" allowOverlap="1">
                <wp:simplePos x="0" y="0"/>
                <wp:positionH relativeFrom="column">
                  <wp:posOffset>-266700</wp:posOffset>
                </wp:positionH>
                <wp:positionV relativeFrom="paragraph">
                  <wp:posOffset>826135</wp:posOffset>
                </wp:positionV>
                <wp:extent cx="6362700" cy="412115"/>
                <wp:effectExtent l="0" t="0" r="0" b="6350"/>
                <wp:wrapTopAndBottom/>
                <wp:docPr id="30" name="Pole tekstowe 30"/>
                <wp:cNvGraphicFramePr/>
                <a:graphic xmlns:a="http://schemas.openxmlformats.org/drawingml/2006/main">
                  <a:graphicData uri="http://schemas.microsoft.com/office/word/2010/wordprocessingShape">
                    <wps:wsp>
                      <wps:cNvSpPr txBox="1"/>
                      <wps:spPr>
                        <a:xfrm>
                          <a:off x="0" y="0"/>
                          <a:ext cx="6362700" cy="412115"/>
                        </a:xfrm>
                        <a:prstGeom prst="rect">
                          <a:avLst/>
                        </a:prstGeom>
                        <a:solidFill>
                          <a:prstClr val="white"/>
                        </a:solidFill>
                        <a:ln>
                          <a:noFill/>
                        </a:ln>
                      </wps:spPr>
                      <wps:txbx>
                        <w:txbxContent>
                          <w:p w:rsidR="001B20B9" w:rsidRDefault="001B20B9" w:rsidP="000B302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13</w:t>
                            </w:r>
                            <w:r>
                              <w:rPr>
                                <w:noProof/>
                              </w:rPr>
                              <w:fldChar w:fldCharType="end"/>
                            </w:r>
                            <w:r>
                              <w:t xml:space="preserve"> Ustawianie kolejności działania modyfikatorów wartości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Pole tekstowe 30" o:spid="_x0000_s1050" type="#_x0000_t202" style="position:absolute;left:0;text-align:left;margin-left:-21pt;margin-top:65.05pt;width:501pt;height: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" stroked="f">
                <v:textbox style="mso-fit-shape-to-text:t" inset="0,0,0,0">
                  <w:txbxContent>
                    <w:p w:rsidR="001B20B9" w:rsidRDefault="001B20B9" w:rsidP="000B302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13</w:t>
                      </w:r>
                      <w:r>
                        <w:rPr>
                          <w:noProof/>
                        </w:rPr>
                        <w:fldChar w:fldCharType="end"/>
                      </w:r>
                      <w:r>
                        <w:t xml:space="preserve"> Ustawianie kolejności działania modyfikatorów wartości</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67E91DBD" wp14:editId="7526CB27">
                <wp:simplePos x="0" y="0"/>
                <wp:positionH relativeFrom="column">
                  <wp:posOffset>-280670</wp:posOffset>
                </wp:positionH>
                <wp:positionV relativeFrom="paragraph">
                  <wp:posOffset>201295</wp:posOffset>
                </wp:positionV>
                <wp:extent cx="6362700" cy="581025"/>
                <wp:effectExtent l="0" t="0" r="12700" b="15875"/>
                <wp:wrapTopAndBottom/>
                <wp:docPr id="28" name="Pole tekstowe 28"/>
                <wp:cNvGraphicFramePr/>
                <a:graphic xmlns:a="http://schemas.openxmlformats.org/drawingml/2006/main">
                  <a:graphicData uri="http://schemas.microsoft.com/office/word/2010/wordprocessingShape">
                    <wps:wsp>
                      <wps:cNvSpPr txBox="1"/>
                      <wps:spPr>
                        <a:xfrm>
                          <a:off x="0" y="0"/>
                          <a:ext cx="6362700" cy="581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Default="001B20B9"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1B20B9" w:rsidRPr="000B302C" w:rsidRDefault="001B20B9"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1B20B9" w:rsidRPr="005032FC" w:rsidRDefault="001B20B9" w:rsidP="000B302C">
                            <w:pPr>
                              <w:spacing w:before="0" w:after="0" w:line="270" w:lineRule="atLeast"/>
                              <w:jc w:val="left"/>
                              <w:rPr>
                                <w:lang w:val="en-US"/>
                              </w:rPr>
                            </w:pPr>
                            <w:r w:rsidRPr="005032FC">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91DBD" id="Pole tekstowe 28" o:spid="_x0000_s1051" type="#_x0000_t202" style="position:absolute;left:0;text-align:left;margin-left:-22.1pt;margin-top:15.85pt;width:501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" fillcolor="#fbfbfb" strokecolor="#5a5a5a [2109]" strokeweight="1pt">
                <v:textbox>
                  <w:txbxContent>
                    <w:p w:rsidR="001B20B9" w:rsidRDefault="001B20B9"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1B20B9" w:rsidRPr="000B302C" w:rsidRDefault="001B20B9"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1B20B9" w:rsidRPr="005032FC" w:rsidRDefault="001B20B9" w:rsidP="000B302C">
                      <w:pPr>
                        <w:spacing w:before="0" w:after="0" w:line="270" w:lineRule="atLeast"/>
                        <w:jc w:val="left"/>
                        <w:rPr>
                          <w:lang w:val="en-US"/>
                        </w:rPr>
                      </w:pPr>
                      <w:r w:rsidRPr="005032FC">
                        <w:rPr>
                          <w:lang w:val="en-US"/>
                        </w:rPr>
                        <w:t xml:space="preserve"> </w:t>
                      </w:r>
                    </w:p>
                  </w:txbxContent>
                </v:textbox>
                <w10:wrap type="topAndBottom"/>
              </v:shape>
            </w:pict>
          </mc:Fallback>
        </mc:AlternateContent>
      </w:r>
    </w:p>
    <w:p w:rsidR="005032FC" w:rsidRDefault="002B2E8E" w:rsidP="002B2E8E">
      <w:pPr>
        <w:pStyle w:val="Nagwek4"/>
      </w:pPr>
      <w:bookmarkStart w:id="131" w:name="_Toc521004062"/>
      <w:r>
        <w:lastRenderedPageBreak/>
        <w:t>Wysyłka rozkazów</w:t>
      </w:r>
      <w:bookmarkEnd w:id="131"/>
    </w:p>
    <w:p w:rsidR="002B2E8E" w:rsidRDefault="002B2E8E" w:rsidP="002B2E8E">
      <w:r>
        <w:t>Ostatnią czynnością do wykonania jest wysyłka komunikatów do urządzeń sterowanych.</w:t>
      </w:r>
      <w:r w:rsidR="00CC2F27">
        <w:t xml:space="preserve"> Wykorzystana została biblioteka do obsługi </w:t>
      </w:r>
      <w:proofErr w:type="spellStart"/>
      <w:r w:rsidR="00CC2F27">
        <w:t>IoT</w:t>
      </w:r>
      <w:proofErr w:type="spellEnd"/>
      <w:r w:rsidR="00CC2F27">
        <w:t xml:space="preserve"> Hub, która udostępnia asynchroniczną metodę </w:t>
      </w:r>
      <w:proofErr w:type="spellStart"/>
      <w:proofErr w:type="gramStart"/>
      <w:r w:rsidR="00CC2F27" w:rsidRPr="00CC2F27">
        <w:rPr>
          <w:i/>
        </w:rPr>
        <w:t>SendAsync</w:t>
      </w:r>
      <w:proofErr w:type="spellEnd"/>
      <w:r w:rsidR="00CC2F27" w:rsidRPr="00CC2F27">
        <w:rPr>
          <w:i/>
        </w:rPr>
        <w:t>(</w:t>
      </w:r>
      <w:proofErr w:type="gramEnd"/>
      <w:r w:rsidR="00CC2F27" w:rsidRPr="00CC2F27">
        <w:rPr>
          <w:i/>
        </w:rPr>
        <w:t>…)</w:t>
      </w:r>
      <w:r w:rsidR="00CC2F27">
        <w:t>.</w:t>
      </w:r>
    </w:p>
    <w:p w:rsidR="00CC2F27" w:rsidRDefault="00D24C2F" w:rsidP="002B2E8E">
      <w:r>
        <w:rPr>
          <w:noProof/>
        </w:rPr>
        <mc:AlternateContent>
          <mc:Choice Requires="wps">
            <w:drawing>
              <wp:anchor distT="0" distB="0" distL="114300" distR="114300" simplePos="0" relativeHeight="251671552" behindDoc="0" locked="0" layoutInCell="1" allowOverlap="1" wp14:anchorId="3887018D" wp14:editId="2E535EA8">
                <wp:simplePos x="0" y="0"/>
                <wp:positionH relativeFrom="column">
                  <wp:posOffset>-280670</wp:posOffset>
                </wp:positionH>
                <wp:positionV relativeFrom="paragraph">
                  <wp:posOffset>439420</wp:posOffset>
                </wp:positionV>
                <wp:extent cx="6362700" cy="1019175"/>
                <wp:effectExtent l="0" t="0" r="12700" b="9525"/>
                <wp:wrapSquare wrapText="bothSides"/>
                <wp:docPr id="31" name="Pole tekstowe 31"/>
                <wp:cNvGraphicFramePr/>
                <a:graphic xmlns:a="http://schemas.openxmlformats.org/drawingml/2006/main">
                  <a:graphicData uri="http://schemas.microsoft.com/office/word/2010/wordprocessingShape">
                    <wps:wsp>
                      <wps:cNvSpPr txBox="1"/>
                      <wps:spPr>
                        <a:xfrm>
                          <a:off x="0" y="0"/>
                          <a:ext cx="6362700" cy="10191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1B20B9" w:rsidRPr="00CC2F27" w:rsidRDefault="001B20B9"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1B20B9" w:rsidRPr="005032FC" w:rsidRDefault="001B20B9" w:rsidP="00CC2F2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018D" id="Pole tekstowe 31" o:spid="_x0000_s1052" type="#_x0000_t202" style="position:absolute;left:0;text-align:left;margin-left:-22.1pt;margin-top:34.6pt;width:501pt;height: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" fillcolor="#fbfbfb" strokecolor="#5a5a5a [2109]" strokeweight="1pt">
                <v:textbox>
                  <w:txbxContent>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1B20B9" w:rsidRPr="00CC2F27" w:rsidRDefault="001B20B9"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1B20B9" w:rsidRPr="00CC2F27" w:rsidRDefault="001B20B9"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1B20B9" w:rsidRPr="005032FC" w:rsidRDefault="001B20B9" w:rsidP="00CC2F27">
                      <w:pPr>
                        <w:rPr>
                          <w:lang w:val="en-US"/>
                        </w:rPr>
                      </w:pP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659C0430" wp14:editId="2D59A2F2">
                <wp:simplePos x="0" y="0"/>
                <wp:positionH relativeFrom="column">
                  <wp:posOffset>-337820</wp:posOffset>
                </wp:positionH>
                <wp:positionV relativeFrom="paragraph">
                  <wp:posOffset>1572895</wp:posOffset>
                </wp:positionV>
                <wp:extent cx="6362700" cy="37147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6362700" cy="371475"/>
                        </a:xfrm>
                        <a:prstGeom prst="rect">
                          <a:avLst/>
                        </a:prstGeom>
                        <a:solidFill>
                          <a:prstClr val="white"/>
                        </a:solidFill>
                        <a:ln>
                          <a:noFill/>
                        </a:ln>
                      </wps:spPr>
                      <wps:txbx>
                        <w:txbxContent>
                          <w:p w:rsidR="001B20B9" w:rsidRPr="000442C6" w:rsidRDefault="001B20B9" w:rsidP="00D24C2F">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14</w:t>
                            </w:r>
                            <w:r>
                              <w:rPr>
                                <w:noProof/>
                              </w:rPr>
                              <w:fldChar w:fldCharType="end"/>
                            </w:r>
                            <w:r>
                              <w:t xml:space="preserve"> Format JSON komunikatów przesyłanych do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0430" id="Pole tekstowe 32" o:spid="_x0000_s1053" type="#_x0000_t202" style="position:absolute;left:0;text-align:left;margin-left:-26.6pt;margin-top:123.85pt;width:501pt;height:2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" stroked="f">
                <v:textbox inset="0,0,0,0">
                  <w:txbxContent>
                    <w:p w:rsidR="001B20B9" w:rsidRPr="000442C6" w:rsidRDefault="001B20B9" w:rsidP="00D24C2F">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14</w:t>
                      </w:r>
                      <w:r>
                        <w:rPr>
                          <w:noProof/>
                        </w:rPr>
                        <w:fldChar w:fldCharType="end"/>
                      </w:r>
                      <w:r>
                        <w:t xml:space="preserve"> Format JSON komunikatów przesyłanych do urządzeń</w:t>
                      </w:r>
                    </w:p>
                  </w:txbxContent>
                </v:textbox>
                <w10:wrap type="topAndBottom"/>
              </v:shape>
            </w:pict>
          </mc:Fallback>
        </mc:AlternateContent>
      </w:r>
      <w:r w:rsidR="00CC2F27">
        <w:t>Postać komunikatów jest podobna do telemetrii otrzymywanej z urządzeń i ma postać:</w:t>
      </w:r>
    </w:p>
    <w:p w:rsidR="00CC2F27" w:rsidRDefault="00A55A92" w:rsidP="002B2E8E">
      <w:r>
        <w:t>Różnicą jest brak klucza „</w:t>
      </w:r>
      <w:proofErr w:type="spellStart"/>
      <w:r>
        <w:t>Timestamp</w:t>
      </w:r>
      <w:proofErr w:type="spellEnd"/>
      <w:r>
        <w:t>”, który w przypadku telemetrii jest opcjonalny.</w:t>
      </w:r>
    </w:p>
    <w:p w:rsidR="001B0579" w:rsidRDefault="001B0579" w:rsidP="002B2E8E"/>
    <w:p w:rsidR="00E148DE" w:rsidRDefault="001B0579" w:rsidP="001B0579">
      <w:pPr>
        <w:pStyle w:val="Nagwek2"/>
      </w:pPr>
      <w:proofErr w:type="spellStart"/>
      <w:r>
        <w:t>WebAPI</w:t>
      </w:r>
      <w:proofErr w:type="spellEnd"/>
      <w:r>
        <w:t xml:space="preserve"> informacji o urządzeniach</w:t>
      </w:r>
    </w:p>
    <w:p w:rsidR="001B0579" w:rsidRDefault="001B20B9" w:rsidP="001B0579">
      <w:r>
        <w:t xml:space="preserve">Rozpoczynając opis kolejnej części systemu - </w:t>
      </w:r>
      <w:proofErr w:type="spellStart"/>
      <w:r>
        <w:t>WebAPI</w:t>
      </w:r>
      <w:proofErr w:type="spellEnd"/>
      <w:r>
        <w:t xml:space="preserve">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 xml:space="preserve">W związku z powyższym, przed opublikowaniem np. interfejsu </w:t>
      </w:r>
      <w:proofErr w:type="spellStart"/>
      <w:r w:rsidR="00714B19">
        <w:t>WebAPI</w:t>
      </w:r>
      <w:proofErr w:type="spellEnd"/>
      <w:r w:rsidR="00714B19">
        <w:t xml:space="preserve">, należy dobrze przemyśleć sposób dostępu do niego. </w:t>
      </w:r>
      <w:r w:rsidR="000F59D2">
        <w:t>Każda zmiana może być dla niektórych użytkowników sporym problemem.</w:t>
      </w:r>
    </w:p>
    <w:p w:rsidR="00021DD7" w:rsidRDefault="00EE659E" w:rsidP="00021DD7">
      <w:pPr>
        <w:pStyle w:val="Nagwek3"/>
      </w:pPr>
      <w:r>
        <w:t>Rola</w:t>
      </w:r>
      <w:r w:rsidR="00021DD7">
        <w:t xml:space="preserve"> </w:t>
      </w:r>
      <w:proofErr w:type="spellStart"/>
      <w:r w:rsidR="00021DD7">
        <w:t>WebAPI</w:t>
      </w:r>
      <w:proofErr w:type="spellEnd"/>
      <w:r>
        <w:t xml:space="preserve"> urządzeń</w:t>
      </w:r>
    </w:p>
    <w:p w:rsidR="00021DD7" w:rsidRDefault="00EE659E" w:rsidP="00021DD7">
      <w:r>
        <w:t xml:space="preserve">Opis serwisu warto zacząć od przybliżenia czym on w ogóle jest. Samo </w:t>
      </w:r>
      <w:proofErr w:type="spellStart"/>
      <w:r>
        <w:t>WebAPI</w:t>
      </w:r>
      <w:proofErr w:type="spellEnd"/>
      <w:r>
        <w:t xml:space="preserve">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rozwiązaniami tego typu nie wiedząc o tym. </w:t>
      </w:r>
      <w:r w:rsidR="00A41A80">
        <w:t xml:space="preserve">Najprościej rzecz ujmując </w:t>
      </w:r>
      <w:proofErr w:type="spellStart"/>
      <w:r w:rsidR="00A41A80">
        <w:t>WebAPI</w:t>
      </w:r>
      <w:proofErr w:type="spellEnd"/>
      <w:r w:rsidR="00A41A80">
        <w:t xml:space="preserve"> stanowi punkt </w:t>
      </w:r>
      <w:r w:rsidR="00A41A80">
        <w:lastRenderedPageBreak/>
        <w:t>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potrzeb idealnym rozwiązaniem jest stworzenie </w:t>
      </w:r>
      <w:proofErr w:type="spellStart"/>
      <w:r w:rsidR="00511E9B">
        <w:t>WebAPI</w:t>
      </w:r>
      <w:proofErr w:type="spellEnd"/>
      <w:r w:rsidR="008C02B7">
        <w:t xml:space="preserve"> o wygodnym interfejsie dostępowym. Dane zwracane są najczęściej w sprawdzonych już formatach: XML lub JSON. Formaty te idealnie nadają się do dalszego przetwarzania.</w:t>
      </w:r>
    </w:p>
    <w:p w:rsidR="00D50BAA" w:rsidRDefault="00D50BAA" w:rsidP="00021DD7">
      <w:r>
        <w:t xml:space="preserve">Warto zaznaczyć, że często mamy do czynienia z sytuacją, kiedy firmy tworzą interfejsy </w:t>
      </w:r>
      <w:proofErr w:type="spellStart"/>
      <w:r>
        <w:t>WebAPI</w:t>
      </w:r>
      <w:proofErr w:type="spellEnd"/>
      <w:r>
        <w:t>,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w:t>
      </w:r>
      <w:proofErr w:type="spellStart"/>
      <w:r w:rsidR="00F21718">
        <w:t>IoT</w:t>
      </w:r>
      <w:proofErr w:type="spellEnd"/>
      <w:r w:rsidR="00F21718">
        <w:t xml:space="preserve">, dostęp do </w:t>
      </w:r>
      <w:proofErr w:type="spellStart"/>
      <w:r w:rsidR="00F21718">
        <w:t>WebAPI</w:t>
      </w:r>
      <w:proofErr w:type="spellEnd"/>
      <w:r w:rsidR="00F21718">
        <w:t xml:space="preserve">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w:t>
      </w:r>
      <w:proofErr w:type="spellStart"/>
      <w:r w:rsidR="00130E25">
        <w:t>klikalny</w:t>
      </w:r>
      <w:proofErr w:type="spellEnd"/>
      <w:r w:rsidR="00130E25">
        <w:t>” interfejs graficzny)</w:t>
      </w:r>
      <w:r w:rsidR="00F21718">
        <w:t xml:space="preserve">, ale w rzeczywistości sama korzysta z tego samego </w:t>
      </w:r>
      <w:proofErr w:type="spellStart"/>
      <w:r w:rsidR="00F21718">
        <w:t>WebAPI</w:t>
      </w:r>
      <w:proofErr w:type="spellEnd"/>
      <w:r w:rsidR="00F21718">
        <w:t>. Aplikacja ta zostanie przedstawiona w dalszej części pracy.</w:t>
      </w:r>
    </w:p>
    <w:p w:rsidR="00C422DC" w:rsidRDefault="00C422DC" w:rsidP="00C422DC">
      <w:pPr>
        <w:pStyle w:val="Nagwek3"/>
      </w:pPr>
      <w:r>
        <w:t>Wy</w:t>
      </w:r>
      <w:r w:rsidR="00C81BC4">
        <w:t>korzystane narzędzia</w:t>
      </w:r>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 xml:space="preserve">można tak naprawdę jednoznacznie stwierdzić, które z nich będzie najlepsze, ponieważ najczęściej zależy to od preferencji programisty. W moim przypadku wybór padł na ASP .NET 5 </w:t>
      </w:r>
      <w:proofErr w:type="spellStart"/>
      <w:r w:rsidR="00F53367">
        <w:t>WebAPI</w:t>
      </w:r>
      <w:proofErr w:type="spellEnd"/>
      <w:r w:rsidR="00F53367">
        <w:t xml:space="preserve"> 2, które jest rozwiązaniem sprawdzonym i wykorzystywanym na całym świecie w profesjonalnych rozwiązaniach. </w:t>
      </w:r>
      <w:r w:rsidR="00EC0462">
        <w:t xml:space="preserve">Przede wszystkim jednak zwyciężyła chęć wykorzystania przygotowanej wcześniej biblioteki dostępowej do bazy danych urządzeń (wspomniana już klasa </w:t>
      </w:r>
      <w:proofErr w:type="spellStart"/>
      <w:r w:rsidR="00EC0462">
        <w:t>UnitOfWork</w:t>
      </w:r>
      <w:proofErr w:type="spellEnd"/>
      <w:r w:rsidR="00EC0462">
        <w:t>), która została napisana w środowisku .NET Framework.</w:t>
      </w:r>
    </w:p>
    <w:p w:rsidR="00C70FD6" w:rsidRDefault="00C70FD6" w:rsidP="00C422DC">
      <w:r>
        <w:t xml:space="preserve">Stworzoną aplikację należy opublikować. Idealnym wyborem w tym przypadku jest usługa </w:t>
      </w:r>
      <w:proofErr w:type="spellStart"/>
      <w:r>
        <w:t>Azure</w:t>
      </w:r>
      <w:proofErr w:type="spellEnd"/>
      <w:r>
        <w:t xml:space="preserve"> </w:t>
      </w:r>
      <w:proofErr w:type="spellStart"/>
      <w:r>
        <w:t>App</w:t>
      </w:r>
      <w:proofErr w:type="spellEnd"/>
      <w:r>
        <w:t xml:space="preserve"> Service do wdrażania aplikacji serwerowych oraz stron internetowych.</w:t>
      </w:r>
    </w:p>
    <w:p w:rsidR="0002534B" w:rsidRDefault="0002534B" w:rsidP="0002534B">
      <w:pPr>
        <w:keepNext/>
        <w:jc w:val="center"/>
      </w:pPr>
      <w:r>
        <w:rPr>
          <w:noProof/>
        </w:rPr>
        <w:lastRenderedPageBreak/>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fldSimple w:instr=" STYLEREF 1 \s ">
        <w:r>
          <w:rPr>
            <w:noProof/>
          </w:rPr>
          <w:t>4</w:t>
        </w:r>
      </w:fldSimple>
      <w:r>
        <w:t>.</w:t>
      </w:r>
      <w:fldSimple w:instr=" SEQ Ilustracja \* ARABIC \s 1 ">
        <w:r>
          <w:rPr>
            <w:noProof/>
          </w:rPr>
          <w:t>14</w:t>
        </w:r>
      </w:fldSimple>
      <w:r>
        <w:t xml:space="preserve"> Logo usługi </w:t>
      </w:r>
      <w:proofErr w:type="spellStart"/>
      <w:r>
        <w:t>Azure</w:t>
      </w:r>
      <w:proofErr w:type="spellEnd"/>
      <w:r>
        <w:t xml:space="preserve"> </w:t>
      </w:r>
      <w:proofErr w:type="spellStart"/>
      <w:r>
        <w:t>App</w:t>
      </w:r>
      <w:proofErr w:type="spellEnd"/>
      <w:r>
        <w:t xml:space="preserve"> Service</w:t>
      </w:r>
    </w:p>
    <w:p w:rsidR="007252E8" w:rsidRPr="00021DD7" w:rsidRDefault="00824544" w:rsidP="00021DD7">
      <w:r>
        <w:t xml:space="preserve">Jest to serwis zbliżony funkcjonalnością do opisanego już </w:t>
      </w:r>
      <w:proofErr w:type="spellStart"/>
      <w:r>
        <w:t>Azure</w:t>
      </w:r>
      <w:proofErr w:type="spellEnd"/>
      <w:r>
        <w:t xml:space="preserve"> </w:t>
      </w:r>
      <w:proofErr w:type="spellStart"/>
      <w:r>
        <w:t>Functi</w:t>
      </w:r>
      <w:r w:rsidR="00F82C2E">
        <w:t>ons</w:t>
      </w:r>
      <w:proofErr w:type="spellEnd"/>
      <w:r w:rsidR="00F82C2E">
        <w:t xml:space="preserve"> z tą różnicą (nie jedyną), że </w:t>
      </w:r>
      <w:proofErr w:type="spellStart"/>
      <w:r w:rsidR="00F82C2E">
        <w:t>Azure</w:t>
      </w:r>
      <w:proofErr w:type="spellEnd"/>
      <w:r w:rsidR="00F82C2E">
        <w:t xml:space="preserve"> </w:t>
      </w:r>
      <w:proofErr w:type="spellStart"/>
      <w:r w:rsidR="00F82C2E">
        <w:t>Functions</w:t>
      </w:r>
      <w:proofErr w:type="spellEnd"/>
      <w:r w:rsidR="00F82C2E">
        <w:t xml:space="preserve"> nie może </w:t>
      </w:r>
      <w:proofErr w:type="spellStart"/>
      <w:r w:rsidR="00F82C2E">
        <w:t>hostować</w:t>
      </w:r>
      <w:proofErr w:type="spellEnd"/>
      <w:r w:rsidR="00F82C2E">
        <w:t xml:space="preserve"> projektów opartych o ASP .NET. Są inne rozwiązania, jednak zdecydowałem się pozostać przy ASP ze względu na chęć </w:t>
      </w:r>
      <w:r w:rsidR="00CD3345">
        <w:t>poznania</w:t>
      </w:r>
      <w:r w:rsidR="00F82C2E">
        <w:t xml:space="preserve"> </w:t>
      </w:r>
      <w:r w:rsidR="00CD3345">
        <w:t xml:space="preserve">choć części tego środowiska, które, oprócz projektów </w:t>
      </w:r>
      <w:proofErr w:type="spellStart"/>
      <w:r w:rsidR="00CD3345">
        <w:t>WebAPI</w:t>
      </w:r>
      <w:proofErr w:type="spellEnd"/>
      <w:r w:rsidR="00CD3345">
        <w:t>, umożliwia tworzenie części serwerowych bogatych serwisów internetowych.</w:t>
      </w:r>
      <w:bookmarkStart w:id="132" w:name="_GoBack"/>
      <w:bookmarkEnd w:id="132"/>
    </w:p>
    <w:p w:rsidR="00A10A15" w:rsidRPr="0022735A" w:rsidRDefault="00A10A15" w:rsidP="00A10A15">
      <w:pPr>
        <w:spacing w:before="0" w:after="160" w:line="259" w:lineRule="auto"/>
        <w:jc w:val="left"/>
      </w:pPr>
      <w:r w:rsidRPr="0022735A">
        <w:br w:type="page"/>
      </w:r>
    </w:p>
    <w:p w:rsidR="00E030FE" w:rsidRDefault="00E030FE" w:rsidP="00E030FE">
      <w:pPr>
        <w:pStyle w:val="Nagwek1"/>
      </w:pPr>
      <w:bookmarkStart w:id="133" w:name="_Toc520494621"/>
      <w:bookmarkStart w:id="134" w:name="_Toc520494999"/>
      <w:bookmarkStart w:id="135" w:name="_Toc521004063"/>
      <w:r>
        <w:lastRenderedPageBreak/>
        <w:t>Bibliografia</w:t>
      </w:r>
      <w:bookmarkEnd w:id="133"/>
      <w:bookmarkEnd w:id="134"/>
      <w:bookmarkEnd w:id="135"/>
    </w:p>
    <w:p w:rsidR="00E030FE" w:rsidRDefault="00E030FE" w:rsidP="00E030FE">
      <w:r>
        <w:t xml:space="preserve">[1] </w:t>
      </w:r>
      <w:hyperlink r:id="rId36"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proofErr w:type="spellStart"/>
      <w:r w:rsidRPr="00244AAE">
        <w:rPr>
          <w:lang w:val="en-US"/>
        </w:rPr>
        <w:t>Bankinter</w:t>
      </w:r>
      <w:proofErr w:type="spellEnd"/>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 xml:space="preserve">[3] HP Security, </w:t>
      </w:r>
      <w:proofErr w:type="spellStart"/>
      <w:r>
        <w:rPr>
          <w:lang w:val="en-US"/>
        </w:rPr>
        <w:t>Miessler</w:t>
      </w:r>
      <w:proofErr w:type="spellEnd"/>
      <w:r>
        <w:rPr>
          <w:lang w:val="en-US"/>
        </w:rPr>
        <w:t>, 2014</w:t>
      </w:r>
    </w:p>
    <w:p w:rsidR="00011562" w:rsidRDefault="00011562" w:rsidP="00E030FE">
      <w:pPr>
        <w:rPr>
          <w:lang w:val="en-US"/>
        </w:rPr>
      </w:pPr>
      <w:r>
        <w:rPr>
          <w:lang w:val="en-US"/>
        </w:rPr>
        <w:t xml:space="preserve">[4] </w:t>
      </w:r>
      <w:hyperlink r:id="rId37"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8"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39"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0" w:history="1">
        <w:r w:rsidR="000A34CF" w:rsidRPr="00EE3E78">
          <w:rPr>
            <w:rStyle w:val="Hipercze"/>
            <w:lang w:val="en-US"/>
          </w:rPr>
          <w:t>https://docs.microsoft.com/pl-pl/azure/sql-database/sql-database-elastic-pool</w:t>
        </w:r>
      </w:hyperlink>
    </w:p>
    <w:p w:rsidR="000A34CF" w:rsidRDefault="000A34CF" w:rsidP="00E030FE">
      <w:pPr>
        <w:rPr>
          <w:lang w:val="en-US"/>
        </w:rPr>
      </w:pPr>
      <w:r>
        <w:rPr>
          <w:lang w:val="en-US"/>
        </w:rPr>
        <w:t xml:space="preserve">[8] </w:t>
      </w:r>
      <w:hyperlink r:id="rId41" w:history="1">
        <w:r w:rsidR="00B54B32" w:rsidRPr="00EE3E78">
          <w:rPr>
            <w:rStyle w:val="Hipercze"/>
            <w:lang w:val="en-US"/>
          </w:rPr>
          <w:t>https://docs.microsoft.com/en-us/azure/cosmos-db/sql-api-resources</w:t>
        </w:r>
      </w:hyperlink>
    </w:p>
    <w:p w:rsidR="00B54B32" w:rsidRPr="00244AAE" w:rsidRDefault="00B54B32" w:rsidP="00E030FE">
      <w:pPr>
        <w:rPr>
          <w:lang w:val="en-US"/>
        </w:rPr>
      </w:pPr>
      <w:r>
        <w:rPr>
          <w:lang w:val="en-US"/>
        </w:rPr>
        <w:t xml:space="preserve">[9] </w:t>
      </w:r>
      <w:r w:rsidRPr="00B54B32">
        <w:rPr>
          <w:lang w:val="en-US"/>
        </w:rPr>
        <w:t>https://martinfowler.com/articles/serverless.html</w:t>
      </w:r>
    </w:p>
    <w:sectPr w:rsidR="00B54B32"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6D9" w:rsidRDefault="00D706D9" w:rsidP="0087111A">
      <w:pPr>
        <w:spacing w:after="0"/>
      </w:pPr>
      <w:r>
        <w:separator/>
      </w:r>
    </w:p>
  </w:endnote>
  <w:endnote w:type="continuationSeparator" w:id="0">
    <w:p w:rsidR="00D706D9" w:rsidRDefault="00D706D9"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1B20B9" w:rsidRDefault="001B20B9"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1B20B9" w:rsidRDefault="001B20B9"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1B20B9" w:rsidRDefault="001B20B9"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1B20B9" w:rsidRDefault="001B20B9"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1B20B9" w:rsidRDefault="001B20B9"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1B20B9" w:rsidRDefault="001B20B9" w:rsidP="003B766C">
    <w:pPr>
      <w:pStyle w:val="Stopka"/>
      <w:ind w:right="360"/>
      <w:jc w:val="right"/>
    </w:pPr>
  </w:p>
  <w:p w:rsidR="001B20B9" w:rsidRDefault="001B20B9"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0B9" w:rsidRDefault="001B20B9"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6D9" w:rsidRDefault="00D706D9" w:rsidP="0087111A">
      <w:pPr>
        <w:spacing w:after="0"/>
      </w:pPr>
      <w:r>
        <w:separator/>
      </w:r>
    </w:p>
  </w:footnote>
  <w:footnote w:type="continuationSeparator" w:id="0">
    <w:p w:rsidR="00D706D9" w:rsidRDefault="00D706D9"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0B9" w:rsidRDefault="001B20B9">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254528"/>
    <w:multiLevelType w:val="hybridMultilevel"/>
    <w:tmpl w:val="9FA2A1EE"/>
    <w:lvl w:ilvl="0" w:tplc="965CE800">
      <w:start w:val="1"/>
      <w:numFmt w:val="bullet"/>
      <w:lvlText w:val=""/>
      <w:lvlJc w:val="left"/>
      <w:pPr>
        <w:ind w:left="720" w:hanging="360"/>
      </w:pPr>
      <w:rPr>
        <w:rFonts w:ascii="Symbol" w:hAnsi="Symbol" w:hint="default"/>
        <w:color w:val="0096FF"/>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6"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FF56C8C"/>
    <w:multiLevelType w:val="hybridMultilevel"/>
    <w:tmpl w:val="523AD72C"/>
    <w:lvl w:ilvl="0" w:tplc="04150001">
      <w:start w:val="1"/>
      <w:numFmt w:val="bullet"/>
      <w:lvlText w:val=""/>
      <w:lvlJc w:val="left"/>
      <w:pPr>
        <w:ind w:left="720" w:hanging="360"/>
      </w:pPr>
      <w:rPr>
        <w:rFonts w:ascii="Symbol" w:hAnsi="Symbol" w:hint="default"/>
        <w:color w:val="0096FF"/>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50"/>
  </w:num>
  <w:num w:numId="3">
    <w:abstractNumId w:val="6"/>
  </w:num>
  <w:num w:numId="4">
    <w:abstractNumId w:val="19"/>
  </w:num>
  <w:num w:numId="5">
    <w:abstractNumId w:val="49"/>
  </w:num>
  <w:num w:numId="6">
    <w:abstractNumId w:val="15"/>
  </w:num>
  <w:num w:numId="7">
    <w:abstractNumId w:val="47"/>
  </w:num>
  <w:num w:numId="8">
    <w:abstractNumId w:val="12"/>
  </w:num>
  <w:num w:numId="9">
    <w:abstractNumId w:val="41"/>
  </w:num>
  <w:num w:numId="10">
    <w:abstractNumId w:val="14"/>
  </w:num>
  <w:num w:numId="11">
    <w:abstractNumId w:val="30"/>
  </w:num>
  <w:num w:numId="12">
    <w:abstractNumId w:val="10"/>
  </w:num>
  <w:num w:numId="13">
    <w:abstractNumId w:val="27"/>
  </w:num>
  <w:num w:numId="14">
    <w:abstractNumId w:val="39"/>
  </w:num>
  <w:num w:numId="15">
    <w:abstractNumId w:val="33"/>
  </w:num>
  <w:num w:numId="16">
    <w:abstractNumId w:val="34"/>
  </w:num>
  <w:num w:numId="17">
    <w:abstractNumId w:val="21"/>
  </w:num>
  <w:num w:numId="18">
    <w:abstractNumId w:val="4"/>
  </w:num>
  <w:num w:numId="19">
    <w:abstractNumId w:val="28"/>
  </w:num>
  <w:num w:numId="20">
    <w:abstractNumId w:val="2"/>
  </w:num>
  <w:num w:numId="21">
    <w:abstractNumId w:val="52"/>
  </w:num>
  <w:num w:numId="22">
    <w:abstractNumId w:val="9"/>
  </w:num>
  <w:num w:numId="23">
    <w:abstractNumId w:val="1"/>
  </w:num>
  <w:num w:numId="24">
    <w:abstractNumId w:val="48"/>
  </w:num>
  <w:num w:numId="25">
    <w:abstractNumId w:val="25"/>
  </w:num>
  <w:num w:numId="26">
    <w:abstractNumId w:val="22"/>
  </w:num>
  <w:num w:numId="27">
    <w:abstractNumId w:val="29"/>
  </w:num>
  <w:num w:numId="28">
    <w:abstractNumId w:val="20"/>
  </w:num>
  <w:num w:numId="29">
    <w:abstractNumId w:val="23"/>
  </w:num>
  <w:num w:numId="30">
    <w:abstractNumId w:val="24"/>
  </w:num>
  <w:num w:numId="31">
    <w:abstractNumId w:val="42"/>
  </w:num>
  <w:num w:numId="32">
    <w:abstractNumId w:val="38"/>
  </w:num>
  <w:num w:numId="33">
    <w:abstractNumId w:val="16"/>
  </w:num>
  <w:num w:numId="34">
    <w:abstractNumId w:val="13"/>
  </w:num>
  <w:num w:numId="35">
    <w:abstractNumId w:val="35"/>
  </w:num>
  <w:num w:numId="36">
    <w:abstractNumId w:val="51"/>
  </w:num>
  <w:num w:numId="37">
    <w:abstractNumId w:val="17"/>
  </w:num>
  <w:num w:numId="38">
    <w:abstractNumId w:val="51"/>
  </w:num>
  <w:num w:numId="39">
    <w:abstractNumId w:val="7"/>
  </w:num>
  <w:num w:numId="40">
    <w:abstractNumId w:val="44"/>
  </w:num>
  <w:num w:numId="41">
    <w:abstractNumId w:val="8"/>
  </w:num>
  <w:num w:numId="42">
    <w:abstractNumId w:val="43"/>
  </w:num>
  <w:num w:numId="43">
    <w:abstractNumId w:val="11"/>
  </w:num>
  <w:num w:numId="44">
    <w:abstractNumId w:val="32"/>
  </w:num>
  <w:num w:numId="45">
    <w:abstractNumId w:val="18"/>
  </w:num>
  <w:num w:numId="46">
    <w:abstractNumId w:val="45"/>
  </w:num>
  <w:num w:numId="47">
    <w:abstractNumId w:val="37"/>
  </w:num>
  <w:num w:numId="48">
    <w:abstractNumId w:val="26"/>
  </w:num>
  <w:num w:numId="49">
    <w:abstractNumId w:val="0"/>
  </w:num>
  <w:num w:numId="50">
    <w:abstractNumId w:val="31"/>
  </w:num>
  <w:num w:numId="51">
    <w:abstractNumId w:val="3"/>
  </w:num>
  <w:num w:numId="52">
    <w:abstractNumId w:val="36"/>
  </w:num>
  <w:num w:numId="53">
    <w:abstractNumId w:val="46"/>
  </w:num>
  <w:num w:numId="5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562"/>
    <w:rsid w:val="000123CA"/>
    <w:rsid w:val="00013215"/>
    <w:rsid w:val="0001327E"/>
    <w:rsid w:val="0001416A"/>
    <w:rsid w:val="00014FED"/>
    <w:rsid w:val="0001532C"/>
    <w:rsid w:val="00015944"/>
    <w:rsid w:val="0001634B"/>
    <w:rsid w:val="00016F1E"/>
    <w:rsid w:val="00017169"/>
    <w:rsid w:val="00017387"/>
    <w:rsid w:val="00017938"/>
    <w:rsid w:val="00021154"/>
    <w:rsid w:val="00021DD7"/>
    <w:rsid w:val="00021EB6"/>
    <w:rsid w:val="00021EC9"/>
    <w:rsid w:val="0002345D"/>
    <w:rsid w:val="000235E3"/>
    <w:rsid w:val="0002534B"/>
    <w:rsid w:val="000258CE"/>
    <w:rsid w:val="00025A06"/>
    <w:rsid w:val="0002649D"/>
    <w:rsid w:val="00026A2C"/>
    <w:rsid w:val="000279E8"/>
    <w:rsid w:val="000327B3"/>
    <w:rsid w:val="00036A03"/>
    <w:rsid w:val="0003717B"/>
    <w:rsid w:val="0004036A"/>
    <w:rsid w:val="000407DE"/>
    <w:rsid w:val="000443B6"/>
    <w:rsid w:val="00044E8D"/>
    <w:rsid w:val="000472A1"/>
    <w:rsid w:val="00047923"/>
    <w:rsid w:val="00047A39"/>
    <w:rsid w:val="00050505"/>
    <w:rsid w:val="00051A28"/>
    <w:rsid w:val="00053B84"/>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5064"/>
    <w:rsid w:val="000871BB"/>
    <w:rsid w:val="0008787A"/>
    <w:rsid w:val="00087F26"/>
    <w:rsid w:val="00092750"/>
    <w:rsid w:val="00093D95"/>
    <w:rsid w:val="0009436B"/>
    <w:rsid w:val="000A0689"/>
    <w:rsid w:val="000A0DAE"/>
    <w:rsid w:val="000A2CAF"/>
    <w:rsid w:val="000A2CC8"/>
    <w:rsid w:val="000A34CF"/>
    <w:rsid w:val="000A580B"/>
    <w:rsid w:val="000A6BCF"/>
    <w:rsid w:val="000A7219"/>
    <w:rsid w:val="000B0848"/>
    <w:rsid w:val="000B302C"/>
    <w:rsid w:val="000B33AD"/>
    <w:rsid w:val="000B3C97"/>
    <w:rsid w:val="000B40F8"/>
    <w:rsid w:val="000B5D74"/>
    <w:rsid w:val="000B6337"/>
    <w:rsid w:val="000B66BA"/>
    <w:rsid w:val="000B6B77"/>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7B53"/>
    <w:rsid w:val="000E7F48"/>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7F4C"/>
    <w:rsid w:val="00120603"/>
    <w:rsid w:val="00122604"/>
    <w:rsid w:val="001241FE"/>
    <w:rsid w:val="00130E25"/>
    <w:rsid w:val="00131894"/>
    <w:rsid w:val="001322BD"/>
    <w:rsid w:val="0013365D"/>
    <w:rsid w:val="001348BE"/>
    <w:rsid w:val="001353C2"/>
    <w:rsid w:val="00135B56"/>
    <w:rsid w:val="00136661"/>
    <w:rsid w:val="00136F57"/>
    <w:rsid w:val="00142676"/>
    <w:rsid w:val="0014277C"/>
    <w:rsid w:val="00142938"/>
    <w:rsid w:val="00143465"/>
    <w:rsid w:val="001439CC"/>
    <w:rsid w:val="00144E44"/>
    <w:rsid w:val="00147BC7"/>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0579"/>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06F"/>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4BD"/>
    <w:rsid w:val="002219FF"/>
    <w:rsid w:val="00222784"/>
    <w:rsid w:val="00225E70"/>
    <w:rsid w:val="00225F8A"/>
    <w:rsid w:val="0022735A"/>
    <w:rsid w:val="00227B0C"/>
    <w:rsid w:val="00227F83"/>
    <w:rsid w:val="002306F4"/>
    <w:rsid w:val="0023161A"/>
    <w:rsid w:val="0023382D"/>
    <w:rsid w:val="002343DC"/>
    <w:rsid w:val="00237AFD"/>
    <w:rsid w:val="0024001F"/>
    <w:rsid w:val="00241F12"/>
    <w:rsid w:val="002426D7"/>
    <w:rsid w:val="00244AAE"/>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2E8E"/>
    <w:rsid w:val="002B4792"/>
    <w:rsid w:val="002B5BD6"/>
    <w:rsid w:val="002B7557"/>
    <w:rsid w:val="002C0006"/>
    <w:rsid w:val="002C0BDE"/>
    <w:rsid w:val="002C171E"/>
    <w:rsid w:val="002C19A5"/>
    <w:rsid w:val="002C3A48"/>
    <w:rsid w:val="002D03F7"/>
    <w:rsid w:val="002D0738"/>
    <w:rsid w:val="002D1264"/>
    <w:rsid w:val="002D14BD"/>
    <w:rsid w:val="002D1CFE"/>
    <w:rsid w:val="002D3046"/>
    <w:rsid w:val="002D567C"/>
    <w:rsid w:val="002D6062"/>
    <w:rsid w:val="002E0207"/>
    <w:rsid w:val="002E1368"/>
    <w:rsid w:val="002E149A"/>
    <w:rsid w:val="002E1B8E"/>
    <w:rsid w:val="002E47AA"/>
    <w:rsid w:val="002E58FB"/>
    <w:rsid w:val="002E5B20"/>
    <w:rsid w:val="002E7F2D"/>
    <w:rsid w:val="002F1DE0"/>
    <w:rsid w:val="002F410D"/>
    <w:rsid w:val="002F73A6"/>
    <w:rsid w:val="0030132A"/>
    <w:rsid w:val="003021D9"/>
    <w:rsid w:val="00302C86"/>
    <w:rsid w:val="0030319C"/>
    <w:rsid w:val="00303E87"/>
    <w:rsid w:val="0030588F"/>
    <w:rsid w:val="0030655B"/>
    <w:rsid w:val="0031055A"/>
    <w:rsid w:val="00310D71"/>
    <w:rsid w:val="00312C54"/>
    <w:rsid w:val="003131AC"/>
    <w:rsid w:val="00315B02"/>
    <w:rsid w:val="00316B55"/>
    <w:rsid w:val="00317A05"/>
    <w:rsid w:val="00317F13"/>
    <w:rsid w:val="003206FC"/>
    <w:rsid w:val="00320FE9"/>
    <w:rsid w:val="003214E6"/>
    <w:rsid w:val="003220DC"/>
    <w:rsid w:val="00322CC3"/>
    <w:rsid w:val="00324F72"/>
    <w:rsid w:val="0033069A"/>
    <w:rsid w:val="0033304A"/>
    <w:rsid w:val="003332BD"/>
    <w:rsid w:val="00333692"/>
    <w:rsid w:val="0033408C"/>
    <w:rsid w:val="003346D0"/>
    <w:rsid w:val="00337633"/>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96A"/>
    <w:rsid w:val="003A19B8"/>
    <w:rsid w:val="003A1C8A"/>
    <w:rsid w:val="003A1E24"/>
    <w:rsid w:val="003A2060"/>
    <w:rsid w:val="003A2F47"/>
    <w:rsid w:val="003A47F3"/>
    <w:rsid w:val="003A634A"/>
    <w:rsid w:val="003A679A"/>
    <w:rsid w:val="003A7C81"/>
    <w:rsid w:val="003B0105"/>
    <w:rsid w:val="003B0438"/>
    <w:rsid w:val="003B2252"/>
    <w:rsid w:val="003B496D"/>
    <w:rsid w:val="003B766C"/>
    <w:rsid w:val="003B7C3D"/>
    <w:rsid w:val="003C0FDD"/>
    <w:rsid w:val="003C1FF5"/>
    <w:rsid w:val="003C2772"/>
    <w:rsid w:val="003C48EC"/>
    <w:rsid w:val="003C4BC9"/>
    <w:rsid w:val="003C4C5E"/>
    <w:rsid w:val="003D3A2B"/>
    <w:rsid w:val="003D3BD1"/>
    <w:rsid w:val="003D4316"/>
    <w:rsid w:val="003D4FA3"/>
    <w:rsid w:val="003D7A0D"/>
    <w:rsid w:val="003E1472"/>
    <w:rsid w:val="003E151C"/>
    <w:rsid w:val="003E1C78"/>
    <w:rsid w:val="003E30DC"/>
    <w:rsid w:val="003E316E"/>
    <w:rsid w:val="003E437B"/>
    <w:rsid w:val="003E7290"/>
    <w:rsid w:val="003E79B1"/>
    <w:rsid w:val="003F02CF"/>
    <w:rsid w:val="003F0D50"/>
    <w:rsid w:val="003F1785"/>
    <w:rsid w:val="003F54DE"/>
    <w:rsid w:val="004000D5"/>
    <w:rsid w:val="0040012D"/>
    <w:rsid w:val="00400A39"/>
    <w:rsid w:val="00404096"/>
    <w:rsid w:val="00405ED5"/>
    <w:rsid w:val="004064E5"/>
    <w:rsid w:val="00415351"/>
    <w:rsid w:val="00416495"/>
    <w:rsid w:val="00417F0E"/>
    <w:rsid w:val="00421C76"/>
    <w:rsid w:val="00422657"/>
    <w:rsid w:val="004237DE"/>
    <w:rsid w:val="00425154"/>
    <w:rsid w:val="00425447"/>
    <w:rsid w:val="00426EDB"/>
    <w:rsid w:val="00427867"/>
    <w:rsid w:val="00431188"/>
    <w:rsid w:val="00431B1C"/>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3AC0"/>
    <w:rsid w:val="004541D3"/>
    <w:rsid w:val="00454EC2"/>
    <w:rsid w:val="00454F1D"/>
    <w:rsid w:val="00455615"/>
    <w:rsid w:val="00455EDF"/>
    <w:rsid w:val="0045600B"/>
    <w:rsid w:val="00462E53"/>
    <w:rsid w:val="00463F88"/>
    <w:rsid w:val="004677F4"/>
    <w:rsid w:val="00467F85"/>
    <w:rsid w:val="004705BD"/>
    <w:rsid w:val="0047422B"/>
    <w:rsid w:val="00474F13"/>
    <w:rsid w:val="00475543"/>
    <w:rsid w:val="004861F7"/>
    <w:rsid w:val="00486389"/>
    <w:rsid w:val="004873A3"/>
    <w:rsid w:val="004875BE"/>
    <w:rsid w:val="00490B9C"/>
    <w:rsid w:val="00492FF7"/>
    <w:rsid w:val="0049414B"/>
    <w:rsid w:val="00494897"/>
    <w:rsid w:val="0049701E"/>
    <w:rsid w:val="004979B2"/>
    <w:rsid w:val="004A1A58"/>
    <w:rsid w:val="004A1E6A"/>
    <w:rsid w:val="004A28AB"/>
    <w:rsid w:val="004A3427"/>
    <w:rsid w:val="004A3F4C"/>
    <w:rsid w:val="004A519E"/>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6BB"/>
    <w:rsid w:val="004F0B19"/>
    <w:rsid w:val="004F1B08"/>
    <w:rsid w:val="004F329D"/>
    <w:rsid w:val="004F5F45"/>
    <w:rsid w:val="005009B7"/>
    <w:rsid w:val="00501276"/>
    <w:rsid w:val="0050232A"/>
    <w:rsid w:val="005032FC"/>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50B4"/>
    <w:rsid w:val="00525839"/>
    <w:rsid w:val="00525994"/>
    <w:rsid w:val="00526FE2"/>
    <w:rsid w:val="005271D5"/>
    <w:rsid w:val="00527615"/>
    <w:rsid w:val="00530185"/>
    <w:rsid w:val="00531357"/>
    <w:rsid w:val="0053177E"/>
    <w:rsid w:val="00531E44"/>
    <w:rsid w:val="0053364C"/>
    <w:rsid w:val="00534F93"/>
    <w:rsid w:val="00535814"/>
    <w:rsid w:val="00535F39"/>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98"/>
    <w:rsid w:val="005D0B28"/>
    <w:rsid w:val="005D3C1C"/>
    <w:rsid w:val="005D4CBC"/>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DB0"/>
    <w:rsid w:val="00602B19"/>
    <w:rsid w:val="0060378B"/>
    <w:rsid w:val="00603C7E"/>
    <w:rsid w:val="00604D0D"/>
    <w:rsid w:val="006057F4"/>
    <w:rsid w:val="006101BA"/>
    <w:rsid w:val="00614BB3"/>
    <w:rsid w:val="0061511C"/>
    <w:rsid w:val="006161EF"/>
    <w:rsid w:val="006171C4"/>
    <w:rsid w:val="00620A88"/>
    <w:rsid w:val="00623840"/>
    <w:rsid w:val="00625D95"/>
    <w:rsid w:val="00626D06"/>
    <w:rsid w:val="00626F15"/>
    <w:rsid w:val="0063226F"/>
    <w:rsid w:val="006347C4"/>
    <w:rsid w:val="00634E44"/>
    <w:rsid w:val="006353A6"/>
    <w:rsid w:val="00635961"/>
    <w:rsid w:val="00635DBE"/>
    <w:rsid w:val="00637B57"/>
    <w:rsid w:val="006407F8"/>
    <w:rsid w:val="0064480F"/>
    <w:rsid w:val="006472E7"/>
    <w:rsid w:val="0065010E"/>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11D8"/>
    <w:rsid w:val="00671352"/>
    <w:rsid w:val="006717A3"/>
    <w:rsid w:val="0067182E"/>
    <w:rsid w:val="00672237"/>
    <w:rsid w:val="006759C3"/>
    <w:rsid w:val="00675ABC"/>
    <w:rsid w:val="00677524"/>
    <w:rsid w:val="00677CCE"/>
    <w:rsid w:val="0068041D"/>
    <w:rsid w:val="0068061E"/>
    <w:rsid w:val="00681A49"/>
    <w:rsid w:val="00681D3A"/>
    <w:rsid w:val="00682E06"/>
    <w:rsid w:val="00683753"/>
    <w:rsid w:val="006848CE"/>
    <w:rsid w:val="00685E8F"/>
    <w:rsid w:val="006907C3"/>
    <w:rsid w:val="006923D8"/>
    <w:rsid w:val="0069366D"/>
    <w:rsid w:val="006936AF"/>
    <w:rsid w:val="00693CB0"/>
    <w:rsid w:val="00693D34"/>
    <w:rsid w:val="00693E95"/>
    <w:rsid w:val="00695A88"/>
    <w:rsid w:val="006A0170"/>
    <w:rsid w:val="006A2A08"/>
    <w:rsid w:val="006A4B45"/>
    <w:rsid w:val="006A66CC"/>
    <w:rsid w:val="006A6C10"/>
    <w:rsid w:val="006A6E50"/>
    <w:rsid w:val="006A73F0"/>
    <w:rsid w:val="006B1555"/>
    <w:rsid w:val="006B2150"/>
    <w:rsid w:val="006B3B21"/>
    <w:rsid w:val="006B652D"/>
    <w:rsid w:val="006B7562"/>
    <w:rsid w:val="006C00B3"/>
    <w:rsid w:val="006C2300"/>
    <w:rsid w:val="006C3AA0"/>
    <w:rsid w:val="006C7320"/>
    <w:rsid w:val="006C7B2F"/>
    <w:rsid w:val="006D3A4F"/>
    <w:rsid w:val="006D4308"/>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84D"/>
    <w:rsid w:val="006F783A"/>
    <w:rsid w:val="007029C9"/>
    <w:rsid w:val="00702C05"/>
    <w:rsid w:val="0070389A"/>
    <w:rsid w:val="00703CBD"/>
    <w:rsid w:val="00705713"/>
    <w:rsid w:val="0070604E"/>
    <w:rsid w:val="00706953"/>
    <w:rsid w:val="00707AD1"/>
    <w:rsid w:val="0071136E"/>
    <w:rsid w:val="00713449"/>
    <w:rsid w:val="007139FA"/>
    <w:rsid w:val="00714A0B"/>
    <w:rsid w:val="00714B19"/>
    <w:rsid w:val="00714D1F"/>
    <w:rsid w:val="007160E3"/>
    <w:rsid w:val="007163A0"/>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FB3"/>
    <w:rsid w:val="007A3B4C"/>
    <w:rsid w:val="007A3B86"/>
    <w:rsid w:val="007A493F"/>
    <w:rsid w:val="007A54D0"/>
    <w:rsid w:val="007A5B32"/>
    <w:rsid w:val="007A7F98"/>
    <w:rsid w:val="007B0B7B"/>
    <w:rsid w:val="007B20B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564C"/>
    <w:rsid w:val="00836004"/>
    <w:rsid w:val="0083674C"/>
    <w:rsid w:val="00836B15"/>
    <w:rsid w:val="00837F7B"/>
    <w:rsid w:val="00837FEB"/>
    <w:rsid w:val="00840CB3"/>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818"/>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4690"/>
    <w:rsid w:val="00894C5C"/>
    <w:rsid w:val="00896898"/>
    <w:rsid w:val="00896FA5"/>
    <w:rsid w:val="00896FCE"/>
    <w:rsid w:val="00897081"/>
    <w:rsid w:val="00897618"/>
    <w:rsid w:val="008A103C"/>
    <w:rsid w:val="008A1BB6"/>
    <w:rsid w:val="008A35BB"/>
    <w:rsid w:val="008A3EF0"/>
    <w:rsid w:val="008A6352"/>
    <w:rsid w:val="008A74B4"/>
    <w:rsid w:val="008B079D"/>
    <w:rsid w:val="008B1C90"/>
    <w:rsid w:val="008B40BF"/>
    <w:rsid w:val="008B663D"/>
    <w:rsid w:val="008B772E"/>
    <w:rsid w:val="008B796E"/>
    <w:rsid w:val="008C02B7"/>
    <w:rsid w:val="008C0ABD"/>
    <w:rsid w:val="008C308B"/>
    <w:rsid w:val="008C3313"/>
    <w:rsid w:val="008C470A"/>
    <w:rsid w:val="008D0403"/>
    <w:rsid w:val="008D088A"/>
    <w:rsid w:val="008D356D"/>
    <w:rsid w:val="008D36C9"/>
    <w:rsid w:val="008D3A44"/>
    <w:rsid w:val="008D4840"/>
    <w:rsid w:val="008D5D8C"/>
    <w:rsid w:val="008D70A3"/>
    <w:rsid w:val="008D7AB4"/>
    <w:rsid w:val="008E063D"/>
    <w:rsid w:val="008E217B"/>
    <w:rsid w:val="008E33D3"/>
    <w:rsid w:val="008E3775"/>
    <w:rsid w:val="008E3BA1"/>
    <w:rsid w:val="008F0FEA"/>
    <w:rsid w:val="008F37AB"/>
    <w:rsid w:val="008F490F"/>
    <w:rsid w:val="009008F1"/>
    <w:rsid w:val="00900B22"/>
    <w:rsid w:val="00900B4F"/>
    <w:rsid w:val="00902A0D"/>
    <w:rsid w:val="00902F87"/>
    <w:rsid w:val="00905702"/>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4A2"/>
    <w:rsid w:val="0097281C"/>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E08"/>
    <w:rsid w:val="009A3120"/>
    <w:rsid w:val="009A3CC2"/>
    <w:rsid w:val="009A4EFC"/>
    <w:rsid w:val="009B035E"/>
    <w:rsid w:val="009B253F"/>
    <w:rsid w:val="009B2713"/>
    <w:rsid w:val="009B36FE"/>
    <w:rsid w:val="009B5821"/>
    <w:rsid w:val="009B5B4E"/>
    <w:rsid w:val="009B7315"/>
    <w:rsid w:val="009C0056"/>
    <w:rsid w:val="009C0C73"/>
    <w:rsid w:val="009C0EAD"/>
    <w:rsid w:val="009C271E"/>
    <w:rsid w:val="009C3AC5"/>
    <w:rsid w:val="009C3FC8"/>
    <w:rsid w:val="009C4873"/>
    <w:rsid w:val="009C49D7"/>
    <w:rsid w:val="009D1899"/>
    <w:rsid w:val="009D1C66"/>
    <w:rsid w:val="009D3F74"/>
    <w:rsid w:val="009D7317"/>
    <w:rsid w:val="009D7930"/>
    <w:rsid w:val="009D7AFB"/>
    <w:rsid w:val="009E0123"/>
    <w:rsid w:val="009E08C3"/>
    <w:rsid w:val="009E0995"/>
    <w:rsid w:val="009E0E33"/>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D48"/>
    <w:rsid w:val="00A068D8"/>
    <w:rsid w:val="00A10A15"/>
    <w:rsid w:val="00A10FE2"/>
    <w:rsid w:val="00A1131F"/>
    <w:rsid w:val="00A12170"/>
    <w:rsid w:val="00A139E1"/>
    <w:rsid w:val="00A21DFD"/>
    <w:rsid w:val="00A22BA5"/>
    <w:rsid w:val="00A23A16"/>
    <w:rsid w:val="00A23EE2"/>
    <w:rsid w:val="00A2587B"/>
    <w:rsid w:val="00A278D1"/>
    <w:rsid w:val="00A3005C"/>
    <w:rsid w:val="00A307AC"/>
    <w:rsid w:val="00A30A10"/>
    <w:rsid w:val="00A34D9B"/>
    <w:rsid w:val="00A3541B"/>
    <w:rsid w:val="00A40883"/>
    <w:rsid w:val="00A40ACB"/>
    <w:rsid w:val="00A40FE3"/>
    <w:rsid w:val="00A41A80"/>
    <w:rsid w:val="00A42151"/>
    <w:rsid w:val="00A434E5"/>
    <w:rsid w:val="00A43705"/>
    <w:rsid w:val="00A464D6"/>
    <w:rsid w:val="00A50F39"/>
    <w:rsid w:val="00A52522"/>
    <w:rsid w:val="00A5574F"/>
    <w:rsid w:val="00A55A92"/>
    <w:rsid w:val="00A56443"/>
    <w:rsid w:val="00A651C1"/>
    <w:rsid w:val="00A67218"/>
    <w:rsid w:val="00A70D60"/>
    <w:rsid w:val="00A70FD3"/>
    <w:rsid w:val="00A72671"/>
    <w:rsid w:val="00A73573"/>
    <w:rsid w:val="00A750D8"/>
    <w:rsid w:val="00A755B3"/>
    <w:rsid w:val="00A77E34"/>
    <w:rsid w:val="00A81277"/>
    <w:rsid w:val="00A82619"/>
    <w:rsid w:val="00A82AA4"/>
    <w:rsid w:val="00A832A1"/>
    <w:rsid w:val="00A91428"/>
    <w:rsid w:val="00A95D90"/>
    <w:rsid w:val="00A974EB"/>
    <w:rsid w:val="00AA0C93"/>
    <w:rsid w:val="00AA0EDA"/>
    <w:rsid w:val="00AA17CC"/>
    <w:rsid w:val="00AA2A56"/>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ACA"/>
    <w:rsid w:val="00AD4DCF"/>
    <w:rsid w:val="00AD7F3E"/>
    <w:rsid w:val="00AE0019"/>
    <w:rsid w:val="00AE0D64"/>
    <w:rsid w:val="00AE17A7"/>
    <w:rsid w:val="00AE2194"/>
    <w:rsid w:val="00AE3D90"/>
    <w:rsid w:val="00AE408B"/>
    <w:rsid w:val="00AE4955"/>
    <w:rsid w:val="00AE4FA0"/>
    <w:rsid w:val="00AE5544"/>
    <w:rsid w:val="00AE6237"/>
    <w:rsid w:val="00AF0F43"/>
    <w:rsid w:val="00AF2D29"/>
    <w:rsid w:val="00AF3B3F"/>
    <w:rsid w:val="00AF4E8C"/>
    <w:rsid w:val="00AF7778"/>
    <w:rsid w:val="00AF7E8D"/>
    <w:rsid w:val="00B01B39"/>
    <w:rsid w:val="00B03165"/>
    <w:rsid w:val="00B03708"/>
    <w:rsid w:val="00B03A8F"/>
    <w:rsid w:val="00B03B77"/>
    <w:rsid w:val="00B04A2A"/>
    <w:rsid w:val="00B0587E"/>
    <w:rsid w:val="00B07B6B"/>
    <w:rsid w:val="00B100B2"/>
    <w:rsid w:val="00B110BC"/>
    <w:rsid w:val="00B11294"/>
    <w:rsid w:val="00B1132B"/>
    <w:rsid w:val="00B127DA"/>
    <w:rsid w:val="00B14467"/>
    <w:rsid w:val="00B150D3"/>
    <w:rsid w:val="00B17098"/>
    <w:rsid w:val="00B2084B"/>
    <w:rsid w:val="00B244C7"/>
    <w:rsid w:val="00B25B04"/>
    <w:rsid w:val="00B26346"/>
    <w:rsid w:val="00B27CCE"/>
    <w:rsid w:val="00B31638"/>
    <w:rsid w:val="00B3187D"/>
    <w:rsid w:val="00B33F7E"/>
    <w:rsid w:val="00B35B4A"/>
    <w:rsid w:val="00B36E74"/>
    <w:rsid w:val="00B41973"/>
    <w:rsid w:val="00B433EF"/>
    <w:rsid w:val="00B4345F"/>
    <w:rsid w:val="00B45859"/>
    <w:rsid w:val="00B45DAC"/>
    <w:rsid w:val="00B46558"/>
    <w:rsid w:val="00B46CB4"/>
    <w:rsid w:val="00B479F5"/>
    <w:rsid w:val="00B52DB8"/>
    <w:rsid w:val="00B530ED"/>
    <w:rsid w:val="00B54B32"/>
    <w:rsid w:val="00B55E15"/>
    <w:rsid w:val="00B5779C"/>
    <w:rsid w:val="00B61EAD"/>
    <w:rsid w:val="00B62A34"/>
    <w:rsid w:val="00B6375B"/>
    <w:rsid w:val="00B65890"/>
    <w:rsid w:val="00B671DE"/>
    <w:rsid w:val="00B6755A"/>
    <w:rsid w:val="00B67781"/>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7F44"/>
    <w:rsid w:val="00BE203C"/>
    <w:rsid w:val="00BE2B9A"/>
    <w:rsid w:val="00BE3009"/>
    <w:rsid w:val="00BE3AD3"/>
    <w:rsid w:val="00BE3C30"/>
    <w:rsid w:val="00BE3F02"/>
    <w:rsid w:val="00BE407A"/>
    <w:rsid w:val="00BE4DF1"/>
    <w:rsid w:val="00BE6F6F"/>
    <w:rsid w:val="00BE784B"/>
    <w:rsid w:val="00BF0353"/>
    <w:rsid w:val="00BF105D"/>
    <w:rsid w:val="00BF182A"/>
    <w:rsid w:val="00BF3F59"/>
    <w:rsid w:val="00BF4412"/>
    <w:rsid w:val="00BF4B9E"/>
    <w:rsid w:val="00BF4C40"/>
    <w:rsid w:val="00BF57DC"/>
    <w:rsid w:val="00BF77F9"/>
    <w:rsid w:val="00C003D7"/>
    <w:rsid w:val="00C00CB5"/>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1F9"/>
    <w:rsid w:val="00C23CB9"/>
    <w:rsid w:val="00C27CE0"/>
    <w:rsid w:val="00C31EBE"/>
    <w:rsid w:val="00C329E9"/>
    <w:rsid w:val="00C40CA7"/>
    <w:rsid w:val="00C40D47"/>
    <w:rsid w:val="00C422DC"/>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0FD6"/>
    <w:rsid w:val="00C71340"/>
    <w:rsid w:val="00C729FB"/>
    <w:rsid w:val="00C74C03"/>
    <w:rsid w:val="00C76B4D"/>
    <w:rsid w:val="00C76BC8"/>
    <w:rsid w:val="00C802BB"/>
    <w:rsid w:val="00C80E6F"/>
    <w:rsid w:val="00C81BC4"/>
    <w:rsid w:val="00C8300C"/>
    <w:rsid w:val="00C84F28"/>
    <w:rsid w:val="00C84FBD"/>
    <w:rsid w:val="00C8751B"/>
    <w:rsid w:val="00C91A46"/>
    <w:rsid w:val="00C92F03"/>
    <w:rsid w:val="00C92FB9"/>
    <w:rsid w:val="00C9304D"/>
    <w:rsid w:val="00C93D00"/>
    <w:rsid w:val="00C9571A"/>
    <w:rsid w:val="00C96EAE"/>
    <w:rsid w:val="00C974C9"/>
    <w:rsid w:val="00C977C3"/>
    <w:rsid w:val="00CA17FD"/>
    <w:rsid w:val="00CA2CFB"/>
    <w:rsid w:val="00CA43DB"/>
    <w:rsid w:val="00CA623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6C57"/>
    <w:rsid w:val="00CC7928"/>
    <w:rsid w:val="00CD0161"/>
    <w:rsid w:val="00CD25DB"/>
    <w:rsid w:val="00CD3345"/>
    <w:rsid w:val="00CD4CFE"/>
    <w:rsid w:val="00CD6A76"/>
    <w:rsid w:val="00CD77A6"/>
    <w:rsid w:val="00CD7B0F"/>
    <w:rsid w:val="00CE135D"/>
    <w:rsid w:val="00CE26F4"/>
    <w:rsid w:val="00CE2DA1"/>
    <w:rsid w:val="00CE35E7"/>
    <w:rsid w:val="00CE59C2"/>
    <w:rsid w:val="00CE5AD0"/>
    <w:rsid w:val="00CE795B"/>
    <w:rsid w:val="00CE7F6E"/>
    <w:rsid w:val="00CF125E"/>
    <w:rsid w:val="00CF161D"/>
    <w:rsid w:val="00CF1B46"/>
    <w:rsid w:val="00CF22E9"/>
    <w:rsid w:val="00CF2E05"/>
    <w:rsid w:val="00CF3D11"/>
    <w:rsid w:val="00CF4053"/>
    <w:rsid w:val="00D00615"/>
    <w:rsid w:val="00D0086E"/>
    <w:rsid w:val="00D00B5A"/>
    <w:rsid w:val="00D034B0"/>
    <w:rsid w:val="00D10539"/>
    <w:rsid w:val="00D10949"/>
    <w:rsid w:val="00D11D8B"/>
    <w:rsid w:val="00D12BBF"/>
    <w:rsid w:val="00D12E0C"/>
    <w:rsid w:val="00D1303E"/>
    <w:rsid w:val="00D14EF6"/>
    <w:rsid w:val="00D1644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2555"/>
    <w:rsid w:val="00DD3206"/>
    <w:rsid w:val="00DD3FD8"/>
    <w:rsid w:val="00DD4513"/>
    <w:rsid w:val="00DD4603"/>
    <w:rsid w:val="00DD6EC9"/>
    <w:rsid w:val="00DD73E5"/>
    <w:rsid w:val="00DD7CEF"/>
    <w:rsid w:val="00DD7D6B"/>
    <w:rsid w:val="00DE0136"/>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105A3"/>
    <w:rsid w:val="00E113C4"/>
    <w:rsid w:val="00E1157A"/>
    <w:rsid w:val="00E1181B"/>
    <w:rsid w:val="00E12B22"/>
    <w:rsid w:val="00E148DE"/>
    <w:rsid w:val="00E14FE9"/>
    <w:rsid w:val="00E1509D"/>
    <w:rsid w:val="00E15384"/>
    <w:rsid w:val="00E15CEA"/>
    <w:rsid w:val="00E1634E"/>
    <w:rsid w:val="00E1684C"/>
    <w:rsid w:val="00E172AE"/>
    <w:rsid w:val="00E21481"/>
    <w:rsid w:val="00E22B03"/>
    <w:rsid w:val="00E23FC1"/>
    <w:rsid w:val="00E2492F"/>
    <w:rsid w:val="00E24FB9"/>
    <w:rsid w:val="00E27DC2"/>
    <w:rsid w:val="00E30C36"/>
    <w:rsid w:val="00E31634"/>
    <w:rsid w:val="00E32390"/>
    <w:rsid w:val="00E32953"/>
    <w:rsid w:val="00E32FA4"/>
    <w:rsid w:val="00E3308D"/>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5127"/>
    <w:rsid w:val="00E65EE2"/>
    <w:rsid w:val="00E66535"/>
    <w:rsid w:val="00E67509"/>
    <w:rsid w:val="00E67B60"/>
    <w:rsid w:val="00E703E7"/>
    <w:rsid w:val="00E71BF3"/>
    <w:rsid w:val="00E72E68"/>
    <w:rsid w:val="00E7412C"/>
    <w:rsid w:val="00E80D4E"/>
    <w:rsid w:val="00E81799"/>
    <w:rsid w:val="00E817C4"/>
    <w:rsid w:val="00E81803"/>
    <w:rsid w:val="00E81C5C"/>
    <w:rsid w:val="00E8383D"/>
    <w:rsid w:val="00E83E9F"/>
    <w:rsid w:val="00E85758"/>
    <w:rsid w:val="00E85845"/>
    <w:rsid w:val="00E86EA3"/>
    <w:rsid w:val="00E87E17"/>
    <w:rsid w:val="00E90511"/>
    <w:rsid w:val="00E926E9"/>
    <w:rsid w:val="00E97080"/>
    <w:rsid w:val="00E97ADF"/>
    <w:rsid w:val="00EA0985"/>
    <w:rsid w:val="00EA134B"/>
    <w:rsid w:val="00EA1916"/>
    <w:rsid w:val="00EA6FCF"/>
    <w:rsid w:val="00EA7840"/>
    <w:rsid w:val="00EB079E"/>
    <w:rsid w:val="00EB2821"/>
    <w:rsid w:val="00EB5A7F"/>
    <w:rsid w:val="00EB68D4"/>
    <w:rsid w:val="00EC01A3"/>
    <w:rsid w:val="00EC035C"/>
    <w:rsid w:val="00EC0462"/>
    <w:rsid w:val="00EC04B0"/>
    <w:rsid w:val="00EC0A48"/>
    <w:rsid w:val="00EC1393"/>
    <w:rsid w:val="00EC19E3"/>
    <w:rsid w:val="00EC1F60"/>
    <w:rsid w:val="00EC749D"/>
    <w:rsid w:val="00EC793F"/>
    <w:rsid w:val="00EC7C81"/>
    <w:rsid w:val="00ED0043"/>
    <w:rsid w:val="00ED0116"/>
    <w:rsid w:val="00ED1F2F"/>
    <w:rsid w:val="00ED2E76"/>
    <w:rsid w:val="00ED352F"/>
    <w:rsid w:val="00ED3677"/>
    <w:rsid w:val="00ED4707"/>
    <w:rsid w:val="00ED7701"/>
    <w:rsid w:val="00ED7964"/>
    <w:rsid w:val="00EE0DAD"/>
    <w:rsid w:val="00EE659E"/>
    <w:rsid w:val="00EE66A4"/>
    <w:rsid w:val="00EF1834"/>
    <w:rsid w:val="00EF1975"/>
    <w:rsid w:val="00EF513A"/>
    <w:rsid w:val="00EF534E"/>
    <w:rsid w:val="00EF678F"/>
    <w:rsid w:val="00F04909"/>
    <w:rsid w:val="00F061B1"/>
    <w:rsid w:val="00F10D76"/>
    <w:rsid w:val="00F135AA"/>
    <w:rsid w:val="00F142CC"/>
    <w:rsid w:val="00F14A35"/>
    <w:rsid w:val="00F14E66"/>
    <w:rsid w:val="00F16428"/>
    <w:rsid w:val="00F16895"/>
    <w:rsid w:val="00F20204"/>
    <w:rsid w:val="00F2153C"/>
    <w:rsid w:val="00F21718"/>
    <w:rsid w:val="00F21C99"/>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7849"/>
    <w:rsid w:val="00F7021E"/>
    <w:rsid w:val="00F71C5C"/>
    <w:rsid w:val="00F73E77"/>
    <w:rsid w:val="00F7604F"/>
    <w:rsid w:val="00F82516"/>
    <w:rsid w:val="00F825BC"/>
    <w:rsid w:val="00F82C2E"/>
    <w:rsid w:val="00F8313F"/>
    <w:rsid w:val="00F83D74"/>
    <w:rsid w:val="00F85056"/>
    <w:rsid w:val="00F8578F"/>
    <w:rsid w:val="00F85EDB"/>
    <w:rsid w:val="00F87259"/>
    <w:rsid w:val="00F90CE5"/>
    <w:rsid w:val="00F93909"/>
    <w:rsid w:val="00F9401B"/>
    <w:rsid w:val="00F95C12"/>
    <w:rsid w:val="00FA0F75"/>
    <w:rsid w:val="00FA1B08"/>
    <w:rsid w:val="00FA36BD"/>
    <w:rsid w:val="00FA51B6"/>
    <w:rsid w:val="00FA7513"/>
    <w:rsid w:val="00FA7A2B"/>
    <w:rsid w:val="00FB19EB"/>
    <w:rsid w:val="00FB30FF"/>
    <w:rsid w:val="00FB4958"/>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36E5A"/>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F65FF"/>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zure.microsoft.com/en-us/support/legal/sla/summary/"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microsoft.com/en-us/azure/cosmos-db/sql-api-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ws.amazon.com/what-is-cloud-computing/" TargetMode="External"/><Relationship Id="rId40" Type="http://schemas.openxmlformats.org/officeDocument/2006/relationships/hyperlink" Target="https://docs.microsoft.com/pl-pl/azure/sql-database/sql-database-elastic-poo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hyperlink" Target="https://iot.ieee.org/images/files/pdf/IEEE_IoT_Towards_Definition_Internet_of_Things_Revision1_27MAY15.pdf"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forbes.com/sites/bobevans1/2018/04/09/microsoft-amazon-and-ibm-which-cloud-powerhouse-will-top-q1-revenue-char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F56DB386-8849-3749-80C5-E7889DE8E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64</Pages>
  <Words>14526</Words>
  <Characters>87161</Characters>
  <Application>Microsoft Office Word</Application>
  <DocSecurity>0</DocSecurity>
  <Lines>726</Lines>
  <Paragraphs>202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530</cp:revision>
  <cp:lastPrinted>2017-01-30T18:04:00Z</cp:lastPrinted>
  <dcterms:created xsi:type="dcterms:W3CDTF">2017-01-30T18:04:00Z</dcterms:created>
  <dcterms:modified xsi:type="dcterms:W3CDTF">2018-08-02T19:15:00Z</dcterms:modified>
</cp:coreProperties>
</file>