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71C" w:rsidRDefault="00C8271C" w:rsidP="00C8271C">
      <w:pPr>
        <w:pStyle w:val="Nagwek1"/>
        <w:numPr>
          <w:ilvl w:val="0"/>
          <w:numId w:val="0"/>
        </w:numPr>
      </w:pPr>
      <w:r>
        <w:t>Spis treści</w:t>
      </w:r>
    </w:p>
    <w:p w:rsidR="00C8271C" w:rsidRDefault="00C8271C" w:rsidP="00C8271C">
      <w:pPr>
        <w:pStyle w:val="Akapitzlist"/>
        <w:numPr>
          <w:ilvl w:val="0"/>
          <w:numId w:val="4"/>
        </w:numPr>
      </w:pPr>
      <w:r>
        <w:t>Wstęp</w:t>
      </w:r>
    </w:p>
    <w:p w:rsidR="00C8271C" w:rsidRDefault="00C8271C" w:rsidP="00C8271C">
      <w:pPr>
        <w:pStyle w:val="Akapitzlist"/>
        <w:numPr>
          <w:ilvl w:val="1"/>
          <w:numId w:val="4"/>
        </w:numPr>
      </w:pPr>
      <w:r>
        <w:t>Cel i zakres pracy</w:t>
      </w:r>
    </w:p>
    <w:p w:rsidR="00C8271C" w:rsidRDefault="00C8271C" w:rsidP="00C8271C">
      <w:pPr>
        <w:pStyle w:val="Akapitzlist"/>
        <w:numPr>
          <w:ilvl w:val="1"/>
          <w:numId w:val="4"/>
        </w:numPr>
      </w:pPr>
      <w:r>
        <w:t>Internet Rzeczy</w:t>
      </w:r>
    </w:p>
    <w:p w:rsidR="00C8271C" w:rsidRDefault="00C8271C" w:rsidP="00C8271C">
      <w:pPr>
        <w:pStyle w:val="Akapitzlist"/>
        <w:numPr>
          <w:ilvl w:val="2"/>
          <w:numId w:val="4"/>
        </w:numPr>
      </w:pPr>
      <w:r>
        <w:t>Pojęcie Internetu Rzeczy</w:t>
      </w:r>
    </w:p>
    <w:p w:rsidR="00C8271C" w:rsidRDefault="00C8271C" w:rsidP="00C8271C">
      <w:pPr>
        <w:pStyle w:val="Akapitzlist"/>
        <w:numPr>
          <w:ilvl w:val="2"/>
          <w:numId w:val="4"/>
        </w:numPr>
      </w:pPr>
      <w:r>
        <w:t>Rozwiązania obecne na rynku</w:t>
      </w:r>
    </w:p>
    <w:p w:rsidR="00C8271C" w:rsidRDefault="006B78B1" w:rsidP="00C8271C">
      <w:pPr>
        <w:pStyle w:val="Akapitzlist"/>
        <w:numPr>
          <w:ilvl w:val="1"/>
          <w:numId w:val="4"/>
        </w:numPr>
      </w:pPr>
      <w:r>
        <w:t>Ogólne</w:t>
      </w:r>
      <w:r w:rsidR="00C8271C">
        <w:t xml:space="preserve"> przedstawienie projektu</w:t>
      </w:r>
    </w:p>
    <w:p w:rsidR="006B78B1" w:rsidRDefault="006B78B1" w:rsidP="006B78B1">
      <w:pPr>
        <w:pStyle w:val="Akapitzlist"/>
        <w:numPr>
          <w:ilvl w:val="0"/>
          <w:numId w:val="4"/>
        </w:numPr>
      </w:pPr>
      <w:r>
        <w:t>Modelowanie urządzeń</w:t>
      </w:r>
    </w:p>
    <w:p w:rsidR="00966605" w:rsidRDefault="00966605" w:rsidP="006B78B1">
      <w:pPr>
        <w:pStyle w:val="Akapitzlist"/>
        <w:numPr>
          <w:ilvl w:val="0"/>
          <w:numId w:val="4"/>
        </w:numPr>
      </w:pPr>
      <w:r>
        <w:t>Połączenia między urządzeniami</w:t>
      </w:r>
      <w:bookmarkStart w:id="0" w:name="_GoBack"/>
      <w:bookmarkEnd w:id="0"/>
    </w:p>
    <w:p w:rsidR="00C8271C" w:rsidRDefault="006B78B1" w:rsidP="00C8271C">
      <w:pPr>
        <w:pStyle w:val="Akapitzlist"/>
        <w:numPr>
          <w:ilvl w:val="0"/>
          <w:numId w:val="4"/>
        </w:numPr>
      </w:pPr>
      <w:r>
        <w:t>Usługi chmurowe</w:t>
      </w:r>
    </w:p>
    <w:p w:rsidR="00C8271C" w:rsidRDefault="00C8271C" w:rsidP="00C8271C">
      <w:pPr>
        <w:pStyle w:val="Akapitzlist"/>
        <w:numPr>
          <w:ilvl w:val="1"/>
          <w:numId w:val="4"/>
        </w:numPr>
      </w:pPr>
      <w:r>
        <w:t>Przedstawienie usług chmurowych</w:t>
      </w:r>
    </w:p>
    <w:p w:rsidR="00C8271C" w:rsidRDefault="006B78B1" w:rsidP="00C8271C">
      <w:pPr>
        <w:pStyle w:val="Akapitzlist"/>
        <w:numPr>
          <w:ilvl w:val="1"/>
          <w:numId w:val="4"/>
        </w:numPr>
      </w:pPr>
      <w:r>
        <w:t>IoT Hub</w:t>
      </w:r>
    </w:p>
    <w:p w:rsidR="006B78B1" w:rsidRDefault="006B78B1" w:rsidP="00C8271C">
      <w:pPr>
        <w:pStyle w:val="Akapitzlist"/>
        <w:numPr>
          <w:ilvl w:val="1"/>
          <w:numId w:val="4"/>
        </w:numPr>
      </w:pPr>
      <w:r>
        <w:t>Azure Functions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Obsługa wiadomości z urządzeń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Zapis danych</w:t>
      </w:r>
    </w:p>
    <w:p w:rsidR="006B78B1" w:rsidRDefault="006B78B1" w:rsidP="006B78B1">
      <w:pPr>
        <w:pStyle w:val="Akapitzlist"/>
        <w:numPr>
          <w:ilvl w:val="1"/>
          <w:numId w:val="4"/>
        </w:numPr>
      </w:pPr>
      <w:r>
        <w:t>Przechowywanie danych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Dane modeli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Dane urządzeń</w:t>
      </w:r>
    </w:p>
    <w:p w:rsidR="006B78B1" w:rsidRDefault="006B78B1" w:rsidP="006B78B1">
      <w:pPr>
        <w:pStyle w:val="Akapitzlist"/>
        <w:numPr>
          <w:ilvl w:val="1"/>
          <w:numId w:val="4"/>
        </w:numPr>
      </w:pPr>
      <w:r>
        <w:t>Interfejsy dostępowe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Dane urządzeń</w:t>
      </w:r>
    </w:p>
    <w:p w:rsidR="00F152E4" w:rsidRDefault="00D61D26" w:rsidP="00F152E4">
      <w:pPr>
        <w:pStyle w:val="Akapitzlist"/>
        <w:numPr>
          <w:ilvl w:val="3"/>
          <w:numId w:val="4"/>
        </w:numPr>
      </w:pPr>
      <w:r>
        <w:t>ASP.NET Web API</w:t>
      </w:r>
    </w:p>
    <w:p w:rsidR="00D61D26" w:rsidRDefault="00D61D26" w:rsidP="00F152E4">
      <w:pPr>
        <w:pStyle w:val="Akapitzlist"/>
        <w:numPr>
          <w:ilvl w:val="3"/>
          <w:numId w:val="4"/>
        </w:numPr>
      </w:pPr>
      <w:r>
        <w:t>Implementacja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Dane właściwości urządzeń</w:t>
      </w:r>
    </w:p>
    <w:p w:rsidR="00D61D26" w:rsidRDefault="00D61D26" w:rsidP="00D61D26">
      <w:pPr>
        <w:pStyle w:val="Akapitzlist"/>
        <w:numPr>
          <w:ilvl w:val="3"/>
          <w:numId w:val="4"/>
        </w:numPr>
      </w:pPr>
      <w:r>
        <w:t>NodeJS</w:t>
      </w:r>
    </w:p>
    <w:p w:rsidR="00D61D26" w:rsidRDefault="00D61D26" w:rsidP="00D61D26">
      <w:pPr>
        <w:pStyle w:val="Akapitzlist"/>
        <w:numPr>
          <w:ilvl w:val="3"/>
          <w:numId w:val="4"/>
        </w:numPr>
      </w:pPr>
      <w:r>
        <w:t>Implementacja</w:t>
      </w:r>
    </w:p>
    <w:p w:rsidR="006B78B1" w:rsidRDefault="006B78B1" w:rsidP="006B78B1">
      <w:pPr>
        <w:pStyle w:val="Akapitzlist"/>
        <w:numPr>
          <w:ilvl w:val="2"/>
          <w:numId w:val="4"/>
        </w:numPr>
      </w:pPr>
      <w:r>
        <w:t>Tokeny</w:t>
      </w:r>
    </w:p>
    <w:p w:rsidR="00D61D26" w:rsidRDefault="00D61D26" w:rsidP="00D61D26">
      <w:pPr>
        <w:pStyle w:val="Akapitzlist"/>
        <w:numPr>
          <w:ilvl w:val="3"/>
          <w:numId w:val="4"/>
        </w:numPr>
      </w:pPr>
      <w:r>
        <w:t>.NET Core</w:t>
      </w:r>
    </w:p>
    <w:p w:rsidR="00D61D26" w:rsidRDefault="005612D1" w:rsidP="00D61D26">
      <w:pPr>
        <w:pStyle w:val="Akapitzlist"/>
        <w:numPr>
          <w:ilvl w:val="3"/>
          <w:numId w:val="4"/>
        </w:numPr>
      </w:pPr>
      <w:r>
        <w:t>Konteneryzacj</w:t>
      </w:r>
      <w:r w:rsidR="009619DA">
        <w:t>a</w:t>
      </w:r>
    </w:p>
    <w:p w:rsidR="00D61D26" w:rsidRDefault="00D61D26" w:rsidP="00D61D26">
      <w:pPr>
        <w:pStyle w:val="Akapitzlist"/>
        <w:numPr>
          <w:ilvl w:val="3"/>
          <w:numId w:val="4"/>
        </w:numPr>
      </w:pPr>
      <w:r>
        <w:t>Implementacja</w:t>
      </w:r>
    </w:p>
    <w:p w:rsidR="006B78B1" w:rsidRDefault="006B78B1" w:rsidP="006B78B1">
      <w:pPr>
        <w:pStyle w:val="Akapitzlist"/>
        <w:numPr>
          <w:ilvl w:val="0"/>
          <w:numId w:val="4"/>
        </w:numPr>
      </w:pPr>
      <w:r>
        <w:t>Aplikacja kliencka</w:t>
      </w:r>
    </w:p>
    <w:p w:rsidR="006B78B1" w:rsidRDefault="006B78B1" w:rsidP="006B78B1">
      <w:pPr>
        <w:pStyle w:val="Akapitzlist"/>
        <w:numPr>
          <w:ilvl w:val="1"/>
          <w:numId w:val="4"/>
        </w:numPr>
      </w:pPr>
      <w:r>
        <w:t>Wybór technologii</w:t>
      </w:r>
    </w:p>
    <w:p w:rsidR="006B78B1" w:rsidRDefault="006B78B1" w:rsidP="006B78B1">
      <w:pPr>
        <w:pStyle w:val="Akapitzlist"/>
        <w:numPr>
          <w:ilvl w:val="1"/>
          <w:numId w:val="4"/>
        </w:numPr>
      </w:pPr>
      <w:r>
        <w:t>Framework Angular</w:t>
      </w:r>
    </w:p>
    <w:p w:rsidR="00617802" w:rsidRDefault="00617802" w:rsidP="00617802">
      <w:pPr>
        <w:pStyle w:val="Akapitzlist"/>
        <w:numPr>
          <w:ilvl w:val="1"/>
          <w:numId w:val="4"/>
        </w:numPr>
      </w:pPr>
      <w:r>
        <w:t>Opis aplikacji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Testy jednostkowe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Przykłady zastosowania platformy</w:t>
      </w:r>
    </w:p>
    <w:p w:rsidR="00617802" w:rsidRDefault="00617802" w:rsidP="00617802">
      <w:pPr>
        <w:pStyle w:val="Akapitzlist"/>
        <w:numPr>
          <w:ilvl w:val="1"/>
          <w:numId w:val="4"/>
        </w:numPr>
      </w:pPr>
      <w:r>
        <w:t>Sterowanie z wykorzystaniem przycisku oraz diody</w:t>
      </w:r>
    </w:p>
    <w:p w:rsidR="00617802" w:rsidRDefault="00617802" w:rsidP="00617802">
      <w:pPr>
        <w:pStyle w:val="Akapitzlist"/>
        <w:numPr>
          <w:ilvl w:val="1"/>
          <w:numId w:val="4"/>
        </w:numPr>
      </w:pPr>
      <w:r>
        <w:t>Sterowanie serwomotorem</w:t>
      </w:r>
    </w:p>
    <w:p w:rsidR="00617802" w:rsidRDefault="00617802" w:rsidP="00617802">
      <w:pPr>
        <w:pStyle w:val="Akapitzlist"/>
        <w:numPr>
          <w:ilvl w:val="1"/>
          <w:numId w:val="4"/>
        </w:numPr>
      </w:pPr>
      <w:r>
        <w:t>Komunikator do przesyłania wiadomości tekstowych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Komercyjne zastosowanie projektu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Podsumowanie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Bibliografia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Spis ilustracji</w:t>
      </w:r>
    </w:p>
    <w:p w:rsidR="00617802" w:rsidRDefault="00617802" w:rsidP="00617802">
      <w:pPr>
        <w:pStyle w:val="Akapitzlist"/>
        <w:numPr>
          <w:ilvl w:val="0"/>
          <w:numId w:val="4"/>
        </w:numPr>
      </w:pPr>
      <w:r>
        <w:t>Spis tabel</w:t>
      </w:r>
    </w:p>
    <w:sectPr w:rsidR="00617802" w:rsidSect="00724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7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3607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D111C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1C"/>
    <w:rsid w:val="005612D1"/>
    <w:rsid w:val="00617802"/>
    <w:rsid w:val="006B78B1"/>
    <w:rsid w:val="00724988"/>
    <w:rsid w:val="009619DA"/>
    <w:rsid w:val="00966605"/>
    <w:rsid w:val="00C8271C"/>
    <w:rsid w:val="00D61D26"/>
    <w:rsid w:val="00E13F2F"/>
    <w:rsid w:val="00F1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BEF4F"/>
  <w14:defaultImageDpi w14:val="32767"/>
  <w15:chartTrackingRefBased/>
  <w15:docId w15:val="{768F4EEF-8551-074E-85AD-E1125853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8271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8271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8271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8271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8271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8271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8271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8271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8271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82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82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827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82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827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827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827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82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82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kapitzlist">
    <w:name w:val="List Paragraph"/>
    <w:basedOn w:val="Normalny"/>
    <w:uiPriority w:val="34"/>
    <w:qFormat/>
    <w:rsid w:val="00C8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</dc:creator>
  <cp:keywords/>
  <dc:description/>
  <cp:lastModifiedBy>Marcin J</cp:lastModifiedBy>
  <cp:revision>6</cp:revision>
  <dcterms:created xsi:type="dcterms:W3CDTF">2018-07-14T11:02:00Z</dcterms:created>
  <dcterms:modified xsi:type="dcterms:W3CDTF">2018-07-14T11:36:00Z</dcterms:modified>
</cp:coreProperties>
</file>