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375426" wp14:textId="46DA75DD">
      <w:r w:rsidR="3E7D8667">
        <w:rPr/>
        <w:t>Parametry na które zwrócić uwagę przy doborze kamery:</w:t>
      </w:r>
    </w:p>
    <w:p w:rsidR="4D60043A" w:rsidRDefault="4D60043A" w14:paraId="1C5B4F9D" w14:textId="5104ED14">
      <w:r w:rsidR="4D60043A">
        <w:rPr/>
        <w:t>Ważne:</w:t>
      </w:r>
    </w:p>
    <w:p w:rsidR="3E7D8667" w:rsidP="0506AC6F" w:rsidRDefault="3E7D8667" w14:paraId="26BDDFD1" w14:textId="5F670EB8">
      <w:pPr>
        <w:pStyle w:val="ListParagraph"/>
        <w:numPr>
          <w:ilvl w:val="0"/>
          <w:numId w:val="1"/>
        </w:numPr>
        <w:rPr>
          <w:noProof w:val="0"/>
          <w:lang w:val="pl-PL"/>
        </w:rPr>
      </w:pPr>
      <w:r w:rsidR="3E7D8667">
        <w:rPr/>
        <w:t xml:space="preserve">Rozdzielczość </w:t>
      </w:r>
      <w:r w:rsidRPr="0506AC6F" w:rsidR="3E7D8667">
        <w:rPr>
          <w:noProof w:val="0"/>
          <w:lang w:val="pl-PL"/>
        </w:rPr>
        <w:t>matrycy (</w:t>
      </w:r>
      <w:r w:rsidRPr="0506AC6F" w:rsidR="3E7D8667">
        <w:rPr>
          <w:noProof w:val="0"/>
          <w:lang w:val="pl-PL"/>
        </w:rPr>
        <w:t>px</w:t>
      </w:r>
      <w:r w:rsidRPr="0506AC6F" w:rsidR="3E7D8667">
        <w:rPr>
          <w:noProof w:val="0"/>
          <w:lang w:val="pl-PL"/>
        </w:rPr>
        <w:t>) -</w:t>
      </w:r>
      <w:r w:rsidRPr="0506AC6F" w:rsidR="3480F581">
        <w:rPr>
          <w:noProof w:val="0"/>
          <w:lang w:val="pl-PL"/>
        </w:rPr>
        <w:t xml:space="preserve">czym </w:t>
      </w:r>
      <w:r w:rsidRPr="0506AC6F" w:rsidR="3480F581">
        <w:rPr>
          <w:noProof w:val="0"/>
          <w:lang w:val="pl-PL"/>
        </w:rPr>
        <w:t>większa</w:t>
      </w:r>
      <w:r w:rsidRPr="0506AC6F" w:rsidR="3480F581">
        <w:rPr>
          <w:noProof w:val="0"/>
          <w:lang w:val="pl-PL"/>
        </w:rPr>
        <w:t xml:space="preserve"> tym</w:t>
      </w:r>
      <w:r w:rsidRPr="0506AC6F" w:rsidR="3E7D8667">
        <w:rPr>
          <w:noProof w:val="0"/>
          <w:lang w:val="pl-PL"/>
        </w:rPr>
        <w:t xml:space="preserve"> </w:t>
      </w:r>
      <w:r w:rsidRPr="0506AC6F" w:rsidR="6F8520D9">
        <w:rPr>
          <w:noProof w:val="0"/>
          <w:lang w:val="pl-PL"/>
        </w:rPr>
        <w:t>mniejsze obiekty (drony) będą lepiej widoczne nawet z odległości</w:t>
      </w:r>
    </w:p>
    <w:p w:rsidR="2C31885E" w:rsidP="0506AC6F" w:rsidRDefault="2C31885E" w14:paraId="759E3BC7" w14:textId="74D5A9F1">
      <w:pPr>
        <w:pStyle w:val="ListParagraph"/>
        <w:numPr>
          <w:ilvl w:val="0"/>
          <w:numId w:val="2"/>
        </w:numPr>
        <w:rPr>
          <w:noProof w:val="0"/>
          <w:lang w:val="pl-PL"/>
        </w:rPr>
      </w:pPr>
      <w:r w:rsidRPr="0506AC6F" w:rsidR="2C31885E">
        <w:rPr>
          <w:noProof w:val="0"/>
          <w:lang w:val="pl-PL"/>
        </w:rPr>
        <w:t xml:space="preserve">Minimalne parametry - 320×256 </w:t>
      </w:r>
    </w:p>
    <w:p w:rsidR="2C31885E" w:rsidP="0506AC6F" w:rsidRDefault="2C31885E" w14:paraId="420B1398" w14:textId="44C8EFB0">
      <w:pPr>
        <w:pStyle w:val="ListParagraph"/>
        <w:numPr>
          <w:ilvl w:val="0"/>
          <w:numId w:val="2"/>
        </w:numPr>
        <w:rPr>
          <w:noProof w:val="0"/>
          <w:lang w:val="pl-PL"/>
        </w:rPr>
      </w:pPr>
      <w:r w:rsidRPr="0506AC6F" w:rsidR="2C31885E">
        <w:rPr>
          <w:noProof w:val="0"/>
          <w:lang w:val="pl-PL"/>
        </w:rPr>
        <w:t>Lepsze parametry - 640×512</w:t>
      </w:r>
    </w:p>
    <w:p w:rsidR="7D0DF8AE" w:rsidP="0506AC6F" w:rsidRDefault="7D0DF8AE" w14:paraId="423F8891" w14:textId="795EA3F9">
      <w:pPr>
        <w:pStyle w:val="ListParagraph"/>
        <w:numPr>
          <w:ilvl w:val="0"/>
          <w:numId w:val="1"/>
        </w:numPr>
        <w:rPr>
          <w:noProof w:val="0"/>
          <w:lang w:val="pl-PL"/>
        </w:rPr>
      </w:pPr>
      <w:r w:rsidRPr="0506AC6F" w:rsidR="7D0DF8AE">
        <w:rPr>
          <w:noProof w:val="0"/>
          <w:lang w:val="pl-PL"/>
        </w:rPr>
        <w:t>Wielkość piksela - mniejszy daje lepszą szczegółowość obrazu, mniejsze rozmycie</w:t>
      </w:r>
      <w:r w:rsidRPr="0506AC6F" w:rsidR="416C5E0A">
        <w:rPr>
          <w:noProof w:val="0"/>
          <w:lang w:val="pl-PL"/>
        </w:rPr>
        <w:t xml:space="preserve"> podczas ruchu</w:t>
      </w:r>
      <w:r w:rsidRPr="0506AC6F" w:rsidR="7D0DF8AE">
        <w:rPr>
          <w:noProof w:val="0"/>
          <w:lang w:val="pl-PL"/>
        </w:rPr>
        <w:t>, lepszy kontrast</w:t>
      </w:r>
    </w:p>
    <w:p w:rsidR="58CD5D48" w:rsidP="0506AC6F" w:rsidRDefault="58CD5D48" w14:paraId="45F3C5D8" w14:textId="442C6F55">
      <w:pPr>
        <w:pStyle w:val="ListParagraph"/>
        <w:numPr>
          <w:ilvl w:val="0"/>
          <w:numId w:val="3"/>
        </w:numPr>
        <w:rPr>
          <w:noProof w:val="0"/>
          <w:lang w:val="pl-PL"/>
        </w:rPr>
      </w:pPr>
      <w:r w:rsidRPr="0506AC6F" w:rsidR="58CD5D48">
        <w:rPr>
          <w:noProof w:val="0"/>
          <w:lang w:val="pl-PL"/>
        </w:rPr>
        <w:t>Minimalne parametry: ≤ 17 µm</w:t>
      </w:r>
    </w:p>
    <w:p w:rsidR="58CD5D48" w:rsidP="0506AC6F" w:rsidRDefault="58CD5D48" w14:paraId="35BBCADD" w14:textId="7594E69D">
      <w:pPr>
        <w:pStyle w:val="ListParagraph"/>
        <w:numPr>
          <w:ilvl w:val="0"/>
          <w:numId w:val="3"/>
        </w:numPr>
        <w:rPr>
          <w:noProof w:val="0"/>
          <w:lang w:val="pl-PL"/>
        </w:rPr>
      </w:pPr>
      <w:r w:rsidRPr="0506AC6F" w:rsidR="58CD5D48">
        <w:rPr>
          <w:noProof w:val="0"/>
          <w:lang w:val="pl-PL"/>
        </w:rPr>
        <w:t xml:space="preserve">Lepsze: 12 µm </w:t>
      </w:r>
    </w:p>
    <w:p w:rsidR="44580D22" w:rsidP="0506AC6F" w:rsidRDefault="44580D22" w14:paraId="23CB9546" w14:textId="6091AC07">
      <w:pPr>
        <w:pStyle w:val="ListParagraph"/>
        <w:numPr>
          <w:ilvl w:val="0"/>
          <w:numId w:val="1"/>
        </w:numPr>
        <w:rPr>
          <w:noProof w:val="0"/>
          <w:lang w:val="pl-PL"/>
        </w:rPr>
      </w:pPr>
      <w:r w:rsidRPr="0506AC6F" w:rsidR="44580D22">
        <w:rPr>
          <w:noProof w:val="0"/>
          <w:lang w:val="pl-PL"/>
        </w:rPr>
        <w:t>Czułość termiczna / NETD</w:t>
      </w:r>
      <w:r w:rsidRPr="0506AC6F" w:rsidR="713390AD">
        <w:rPr>
          <w:noProof w:val="0"/>
          <w:lang w:val="pl-PL"/>
        </w:rPr>
        <w:t xml:space="preserve"> – detekcja </w:t>
      </w:r>
      <w:r w:rsidRPr="0506AC6F" w:rsidR="713390AD">
        <w:rPr>
          <w:noProof w:val="0"/>
          <w:lang w:val="pl-PL"/>
        </w:rPr>
        <w:t>drona</w:t>
      </w:r>
      <w:r w:rsidRPr="0506AC6F" w:rsidR="713390AD">
        <w:rPr>
          <w:noProof w:val="0"/>
          <w:lang w:val="pl-PL"/>
        </w:rPr>
        <w:t xml:space="preserve"> podczas wyższych temperatur powietrza</w:t>
      </w:r>
      <w:r w:rsidRPr="0506AC6F" w:rsidR="160171A2">
        <w:rPr>
          <w:noProof w:val="0"/>
          <w:lang w:val="pl-PL"/>
        </w:rPr>
        <w:t xml:space="preserve">, </w:t>
      </w:r>
      <w:r w:rsidRPr="0506AC6F" w:rsidR="713390AD">
        <w:rPr>
          <w:noProof w:val="0"/>
          <w:lang w:val="pl-PL"/>
        </w:rPr>
        <w:t>gdyż występują wtedy mniejsze różnice temperatur pomiędzy dronem a p</w:t>
      </w:r>
      <w:r w:rsidRPr="0506AC6F" w:rsidR="4202B0C3">
        <w:rPr>
          <w:noProof w:val="0"/>
          <w:lang w:val="pl-PL"/>
        </w:rPr>
        <w:t>ow</w:t>
      </w:r>
      <w:r w:rsidRPr="0506AC6F" w:rsidR="713390AD">
        <w:rPr>
          <w:noProof w:val="0"/>
          <w:lang w:val="pl-PL"/>
        </w:rPr>
        <w:t>ietrzem</w:t>
      </w:r>
    </w:p>
    <w:p w:rsidR="707B1CA5" w:rsidP="0506AC6F" w:rsidRDefault="707B1CA5" w14:paraId="7660324E" w14:textId="1D6C0874">
      <w:pPr>
        <w:pStyle w:val="ListParagraph"/>
        <w:numPr>
          <w:ilvl w:val="0"/>
          <w:numId w:val="3"/>
        </w:numPr>
        <w:rPr>
          <w:noProof w:val="0"/>
          <w:lang w:val="pl-PL"/>
        </w:rPr>
      </w:pPr>
      <w:r w:rsidRPr="0506AC6F" w:rsidR="707B1CA5">
        <w:rPr>
          <w:noProof w:val="0"/>
          <w:lang w:val="pl-PL"/>
        </w:rPr>
        <w:t>Minimalne parametry: ≤ 80-100</w:t>
      </w:r>
      <w:r w:rsidRPr="0506AC6F" w:rsidR="707B1CA5">
        <w:rPr>
          <w:noProof w:val="0"/>
          <w:lang w:val="pl-PL"/>
        </w:rPr>
        <w:t xml:space="preserve"> </w:t>
      </w:r>
      <w:r w:rsidRPr="0506AC6F" w:rsidR="707B1CA5">
        <w:rPr>
          <w:noProof w:val="0"/>
          <w:lang w:val="pl-PL"/>
        </w:rPr>
        <w:t>m</w:t>
      </w:r>
      <w:r w:rsidRPr="0506AC6F" w:rsidR="707B1CA5">
        <w:rPr>
          <w:noProof w:val="0"/>
          <w:lang w:val="pl-PL"/>
        </w:rPr>
        <w:t>K</w:t>
      </w:r>
    </w:p>
    <w:p w:rsidR="707B1CA5" w:rsidP="0506AC6F" w:rsidRDefault="707B1CA5" w14:paraId="23590EA5" w14:textId="517A676B">
      <w:pPr>
        <w:pStyle w:val="ListParagraph"/>
        <w:numPr>
          <w:ilvl w:val="0"/>
          <w:numId w:val="3"/>
        </w:numPr>
        <w:rPr>
          <w:noProof w:val="0"/>
          <w:lang w:val="pl-PL"/>
        </w:rPr>
      </w:pPr>
      <w:r w:rsidRPr="0506AC6F" w:rsidR="707B1CA5">
        <w:rPr>
          <w:noProof w:val="0"/>
          <w:lang w:val="pl-PL"/>
        </w:rPr>
        <w:t xml:space="preserve">Lepsze: </w:t>
      </w:r>
      <w:r w:rsidRPr="0506AC6F" w:rsidR="709C4A07">
        <w:rPr>
          <w:noProof w:val="0"/>
          <w:lang w:val="pl-PL"/>
        </w:rPr>
        <w:t>≤ 40-50 mK, a najlepiej ≤ 30 mK</w:t>
      </w:r>
    </w:p>
    <w:p w:rsidR="709C4A07" w:rsidP="0506AC6F" w:rsidRDefault="709C4A07" w14:paraId="198DD492" w14:textId="7B604CB8">
      <w:pPr>
        <w:pStyle w:val="ListParagraph"/>
        <w:numPr>
          <w:ilvl w:val="0"/>
          <w:numId w:val="1"/>
        </w:numPr>
        <w:rPr>
          <w:noProof w:val="0"/>
          <w:lang w:val="pl-PL"/>
        </w:rPr>
      </w:pPr>
      <w:r w:rsidRPr="0506AC6F" w:rsidR="709C4A07">
        <w:rPr>
          <w:noProof w:val="0"/>
          <w:lang w:val="pl-PL"/>
        </w:rPr>
        <w:t>FPS</w:t>
      </w:r>
      <w:r w:rsidRPr="0506AC6F" w:rsidR="4E7D5FEA">
        <w:rPr>
          <w:noProof w:val="0"/>
          <w:lang w:val="pl-PL"/>
        </w:rPr>
        <w:t xml:space="preserve"> -</w:t>
      </w:r>
      <w:r w:rsidRPr="0506AC6F" w:rsidR="709C4A07">
        <w:rPr>
          <w:noProof w:val="0"/>
          <w:lang w:val="pl-PL"/>
        </w:rPr>
        <w:t xml:space="preserve"> Istotne przy wi</w:t>
      </w:r>
      <w:r w:rsidRPr="0506AC6F" w:rsidR="6706F919">
        <w:rPr>
          <w:noProof w:val="0"/>
          <w:lang w:val="pl-PL"/>
        </w:rPr>
        <w:t xml:space="preserve">ększych prędkościach </w:t>
      </w:r>
      <w:r w:rsidRPr="0506AC6F" w:rsidR="6706F919">
        <w:rPr>
          <w:noProof w:val="0"/>
          <w:lang w:val="pl-PL"/>
        </w:rPr>
        <w:t>drona</w:t>
      </w:r>
      <w:r w:rsidRPr="0506AC6F" w:rsidR="5C1667B1">
        <w:rPr>
          <w:noProof w:val="0"/>
          <w:lang w:val="pl-PL"/>
        </w:rPr>
        <w:t xml:space="preserve"> </w:t>
      </w:r>
    </w:p>
    <w:p w:rsidR="5C1667B1" w:rsidP="0506AC6F" w:rsidRDefault="5C1667B1" w14:paraId="322AA9F3" w14:textId="272DBDA7">
      <w:pPr>
        <w:pStyle w:val="ListParagraph"/>
        <w:numPr>
          <w:ilvl w:val="0"/>
          <w:numId w:val="3"/>
        </w:numPr>
        <w:rPr>
          <w:noProof w:val="0"/>
          <w:lang w:val="pl-PL"/>
        </w:rPr>
      </w:pPr>
      <w:r w:rsidRPr="0506AC6F" w:rsidR="5C1667B1">
        <w:rPr>
          <w:noProof w:val="0"/>
          <w:lang w:val="pl-PL"/>
        </w:rPr>
        <w:t xml:space="preserve">Minimalne parametry: </w:t>
      </w:r>
      <w:r w:rsidRPr="0506AC6F" w:rsidR="3D0E0C05">
        <w:rPr>
          <w:noProof w:val="0"/>
          <w:lang w:val="pl-PL"/>
        </w:rPr>
        <w:t>25</w:t>
      </w:r>
      <w:r w:rsidRPr="0506AC6F" w:rsidR="5C1667B1">
        <w:rPr>
          <w:noProof w:val="0"/>
          <w:lang w:val="pl-PL"/>
        </w:rPr>
        <w:t>fps</w:t>
      </w:r>
    </w:p>
    <w:p w:rsidR="5C1667B1" w:rsidP="0506AC6F" w:rsidRDefault="5C1667B1" w14:paraId="41157186" w14:textId="5E8D32B4">
      <w:pPr>
        <w:pStyle w:val="ListParagraph"/>
        <w:numPr>
          <w:ilvl w:val="0"/>
          <w:numId w:val="3"/>
        </w:numPr>
        <w:rPr>
          <w:noProof w:val="0"/>
          <w:lang w:val="pl-PL"/>
        </w:rPr>
      </w:pPr>
      <w:r w:rsidRPr="0506AC6F" w:rsidR="5C1667B1">
        <w:rPr>
          <w:noProof w:val="0"/>
          <w:lang w:val="pl-PL"/>
        </w:rPr>
        <w:t>Lepsze: 60 lub wiecej</w:t>
      </w:r>
    </w:p>
    <w:p w:rsidR="7B2F4E52" w:rsidP="0506AC6F" w:rsidRDefault="7B2F4E52" w14:paraId="09E50502" w14:textId="7443A5E3">
      <w:pPr>
        <w:pStyle w:val="ListParagraph"/>
        <w:numPr>
          <w:ilvl w:val="0"/>
          <w:numId w:val="1"/>
        </w:numPr>
        <w:rPr>
          <w:noProof w:val="0"/>
          <w:lang w:val="pl-PL"/>
        </w:rPr>
      </w:pPr>
      <w:r w:rsidRPr="0506AC6F" w:rsidR="7B2F4E52">
        <w:rPr>
          <w:noProof w:val="0"/>
          <w:lang w:val="pl-PL"/>
        </w:rPr>
        <w:t>Interfejs / dostęp do surowego obrazu - musi umożliwiać niskie opóźnienia i ciągły streaming klatek do algorytmu śledzenia.</w:t>
      </w:r>
    </w:p>
    <w:p w:rsidR="7B2F4E52" w:rsidP="0506AC6F" w:rsidRDefault="7B2F4E52" w14:paraId="2E61AAEB" w14:textId="07BCA0CA">
      <w:pPr>
        <w:pStyle w:val="ListParagraph"/>
        <w:numPr>
          <w:ilvl w:val="0"/>
          <w:numId w:val="3"/>
        </w:numPr>
        <w:rPr>
          <w:noProof w:val="0"/>
          <w:lang w:val="pl-PL"/>
        </w:rPr>
      </w:pPr>
      <w:r w:rsidRPr="0506AC6F" w:rsidR="7B2F4E52">
        <w:rPr>
          <w:noProof w:val="0"/>
          <w:lang w:val="pl-PL"/>
        </w:rPr>
        <w:t>Minimalne parametry: USB 2.0 / Ethernet</w:t>
      </w:r>
    </w:p>
    <w:p w:rsidR="7B2F4E52" w:rsidP="0506AC6F" w:rsidRDefault="7B2F4E52" w14:paraId="0253FCA0" w14:textId="7F58AED5">
      <w:pPr>
        <w:pStyle w:val="ListParagraph"/>
        <w:numPr>
          <w:ilvl w:val="0"/>
          <w:numId w:val="3"/>
        </w:numPr>
        <w:rPr>
          <w:noProof w:val="0"/>
          <w:lang w:val="pl-PL"/>
        </w:rPr>
      </w:pPr>
      <w:r w:rsidRPr="0506AC6F" w:rsidR="7B2F4E52">
        <w:rPr>
          <w:noProof w:val="0"/>
          <w:lang w:val="pl-PL"/>
        </w:rPr>
        <w:t>Lepsze: USB 3.0 / GigE / PoE</w:t>
      </w:r>
    </w:p>
    <w:p w:rsidR="37C5940F" w:rsidP="0506AC6F" w:rsidRDefault="37C5940F" w14:paraId="2D0AF2F6" w14:textId="48A66F34">
      <w:pPr>
        <w:pStyle w:val="Normal"/>
        <w:ind w:left="0"/>
        <w:rPr>
          <w:noProof w:val="0"/>
          <w:lang w:val="pl-PL"/>
        </w:rPr>
      </w:pPr>
      <w:r w:rsidRPr="0506AC6F" w:rsidR="37C5940F">
        <w:rPr>
          <w:noProof w:val="0"/>
          <w:lang w:val="pl-PL"/>
        </w:rPr>
        <w:t>Mniej ważne:</w:t>
      </w:r>
    </w:p>
    <w:p w:rsidR="6FD74462" w:rsidP="0506AC6F" w:rsidRDefault="6FD74462" w14:paraId="4C509B85" w14:textId="4D0F1C0B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pl-PL"/>
        </w:rPr>
      </w:pPr>
      <w:r w:rsidRPr="0506AC6F" w:rsidR="6FD74462">
        <w:rPr>
          <w:noProof w:val="0"/>
          <w:lang w:val="pl-PL"/>
        </w:rPr>
        <w:t>Pole widzenia (FoV)/obiektywy - w zależności od potrzeb pola do obserwacji jak bardzo duży obszar chcemy obserwować. Ważne, żeby można było używać zoomu do wiekszych odległości</w:t>
      </w:r>
    </w:p>
    <w:p w:rsidR="6FD74462" w:rsidP="0506AC6F" w:rsidRDefault="6FD74462" w14:paraId="26903B6C" w14:textId="5E582DCF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pl-PL"/>
        </w:rPr>
      </w:pPr>
      <w:r w:rsidRPr="0506AC6F" w:rsidR="6FD74462">
        <w:rPr>
          <w:noProof w:val="0"/>
          <w:lang w:val="pl-PL"/>
        </w:rPr>
        <w:t xml:space="preserve">Minimalne parametry: opcja zoomu, manualny lub automatyczny </w:t>
      </w:r>
      <w:r w:rsidRPr="0506AC6F" w:rsidR="6FD74462">
        <w:rPr>
          <w:noProof w:val="0"/>
          <w:lang w:val="pl-PL"/>
        </w:rPr>
        <w:t>focus</w:t>
      </w:r>
    </w:p>
    <w:p w:rsidR="6FD74462" w:rsidP="0506AC6F" w:rsidRDefault="6FD74462" w14:paraId="7ED9148D" w14:textId="1659446A">
      <w:pPr>
        <w:pStyle w:val="ListParagraph"/>
        <w:numPr>
          <w:ilvl w:val="0"/>
          <w:numId w:val="5"/>
        </w:numPr>
        <w:rPr>
          <w:noProof w:val="0"/>
          <w:sz w:val="24"/>
          <w:szCs w:val="24"/>
          <w:lang w:val="pl-PL"/>
        </w:rPr>
      </w:pPr>
      <w:r w:rsidRPr="0506AC6F" w:rsidR="6FD74462">
        <w:rPr>
          <w:noProof w:val="0"/>
          <w:lang w:val="pl-PL"/>
        </w:rPr>
        <w:t xml:space="preserve">Lepsze: zmienny zoom, możliwość różnych ogniskowych lub lepszego obiektywu typu </w:t>
      </w:r>
      <w:r w:rsidRPr="0506AC6F" w:rsidR="6FD74462">
        <w:rPr>
          <w:noProof w:val="0"/>
          <w:lang w:val="pl-PL"/>
        </w:rPr>
        <w:t>periscope</w:t>
      </w:r>
      <w:r w:rsidRPr="0506AC6F" w:rsidR="6FD74462">
        <w:rPr>
          <w:noProof w:val="0"/>
          <w:lang w:val="pl-PL"/>
        </w:rPr>
        <w:t xml:space="preserve"> / </w:t>
      </w:r>
      <w:r w:rsidRPr="0506AC6F" w:rsidR="6FD74462">
        <w:rPr>
          <w:noProof w:val="0"/>
          <w:lang w:val="pl-PL"/>
        </w:rPr>
        <w:t>telephoto</w:t>
      </w:r>
    </w:p>
    <w:p w:rsidR="5F99186D" w:rsidP="0506AC6F" w:rsidRDefault="5F99186D" w14:paraId="7BAB897C" w14:textId="5366C527">
      <w:pPr>
        <w:pStyle w:val="ListParagraph"/>
        <w:numPr>
          <w:ilvl w:val="0"/>
          <w:numId w:val="4"/>
        </w:numPr>
        <w:rPr>
          <w:noProof w:val="0"/>
          <w:lang w:val="pl-PL"/>
        </w:rPr>
      </w:pPr>
      <w:r w:rsidRPr="0506AC6F" w:rsidR="5F99186D">
        <w:rPr>
          <w:noProof w:val="0"/>
          <w:lang w:val="pl-PL"/>
        </w:rPr>
        <w:t>Wielkość piksela - mniejszy daje lepszą szczegółowość obrazu, mniejsze rozmycie podczas ruchu, lepszy kontrast</w:t>
      </w:r>
    </w:p>
    <w:p w:rsidR="5F99186D" w:rsidP="0506AC6F" w:rsidRDefault="5F99186D" w14:paraId="429AD33A" w14:textId="473BEBB3">
      <w:pPr>
        <w:pStyle w:val="ListParagraph"/>
        <w:numPr>
          <w:ilvl w:val="0"/>
          <w:numId w:val="7"/>
        </w:numPr>
        <w:rPr>
          <w:noProof w:val="0"/>
          <w:lang w:val="pl-PL"/>
        </w:rPr>
      </w:pPr>
      <w:r w:rsidRPr="0506AC6F" w:rsidR="5F99186D">
        <w:rPr>
          <w:noProof w:val="0"/>
          <w:lang w:val="pl-PL"/>
        </w:rPr>
        <w:t>Minimalne parametry: ≤ 17 µm</w:t>
      </w:r>
    </w:p>
    <w:p w:rsidR="231713C1" w:rsidP="0506AC6F" w:rsidRDefault="231713C1" w14:paraId="77E993F1" w14:textId="408B66D7">
      <w:pPr>
        <w:pStyle w:val="ListParagraph"/>
        <w:numPr>
          <w:ilvl w:val="0"/>
          <w:numId w:val="4"/>
        </w:numPr>
        <w:rPr>
          <w:noProof w:val="0"/>
          <w:sz w:val="24"/>
          <w:szCs w:val="24"/>
          <w:lang w:val="pl-PL"/>
        </w:rPr>
      </w:pPr>
      <w:r w:rsidRPr="0506AC6F" w:rsidR="231713C1">
        <w:rPr>
          <w:noProof w:val="0"/>
          <w:sz w:val="24"/>
          <w:szCs w:val="24"/>
          <w:lang w:val="pl-PL"/>
        </w:rPr>
        <w:t>Zakres wykrywania temperatur – do detekcji dronów wystarczy</w:t>
      </w:r>
      <w:r w:rsidRPr="0506AC6F" w:rsidR="1FB5E704">
        <w:rPr>
          <w:noProof w:val="0"/>
          <w:sz w:val="24"/>
          <w:szCs w:val="24"/>
          <w:lang w:val="pl-PL"/>
        </w:rPr>
        <w:t>. Dron osiąga temperatury od 40 do 100 stopni C maksymalnie</w:t>
      </w:r>
    </w:p>
    <w:p w:rsidR="1FB5E704" w:rsidP="0506AC6F" w:rsidRDefault="1FB5E704" w14:paraId="1BAA522E" w14:textId="73819FF6">
      <w:pPr>
        <w:pStyle w:val="ListParagraph"/>
        <w:numPr>
          <w:ilvl w:val="0"/>
          <w:numId w:val="6"/>
        </w:numPr>
        <w:rPr>
          <w:noProof w:val="0"/>
          <w:sz w:val="24"/>
          <w:szCs w:val="24"/>
          <w:lang w:val="pl-PL"/>
        </w:rPr>
      </w:pPr>
      <w:r w:rsidRPr="0506AC6F" w:rsidR="1FB5E704">
        <w:rPr>
          <w:noProof w:val="0"/>
          <w:sz w:val="24"/>
          <w:szCs w:val="24"/>
          <w:lang w:val="pl-PL"/>
        </w:rPr>
        <w:t xml:space="preserve">Minimalny zakres od –20 do 150 stopni C co </w:t>
      </w:r>
      <w:r w:rsidRPr="0506AC6F" w:rsidR="1FB5E704">
        <w:rPr>
          <w:noProof w:val="0"/>
          <w:sz w:val="24"/>
          <w:szCs w:val="24"/>
          <w:lang w:val="pl-PL"/>
        </w:rPr>
        <w:t>wiekszosc</w:t>
      </w:r>
      <w:r w:rsidRPr="0506AC6F" w:rsidR="1FB5E704">
        <w:rPr>
          <w:noProof w:val="0"/>
          <w:sz w:val="24"/>
          <w:szCs w:val="24"/>
          <w:lang w:val="pl-PL"/>
        </w:rPr>
        <w:t xml:space="preserve"> kamer posiada</w:t>
      </w:r>
    </w:p>
    <w:p w:rsidR="6FD74462" w:rsidP="0506AC6F" w:rsidRDefault="6FD74462" w14:paraId="219F6C6C" w14:textId="54C1CC03">
      <w:pPr>
        <w:pStyle w:val="ListParagraph"/>
        <w:numPr>
          <w:ilvl w:val="0"/>
          <w:numId w:val="4"/>
        </w:numPr>
        <w:rPr>
          <w:noProof w:val="0"/>
          <w:lang w:val="pl-PL"/>
        </w:rPr>
      </w:pPr>
      <w:r w:rsidRPr="0506AC6F" w:rsidR="6FD74462">
        <w:rPr>
          <w:noProof w:val="0"/>
          <w:lang w:val="pl-PL"/>
        </w:rPr>
        <w:t xml:space="preserve">Radiometryczność - ważne przy odróżnianiu </w:t>
      </w:r>
      <w:r w:rsidRPr="0506AC6F" w:rsidR="6FD74462">
        <w:rPr>
          <w:noProof w:val="0"/>
          <w:lang w:val="pl-PL"/>
        </w:rPr>
        <w:t>drona</w:t>
      </w:r>
      <w:r w:rsidRPr="0506AC6F" w:rsidR="6FD74462">
        <w:rPr>
          <w:noProof w:val="0"/>
          <w:lang w:val="pl-PL"/>
        </w:rPr>
        <w:t xml:space="preserve"> od tła</w:t>
      </w:r>
    </w:p>
    <w:p w:rsidR="6FD74462" w:rsidP="0506AC6F" w:rsidRDefault="6FD74462" w14:paraId="7E881DD6" w14:textId="5DED075F">
      <w:pPr>
        <w:pStyle w:val="ListParagraph"/>
        <w:numPr>
          <w:ilvl w:val="0"/>
          <w:numId w:val="4"/>
        </w:numPr>
        <w:rPr>
          <w:noProof w:val="0"/>
          <w:lang w:val="pl-PL"/>
        </w:rPr>
      </w:pPr>
      <w:r w:rsidRPr="0506AC6F" w:rsidR="6FD74462">
        <w:rPr>
          <w:noProof w:val="0"/>
          <w:lang w:val="pl-PL"/>
        </w:rPr>
        <w:t>Automatyczne ustawienie kontrastu / AGC - poprawia widoczność drona w zmiennym oświetleniu / tle.</w:t>
      </w:r>
    </w:p>
    <w:p w:rsidR="0AF586FE" w:rsidP="0506AC6F" w:rsidRDefault="0AF586FE" w14:paraId="2508D48F" w14:textId="34ADBE1C">
      <w:pPr>
        <w:pStyle w:val="ListParagraph"/>
        <w:numPr>
          <w:ilvl w:val="0"/>
          <w:numId w:val="4"/>
        </w:numPr>
        <w:rPr>
          <w:noProof w:val="0"/>
          <w:lang w:val="pl-PL"/>
        </w:rPr>
      </w:pPr>
      <w:r w:rsidRPr="0506AC6F" w:rsidR="0AF586FE">
        <w:rPr>
          <w:noProof w:val="0"/>
          <w:lang w:val="pl-PL"/>
        </w:rPr>
        <w:t xml:space="preserve">Ekran / wbudowany wyświetlacz - </w:t>
      </w:r>
      <w:r w:rsidRPr="0506AC6F" w:rsidR="0AF586FE">
        <w:rPr>
          <w:noProof w:val="0"/>
          <w:lang w:val="pl-PL"/>
        </w:rPr>
        <w:t>neipotrzebny</w:t>
      </w:r>
      <w:r w:rsidRPr="0506AC6F" w:rsidR="0AF586FE">
        <w:rPr>
          <w:noProof w:val="0"/>
          <w:lang w:val="pl-PL"/>
        </w:rPr>
        <w:t xml:space="preserve"> bo obraz idzie do komputera</w:t>
      </w:r>
    </w:p>
    <w:p w:rsidR="0AF586FE" w:rsidP="0506AC6F" w:rsidRDefault="0AF586FE" w14:paraId="79A82865" w14:textId="1E4C532C">
      <w:pPr>
        <w:pStyle w:val="ListParagraph"/>
        <w:numPr>
          <w:ilvl w:val="0"/>
          <w:numId w:val="4"/>
        </w:numPr>
        <w:rPr>
          <w:noProof w:val="0"/>
          <w:lang w:val="pl-PL"/>
        </w:rPr>
      </w:pPr>
      <w:r w:rsidRPr="0506AC6F" w:rsidR="0AF586FE">
        <w:rPr>
          <w:noProof w:val="0"/>
          <w:lang w:val="pl-PL"/>
        </w:rPr>
        <w:t xml:space="preserve">Waga / rozmiar / zasilanie – nieistotne przy kamerze stacjonarnej </w:t>
      </w:r>
    </w:p>
    <w:p w:rsidR="72218F73" w:rsidP="0506AC6F" w:rsidRDefault="72218F73" w14:paraId="314BFD10" w14:textId="095E3378">
      <w:pPr>
        <w:pStyle w:val="Normal"/>
        <w:ind w:left="0"/>
        <w:rPr>
          <w:noProof w:val="0"/>
          <w:lang w:val="pl-PL"/>
        </w:rPr>
      </w:pPr>
      <w:r w:rsidRPr="0506AC6F" w:rsidR="72218F73">
        <w:rPr>
          <w:b w:val="1"/>
          <w:bCs w:val="1"/>
          <w:noProof w:val="0"/>
          <w:sz w:val="36"/>
          <w:szCs w:val="36"/>
          <w:lang w:val="pl-PL"/>
        </w:rPr>
        <w:t>Tabela porównawcza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506AC6F" w:rsidTr="0506AC6F" w14:paraId="31AA8010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7B0F03E0" w14:textId="1E918FA7">
            <w:pPr>
              <w:spacing w:before="0" w:beforeAutospacing="off" w:after="0" w:afterAutospacing="off"/>
              <w:jc w:val="center"/>
            </w:pPr>
            <w:r w:rsidRPr="0506AC6F" w:rsidR="0506AC6F">
              <w:rPr>
                <w:b w:val="1"/>
                <w:bCs w:val="1"/>
              </w:rPr>
              <w:t>Parametr</w:t>
            </w:r>
          </w:p>
        </w:tc>
        <w:tc>
          <w:tcPr>
            <w:tcW w:w="2254" w:type="dxa"/>
            <w:tcMar/>
          </w:tcPr>
          <w:p w:rsidR="0506AC6F" w:rsidP="0506AC6F" w:rsidRDefault="0506AC6F" w14:paraId="5B80A7EA" w14:textId="0C9CE8C6">
            <w:pPr>
              <w:spacing w:before="0" w:beforeAutospacing="off" w:after="0" w:afterAutospacing="off"/>
              <w:jc w:val="center"/>
            </w:pPr>
            <w:r w:rsidRPr="0506AC6F" w:rsidR="0506AC6F">
              <w:rPr>
                <w:b w:val="1"/>
                <w:bCs w:val="1"/>
              </w:rPr>
              <w:t>Guide Sensmart E2+</w:t>
            </w:r>
          </w:p>
        </w:tc>
        <w:tc>
          <w:tcPr>
            <w:tcW w:w="2254" w:type="dxa"/>
            <w:tcMar/>
          </w:tcPr>
          <w:p w:rsidR="0506AC6F" w:rsidP="0506AC6F" w:rsidRDefault="0506AC6F" w14:paraId="615BD85C" w14:textId="6EE3A23B">
            <w:pPr>
              <w:spacing w:before="0" w:beforeAutospacing="off" w:after="0" w:afterAutospacing="off"/>
              <w:jc w:val="center"/>
            </w:pPr>
            <w:r w:rsidRPr="0506AC6F" w:rsidR="0506AC6F">
              <w:rPr>
                <w:b w:val="1"/>
                <w:bCs w:val="1"/>
              </w:rPr>
              <w:t>Guide Sensmart H2</w:t>
            </w:r>
          </w:p>
        </w:tc>
        <w:tc>
          <w:tcPr>
            <w:tcW w:w="2254" w:type="dxa"/>
            <w:tcMar/>
          </w:tcPr>
          <w:p w:rsidR="0506AC6F" w:rsidP="0506AC6F" w:rsidRDefault="0506AC6F" w14:paraId="03AA3507" w14:textId="271E1F8B">
            <w:pPr>
              <w:spacing w:before="0" w:beforeAutospacing="off" w:after="0" w:afterAutospacing="off"/>
              <w:jc w:val="center"/>
            </w:pPr>
            <w:r w:rsidRPr="0506AC6F" w:rsidR="0506AC6F">
              <w:rPr>
                <w:b w:val="1"/>
                <w:bCs w:val="1"/>
              </w:rPr>
              <w:t>Hikmicro M11W</w:t>
            </w:r>
          </w:p>
        </w:tc>
      </w:tr>
      <w:tr w:rsidR="0506AC6F" w:rsidTr="0506AC6F" w14:paraId="1D55C0D8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7C7774DD" w14:textId="21694609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Cena (PLN)</w:t>
            </w:r>
          </w:p>
        </w:tc>
        <w:tc>
          <w:tcPr>
            <w:tcW w:w="2254" w:type="dxa"/>
            <w:tcMar/>
          </w:tcPr>
          <w:p w:rsidR="0506AC6F" w:rsidP="0506AC6F" w:rsidRDefault="0506AC6F" w14:paraId="2C7C2C77" w14:textId="3947C8E3">
            <w:pPr>
              <w:spacing w:before="0" w:beforeAutospacing="off" w:after="0" w:afterAutospacing="off"/>
            </w:pPr>
            <w:r w:rsidR="0506AC6F">
              <w:rPr/>
              <w:t>~1 900 zł</w:t>
            </w:r>
          </w:p>
        </w:tc>
        <w:tc>
          <w:tcPr>
            <w:tcW w:w="2254" w:type="dxa"/>
            <w:tcMar/>
          </w:tcPr>
          <w:p w:rsidR="0506AC6F" w:rsidP="0506AC6F" w:rsidRDefault="0506AC6F" w14:paraId="25F8A2C2" w14:textId="62230493">
            <w:pPr>
              <w:spacing w:before="0" w:beforeAutospacing="off" w:after="0" w:afterAutospacing="off"/>
            </w:pPr>
            <w:r w:rsidR="0506AC6F">
              <w:rPr/>
              <w:t>~7 840 zł</w:t>
            </w:r>
          </w:p>
        </w:tc>
        <w:tc>
          <w:tcPr>
            <w:tcW w:w="2254" w:type="dxa"/>
            <w:tcMar/>
          </w:tcPr>
          <w:p w:rsidR="0506AC6F" w:rsidP="0506AC6F" w:rsidRDefault="0506AC6F" w14:paraId="5DB0EF72" w14:textId="79A6BF1A">
            <w:pPr>
              <w:spacing w:before="0" w:beforeAutospacing="off" w:after="0" w:afterAutospacing="off"/>
            </w:pPr>
            <w:r w:rsidR="0506AC6F">
              <w:rPr/>
              <w:t>~3 250 zł</w:t>
            </w:r>
          </w:p>
        </w:tc>
      </w:tr>
      <w:tr w:rsidR="0506AC6F" w:rsidTr="0506AC6F" w14:paraId="2216D81E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24262A99" w14:textId="024F20B0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Rozdzielczość detektora IR</w:t>
            </w:r>
          </w:p>
        </w:tc>
        <w:tc>
          <w:tcPr>
            <w:tcW w:w="2254" w:type="dxa"/>
            <w:tcMar/>
          </w:tcPr>
          <w:p w:rsidR="0506AC6F" w:rsidP="0506AC6F" w:rsidRDefault="0506AC6F" w14:paraId="36BD86C3" w14:textId="3524320F">
            <w:pPr>
              <w:spacing w:before="0" w:beforeAutospacing="off" w:after="0" w:afterAutospacing="off"/>
            </w:pPr>
            <w:r w:rsidR="0506AC6F">
              <w:rPr/>
              <w:t>256 × 192 px</w:t>
            </w:r>
          </w:p>
        </w:tc>
        <w:tc>
          <w:tcPr>
            <w:tcW w:w="2254" w:type="dxa"/>
            <w:tcMar/>
          </w:tcPr>
          <w:p w:rsidR="0506AC6F" w:rsidP="0506AC6F" w:rsidRDefault="0506AC6F" w14:paraId="549BF227" w14:textId="6132C2B0">
            <w:pPr>
              <w:spacing w:before="0" w:beforeAutospacing="off" w:after="0" w:afterAutospacing="off"/>
            </w:pPr>
            <w:r w:rsidR="0506AC6F">
              <w:rPr/>
              <w:t>256 × 192 px</w:t>
            </w:r>
          </w:p>
        </w:tc>
        <w:tc>
          <w:tcPr>
            <w:tcW w:w="2254" w:type="dxa"/>
            <w:tcMar/>
          </w:tcPr>
          <w:p w:rsidR="0506AC6F" w:rsidP="0506AC6F" w:rsidRDefault="0506AC6F" w14:paraId="5FA05AC2" w14:textId="129D83E5">
            <w:pPr>
              <w:spacing w:before="0" w:beforeAutospacing="off" w:after="0" w:afterAutospacing="off"/>
            </w:pPr>
            <w:r w:rsidR="0506AC6F">
              <w:rPr/>
              <w:t>192 × 144 px (SuperIR do 384 × 288)</w:t>
            </w:r>
          </w:p>
        </w:tc>
      </w:tr>
      <w:tr w:rsidR="0506AC6F" w:rsidTr="0506AC6F" w14:paraId="693D80AD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77BAD622" w14:textId="3B62B72A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Rozmiar piksela (Pixel pitch)</w:t>
            </w:r>
          </w:p>
        </w:tc>
        <w:tc>
          <w:tcPr>
            <w:tcW w:w="2254" w:type="dxa"/>
            <w:tcMar/>
          </w:tcPr>
          <w:p w:rsidR="0506AC6F" w:rsidP="0506AC6F" w:rsidRDefault="0506AC6F" w14:paraId="2569B64E" w14:textId="6903E65F">
            <w:pPr>
              <w:spacing w:before="0" w:beforeAutospacing="off" w:after="0" w:afterAutospacing="off"/>
            </w:pPr>
            <w:r w:rsidR="0506AC6F">
              <w:rPr/>
              <w:t>12 µm</w:t>
            </w:r>
          </w:p>
        </w:tc>
        <w:tc>
          <w:tcPr>
            <w:tcW w:w="2254" w:type="dxa"/>
            <w:tcMar/>
          </w:tcPr>
          <w:p w:rsidR="0506AC6F" w:rsidP="0506AC6F" w:rsidRDefault="0506AC6F" w14:paraId="5AB211EC" w14:textId="5D853F06">
            <w:pPr>
              <w:spacing w:before="0" w:beforeAutospacing="off" w:after="0" w:afterAutospacing="off"/>
            </w:pPr>
            <w:r w:rsidR="0506AC6F">
              <w:rPr/>
              <w:t>12 µm</w:t>
            </w:r>
          </w:p>
        </w:tc>
        <w:tc>
          <w:tcPr>
            <w:tcW w:w="2254" w:type="dxa"/>
            <w:tcMar/>
          </w:tcPr>
          <w:p w:rsidR="0506AC6F" w:rsidP="0506AC6F" w:rsidRDefault="0506AC6F" w14:paraId="7DC04459" w14:textId="7B04A613">
            <w:pPr>
              <w:spacing w:before="0" w:beforeAutospacing="off" w:after="0" w:afterAutospacing="off"/>
            </w:pPr>
            <w:r w:rsidR="0506AC6F">
              <w:rPr/>
              <w:t>12 µm</w:t>
            </w:r>
          </w:p>
        </w:tc>
      </w:tr>
      <w:tr w:rsidR="0506AC6F" w:rsidTr="0506AC6F" w14:paraId="3C232BEE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1EC5E802" w14:textId="6A203C69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Czułość termiczna (NETD)</w:t>
            </w:r>
          </w:p>
        </w:tc>
        <w:tc>
          <w:tcPr>
            <w:tcW w:w="2254" w:type="dxa"/>
            <w:tcMar/>
          </w:tcPr>
          <w:p w:rsidR="0506AC6F" w:rsidP="0506AC6F" w:rsidRDefault="0506AC6F" w14:paraId="58A0B0AC" w14:textId="5F68BD45">
            <w:pPr>
              <w:spacing w:before="0" w:beforeAutospacing="off" w:after="0" w:afterAutospacing="off"/>
            </w:pPr>
            <w:r w:rsidR="0506AC6F">
              <w:rPr/>
              <w:t>≤ 45 mK</w:t>
            </w:r>
          </w:p>
        </w:tc>
        <w:tc>
          <w:tcPr>
            <w:tcW w:w="2254" w:type="dxa"/>
            <w:tcMar/>
          </w:tcPr>
          <w:p w:rsidR="0506AC6F" w:rsidP="0506AC6F" w:rsidRDefault="0506AC6F" w14:paraId="601873AE" w14:textId="16DF035A">
            <w:pPr>
              <w:spacing w:before="0" w:beforeAutospacing="off" w:after="0" w:afterAutospacing="off"/>
            </w:pPr>
            <w:r w:rsidR="0506AC6F">
              <w:rPr/>
              <w:t>≤ 35 mK</w:t>
            </w:r>
          </w:p>
        </w:tc>
        <w:tc>
          <w:tcPr>
            <w:tcW w:w="2254" w:type="dxa"/>
            <w:tcMar/>
          </w:tcPr>
          <w:p w:rsidR="0506AC6F" w:rsidP="0506AC6F" w:rsidRDefault="0506AC6F" w14:paraId="59B188E4" w14:textId="5A7E9479">
            <w:pPr>
              <w:spacing w:before="0" w:beforeAutospacing="off" w:after="0" w:afterAutospacing="off"/>
            </w:pPr>
            <w:r w:rsidR="0506AC6F">
              <w:rPr/>
              <w:t>≤ 40 mK</w:t>
            </w:r>
          </w:p>
        </w:tc>
      </w:tr>
      <w:tr w:rsidR="0506AC6F" w:rsidTr="0506AC6F" w14:paraId="56778507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6C2A6958" w14:textId="66C16AE3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Częstotliwość odświeżania (FPS)</w:t>
            </w:r>
          </w:p>
        </w:tc>
        <w:tc>
          <w:tcPr>
            <w:tcW w:w="2254" w:type="dxa"/>
            <w:tcMar/>
          </w:tcPr>
          <w:p w:rsidR="0506AC6F" w:rsidP="0506AC6F" w:rsidRDefault="0506AC6F" w14:paraId="2BB791B8" w14:textId="6F2357B0">
            <w:pPr>
              <w:spacing w:before="0" w:beforeAutospacing="off" w:after="0" w:afterAutospacing="off"/>
            </w:pPr>
            <w:r w:rsidR="0506AC6F">
              <w:rPr/>
              <w:t>25 Hz</w:t>
            </w:r>
          </w:p>
        </w:tc>
        <w:tc>
          <w:tcPr>
            <w:tcW w:w="2254" w:type="dxa"/>
            <w:tcMar/>
          </w:tcPr>
          <w:p w:rsidR="0506AC6F" w:rsidP="0506AC6F" w:rsidRDefault="0506AC6F" w14:paraId="58E1D158" w14:textId="6D4DD10D">
            <w:pPr>
              <w:spacing w:before="0" w:beforeAutospacing="off" w:after="0" w:afterAutospacing="off"/>
            </w:pPr>
            <w:r w:rsidR="0506AC6F">
              <w:rPr/>
              <w:t>30 Hz</w:t>
            </w:r>
          </w:p>
        </w:tc>
        <w:tc>
          <w:tcPr>
            <w:tcW w:w="2254" w:type="dxa"/>
            <w:tcMar/>
          </w:tcPr>
          <w:p w:rsidR="0506AC6F" w:rsidP="0506AC6F" w:rsidRDefault="0506AC6F" w14:paraId="5606F540" w14:textId="09FEBDAD">
            <w:pPr>
              <w:spacing w:before="0" w:beforeAutospacing="off" w:after="0" w:afterAutospacing="off"/>
            </w:pPr>
            <w:r w:rsidR="0506AC6F">
              <w:rPr/>
              <w:t>25 Hz</w:t>
            </w:r>
          </w:p>
        </w:tc>
      </w:tr>
      <w:tr w:rsidR="0506AC6F" w:rsidTr="0506AC6F" w14:paraId="39B94CA8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1A63BDCB" w14:textId="7F524CCA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Zakres wykrywania temperatur</w:t>
            </w:r>
          </w:p>
        </w:tc>
        <w:tc>
          <w:tcPr>
            <w:tcW w:w="2254" w:type="dxa"/>
            <w:tcMar/>
          </w:tcPr>
          <w:p w:rsidR="0506AC6F" w:rsidP="0506AC6F" w:rsidRDefault="0506AC6F" w14:paraId="0BF974D6" w14:textId="0EADFB31">
            <w:pPr>
              <w:spacing w:before="0" w:beforeAutospacing="off" w:after="0" w:afterAutospacing="off"/>
            </w:pPr>
            <w:r w:rsidR="0506AC6F">
              <w:rPr/>
              <w:t>–20°C do +550°C</w:t>
            </w:r>
          </w:p>
        </w:tc>
        <w:tc>
          <w:tcPr>
            <w:tcW w:w="2254" w:type="dxa"/>
            <w:tcMar/>
          </w:tcPr>
          <w:p w:rsidR="0506AC6F" w:rsidP="0506AC6F" w:rsidRDefault="0506AC6F" w14:paraId="0BEC5A74" w14:textId="2B7C46D5">
            <w:pPr>
              <w:spacing w:before="0" w:beforeAutospacing="off" w:after="0" w:afterAutospacing="off"/>
            </w:pPr>
            <w:r w:rsidR="0506AC6F">
              <w:rPr/>
              <w:t>–20°C do +550°C</w:t>
            </w:r>
          </w:p>
        </w:tc>
        <w:tc>
          <w:tcPr>
            <w:tcW w:w="2254" w:type="dxa"/>
            <w:tcMar/>
          </w:tcPr>
          <w:p w:rsidR="0506AC6F" w:rsidP="0506AC6F" w:rsidRDefault="0506AC6F" w14:paraId="026DF49B" w14:textId="3C3F243B">
            <w:pPr>
              <w:spacing w:before="0" w:beforeAutospacing="off" w:after="0" w:afterAutospacing="off"/>
            </w:pPr>
            <w:r w:rsidR="0506AC6F">
              <w:rPr/>
              <w:t>–20°C do +650°C</w:t>
            </w:r>
          </w:p>
        </w:tc>
      </w:tr>
      <w:tr w:rsidR="0506AC6F" w:rsidTr="0506AC6F" w14:paraId="58FA766E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1F399451" w14:textId="5BEDE7CD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Pole widzenia (FOV)</w:t>
            </w:r>
          </w:p>
        </w:tc>
        <w:tc>
          <w:tcPr>
            <w:tcW w:w="2254" w:type="dxa"/>
            <w:tcMar/>
          </w:tcPr>
          <w:p w:rsidR="0506AC6F" w:rsidP="0506AC6F" w:rsidRDefault="0506AC6F" w14:paraId="2D78A34A" w14:textId="1166BCF7">
            <w:pPr>
              <w:spacing w:before="0" w:beforeAutospacing="off" w:after="0" w:afterAutospacing="off"/>
            </w:pPr>
            <w:r w:rsidR="0506AC6F">
              <w:rPr/>
              <w:t>25° × 19°</w:t>
            </w:r>
          </w:p>
        </w:tc>
        <w:tc>
          <w:tcPr>
            <w:tcW w:w="2254" w:type="dxa"/>
            <w:tcMar/>
          </w:tcPr>
          <w:p w:rsidR="0506AC6F" w:rsidP="0506AC6F" w:rsidRDefault="0506AC6F" w14:paraId="1AB3D161" w14:textId="18870425">
            <w:pPr>
              <w:spacing w:before="0" w:beforeAutospacing="off" w:after="0" w:afterAutospacing="off"/>
            </w:pPr>
            <w:r w:rsidR="0506AC6F">
              <w:rPr/>
              <w:t>25° × 19°</w:t>
            </w:r>
          </w:p>
        </w:tc>
        <w:tc>
          <w:tcPr>
            <w:tcW w:w="2254" w:type="dxa"/>
            <w:tcMar/>
          </w:tcPr>
          <w:p w:rsidR="0506AC6F" w:rsidP="0506AC6F" w:rsidRDefault="0506AC6F" w14:paraId="5C5A926F" w14:textId="694D052D">
            <w:pPr>
              <w:spacing w:before="0" w:beforeAutospacing="off" w:after="0" w:afterAutospacing="off"/>
            </w:pPr>
            <w:r w:rsidR="0506AC6F">
              <w:rPr/>
              <w:t>37.2° × 27.8°</w:t>
            </w:r>
          </w:p>
        </w:tc>
      </w:tr>
      <w:tr w:rsidR="0506AC6F" w:rsidTr="0506AC6F" w14:paraId="0E44F1D0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623C921D" w14:textId="251566A1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Zoom cyfrowy</w:t>
            </w:r>
          </w:p>
        </w:tc>
        <w:tc>
          <w:tcPr>
            <w:tcW w:w="2254" w:type="dxa"/>
            <w:tcMar/>
          </w:tcPr>
          <w:p w:rsidR="0506AC6F" w:rsidP="0506AC6F" w:rsidRDefault="0506AC6F" w14:paraId="16141D9B" w14:textId="6C6F77D6">
            <w:pPr>
              <w:spacing w:before="0" w:beforeAutospacing="off" w:after="0" w:afterAutospacing="off"/>
            </w:pPr>
            <w:r w:rsidR="0506AC6F">
              <w:rPr/>
              <w:t>1–8×</w:t>
            </w:r>
          </w:p>
        </w:tc>
        <w:tc>
          <w:tcPr>
            <w:tcW w:w="2254" w:type="dxa"/>
            <w:tcMar/>
          </w:tcPr>
          <w:p w:rsidR="0506AC6F" w:rsidP="0506AC6F" w:rsidRDefault="0506AC6F" w14:paraId="09EE86EF" w14:textId="744297F1">
            <w:pPr>
              <w:spacing w:before="0" w:beforeAutospacing="off" w:after="0" w:afterAutospacing="off"/>
            </w:pPr>
            <w:r w:rsidR="0506AC6F">
              <w:rPr/>
              <w:t>1.1–8×</w:t>
            </w:r>
          </w:p>
        </w:tc>
        <w:tc>
          <w:tcPr>
            <w:tcW w:w="2254" w:type="dxa"/>
            <w:tcMar/>
          </w:tcPr>
          <w:p w:rsidR="0506AC6F" w:rsidP="0506AC6F" w:rsidRDefault="0506AC6F" w14:paraId="0A8CD9D3" w14:textId="3CCF95DC">
            <w:pPr>
              <w:spacing w:before="0" w:beforeAutospacing="off" w:after="0" w:afterAutospacing="off"/>
            </w:pPr>
            <w:r w:rsidR="0506AC6F">
              <w:rPr/>
              <w:t>1–8×</w:t>
            </w:r>
          </w:p>
        </w:tc>
      </w:tr>
      <w:tr w:rsidR="0506AC6F" w:rsidTr="0506AC6F" w14:paraId="7D02597C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18B1445E" w14:textId="11E84E90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Wyświetlacz</w:t>
            </w:r>
          </w:p>
        </w:tc>
        <w:tc>
          <w:tcPr>
            <w:tcW w:w="2254" w:type="dxa"/>
            <w:tcMar/>
          </w:tcPr>
          <w:p w:rsidR="0506AC6F" w:rsidP="0506AC6F" w:rsidRDefault="0506AC6F" w14:paraId="2C5007DD" w14:textId="5F351C08">
            <w:pPr>
              <w:spacing w:before="0" w:beforeAutospacing="off" w:after="0" w:afterAutospacing="off"/>
            </w:pPr>
            <w:r w:rsidR="0506AC6F">
              <w:rPr/>
              <w:t>2,4" LCD</w:t>
            </w:r>
          </w:p>
        </w:tc>
        <w:tc>
          <w:tcPr>
            <w:tcW w:w="2254" w:type="dxa"/>
            <w:tcMar/>
          </w:tcPr>
          <w:p w:rsidR="0506AC6F" w:rsidP="0506AC6F" w:rsidRDefault="0506AC6F" w14:paraId="39DA6DEE" w14:textId="4E284DB1">
            <w:pPr>
              <w:spacing w:before="0" w:beforeAutospacing="off" w:after="0" w:afterAutospacing="off"/>
            </w:pPr>
            <w:r w:rsidR="0506AC6F">
              <w:rPr/>
              <w:t>4,3" LCD (dotykowy)</w:t>
            </w:r>
          </w:p>
        </w:tc>
        <w:tc>
          <w:tcPr>
            <w:tcW w:w="2254" w:type="dxa"/>
            <w:tcMar/>
          </w:tcPr>
          <w:p w:rsidR="0506AC6F" w:rsidP="0506AC6F" w:rsidRDefault="0506AC6F" w14:paraId="06B72741" w14:textId="3BE34AF5">
            <w:pPr>
              <w:spacing w:before="0" w:beforeAutospacing="off" w:after="0" w:afterAutospacing="off"/>
            </w:pPr>
            <w:r w:rsidR="0506AC6F">
              <w:rPr/>
              <w:t>3,5" LCD (dotykowy)</w:t>
            </w:r>
          </w:p>
        </w:tc>
      </w:tr>
      <w:tr w:rsidR="0506AC6F" w:rsidTr="0506AC6F" w14:paraId="0D6882BE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2AD1A7D3" w14:textId="3DF4E3D7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Pamięć wewnętrzna</w:t>
            </w:r>
          </w:p>
        </w:tc>
        <w:tc>
          <w:tcPr>
            <w:tcW w:w="2254" w:type="dxa"/>
            <w:tcMar/>
          </w:tcPr>
          <w:p w:rsidR="0506AC6F" w:rsidP="0506AC6F" w:rsidRDefault="0506AC6F" w14:paraId="728AAB16" w14:textId="16CC52C5">
            <w:pPr>
              <w:spacing w:before="0" w:beforeAutospacing="off" w:after="0" w:afterAutospacing="off"/>
            </w:pPr>
            <w:r w:rsidR="0506AC6F">
              <w:rPr/>
              <w:t>16 GB</w:t>
            </w:r>
          </w:p>
        </w:tc>
        <w:tc>
          <w:tcPr>
            <w:tcW w:w="2254" w:type="dxa"/>
            <w:tcMar/>
          </w:tcPr>
          <w:p w:rsidR="0506AC6F" w:rsidP="0506AC6F" w:rsidRDefault="0506AC6F" w14:paraId="565CD0A3" w14:textId="08AABC22">
            <w:pPr>
              <w:spacing w:before="0" w:beforeAutospacing="off" w:after="0" w:afterAutospacing="off"/>
            </w:pPr>
            <w:r w:rsidR="0506AC6F">
              <w:rPr/>
              <w:t>64 GB</w:t>
            </w:r>
          </w:p>
        </w:tc>
        <w:tc>
          <w:tcPr>
            <w:tcW w:w="2254" w:type="dxa"/>
            <w:tcMar/>
          </w:tcPr>
          <w:p w:rsidR="0506AC6F" w:rsidP="0506AC6F" w:rsidRDefault="0506AC6F" w14:paraId="2416900A" w14:textId="198BFC97">
            <w:pPr>
              <w:spacing w:before="0" w:beforeAutospacing="off" w:after="0" w:afterAutospacing="off"/>
            </w:pPr>
            <w:r w:rsidR="0506AC6F">
              <w:rPr/>
              <w:t>16 GB (lub microSD)</w:t>
            </w:r>
          </w:p>
        </w:tc>
      </w:tr>
      <w:tr w:rsidR="0506AC6F" w:rsidTr="0506AC6F" w14:paraId="1A21B217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19355CFB" w14:textId="68B4CC85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Łączność</w:t>
            </w:r>
          </w:p>
        </w:tc>
        <w:tc>
          <w:tcPr>
            <w:tcW w:w="2254" w:type="dxa"/>
            <w:tcMar/>
          </w:tcPr>
          <w:p w:rsidR="0506AC6F" w:rsidP="0506AC6F" w:rsidRDefault="0506AC6F" w14:paraId="34F546BB" w14:textId="5DD3C815">
            <w:pPr>
              <w:spacing w:before="0" w:beforeAutospacing="off" w:after="0" w:afterAutospacing="off"/>
            </w:pPr>
            <w:r w:rsidR="0506AC6F">
              <w:rPr/>
              <w:t>Wi-Fi, USB-C</w:t>
            </w:r>
          </w:p>
        </w:tc>
        <w:tc>
          <w:tcPr>
            <w:tcW w:w="2254" w:type="dxa"/>
            <w:tcMar/>
          </w:tcPr>
          <w:p w:rsidR="0506AC6F" w:rsidP="0506AC6F" w:rsidRDefault="0506AC6F" w14:paraId="43E11443" w14:textId="2F563557">
            <w:pPr>
              <w:spacing w:before="0" w:beforeAutospacing="off" w:after="0" w:afterAutospacing="off"/>
            </w:pPr>
            <w:r w:rsidR="0506AC6F">
              <w:rPr/>
              <w:t>Wi-Fi, Bluetooth, USB</w:t>
            </w:r>
          </w:p>
        </w:tc>
        <w:tc>
          <w:tcPr>
            <w:tcW w:w="2254" w:type="dxa"/>
            <w:tcMar/>
          </w:tcPr>
          <w:p w:rsidR="0506AC6F" w:rsidP="0506AC6F" w:rsidRDefault="0506AC6F" w14:paraId="11C6ED0E" w14:textId="335B8CB4">
            <w:pPr>
              <w:spacing w:before="0" w:beforeAutospacing="off" w:after="0" w:afterAutospacing="off"/>
            </w:pPr>
            <w:r w:rsidR="0506AC6F">
              <w:rPr/>
              <w:t>Wi-Fi, Bluetooth, USB-C</w:t>
            </w:r>
          </w:p>
        </w:tc>
      </w:tr>
      <w:tr w:rsidR="0506AC6F" w:rsidTr="0506AC6F" w14:paraId="5403D31E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0FD1E528" w14:textId="0C071596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Zasilanie / czas pracy</w:t>
            </w:r>
          </w:p>
        </w:tc>
        <w:tc>
          <w:tcPr>
            <w:tcW w:w="2254" w:type="dxa"/>
            <w:tcMar/>
          </w:tcPr>
          <w:p w:rsidR="0506AC6F" w:rsidP="0506AC6F" w:rsidRDefault="0506AC6F" w14:paraId="35E3DCD2" w14:textId="1F59DFF6">
            <w:pPr>
              <w:spacing w:before="0" w:beforeAutospacing="off" w:after="0" w:afterAutospacing="off"/>
            </w:pPr>
            <w:r w:rsidR="0506AC6F">
              <w:rPr/>
              <w:t>Akumulator, do 11 h</w:t>
            </w:r>
          </w:p>
        </w:tc>
        <w:tc>
          <w:tcPr>
            <w:tcW w:w="2254" w:type="dxa"/>
            <w:tcMar/>
          </w:tcPr>
          <w:p w:rsidR="0506AC6F" w:rsidP="0506AC6F" w:rsidRDefault="0506AC6F" w14:paraId="0D293F1C" w14:textId="101BF330">
            <w:pPr>
              <w:spacing w:before="0" w:beforeAutospacing="off" w:after="0" w:afterAutospacing="off"/>
            </w:pPr>
            <w:r w:rsidR="0506AC6F">
              <w:rPr/>
              <w:t>Akumulator</w:t>
            </w:r>
          </w:p>
        </w:tc>
        <w:tc>
          <w:tcPr>
            <w:tcW w:w="2254" w:type="dxa"/>
            <w:tcMar/>
          </w:tcPr>
          <w:p w:rsidR="0506AC6F" w:rsidP="0506AC6F" w:rsidRDefault="0506AC6F" w14:paraId="38794C27" w14:textId="203D72EE">
            <w:pPr>
              <w:spacing w:before="0" w:beforeAutospacing="off" w:after="0" w:afterAutospacing="off"/>
            </w:pPr>
            <w:r w:rsidR="0506AC6F">
              <w:rPr/>
              <w:t>Akumulator, do 6 h</w:t>
            </w:r>
          </w:p>
        </w:tc>
      </w:tr>
      <w:tr w:rsidR="0506AC6F" w:rsidTr="0506AC6F" w14:paraId="74632466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23C55CDB" w14:textId="57F8AB79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Waga</w:t>
            </w:r>
          </w:p>
        </w:tc>
        <w:tc>
          <w:tcPr>
            <w:tcW w:w="2254" w:type="dxa"/>
            <w:tcMar/>
          </w:tcPr>
          <w:p w:rsidR="0506AC6F" w:rsidP="0506AC6F" w:rsidRDefault="0506AC6F" w14:paraId="62B699CF" w14:textId="051821A9">
            <w:pPr>
              <w:spacing w:before="0" w:beforeAutospacing="off" w:after="0" w:afterAutospacing="off"/>
            </w:pPr>
            <w:r w:rsidR="0506AC6F">
              <w:rPr/>
              <w:t>ok. 375 g</w:t>
            </w:r>
          </w:p>
        </w:tc>
        <w:tc>
          <w:tcPr>
            <w:tcW w:w="2254" w:type="dxa"/>
            <w:tcMar/>
          </w:tcPr>
          <w:p w:rsidR="0506AC6F" w:rsidP="0506AC6F" w:rsidRDefault="0506AC6F" w14:paraId="2AA66E55" w14:textId="29D318D2">
            <w:pPr>
              <w:spacing w:before="0" w:beforeAutospacing="off" w:after="0" w:afterAutospacing="off"/>
            </w:pPr>
            <w:r w:rsidR="0506AC6F">
              <w:rPr/>
              <w:t>ok. 500 g</w:t>
            </w:r>
          </w:p>
        </w:tc>
        <w:tc>
          <w:tcPr>
            <w:tcW w:w="2254" w:type="dxa"/>
            <w:tcMar/>
          </w:tcPr>
          <w:p w:rsidR="0506AC6F" w:rsidP="0506AC6F" w:rsidRDefault="0506AC6F" w14:paraId="27A69A08" w14:textId="357DB628">
            <w:pPr>
              <w:spacing w:before="0" w:beforeAutospacing="off" w:after="0" w:afterAutospacing="off"/>
            </w:pPr>
            <w:r w:rsidR="0506AC6F">
              <w:rPr/>
              <w:t>ok. 660 g</w:t>
            </w:r>
          </w:p>
        </w:tc>
      </w:tr>
      <w:tr w:rsidR="0506AC6F" w:rsidTr="0506AC6F" w14:paraId="13C8C4DA">
        <w:trPr>
          <w:trHeight w:val="300"/>
        </w:trPr>
        <w:tc>
          <w:tcPr>
            <w:tcW w:w="2254" w:type="dxa"/>
            <w:tcMar/>
          </w:tcPr>
          <w:p w:rsidR="0506AC6F" w:rsidP="0506AC6F" w:rsidRDefault="0506AC6F" w14:paraId="62ED4A6C" w14:textId="7B5680FB">
            <w:pPr>
              <w:spacing w:before="0" w:beforeAutospacing="off" w:after="0" w:afterAutospacing="off"/>
            </w:pPr>
            <w:r w:rsidRPr="0506AC6F" w:rsidR="0506AC6F">
              <w:rPr>
                <w:b w:val="1"/>
                <w:bCs w:val="1"/>
              </w:rPr>
              <w:t>Dodatkowe funkcje</w:t>
            </w:r>
          </w:p>
        </w:tc>
        <w:tc>
          <w:tcPr>
            <w:tcW w:w="2254" w:type="dxa"/>
            <w:tcMar/>
          </w:tcPr>
          <w:p w:rsidR="0506AC6F" w:rsidP="0506AC6F" w:rsidRDefault="0506AC6F" w14:paraId="0751DE9C" w14:textId="6A0A759E">
            <w:pPr>
              <w:spacing w:before="0" w:beforeAutospacing="off" w:after="0" w:afterAutospacing="off"/>
            </w:pPr>
            <w:r w:rsidR="0506AC6F">
              <w:rPr/>
              <w:t>Laser, pomiar punktowy, Super Resolution</w:t>
            </w:r>
          </w:p>
        </w:tc>
        <w:tc>
          <w:tcPr>
            <w:tcW w:w="2254" w:type="dxa"/>
            <w:tcMar/>
          </w:tcPr>
          <w:p w:rsidR="0506AC6F" w:rsidP="0506AC6F" w:rsidRDefault="0506AC6F" w14:paraId="56132EAA" w14:textId="6652311F">
            <w:pPr>
              <w:spacing w:before="0" w:beforeAutospacing="off" w:after="0" w:afterAutospacing="off"/>
            </w:pPr>
            <w:r w:rsidR="0506AC6F">
              <w:rPr/>
              <w:t>Laser, pomiar wielu punktów, alarm, OTA</w:t>
            </w:r>
          </w:p>
        </w:tc>
        <w:tc>
          <w:tcPr>
            <w:tcW w:w="2254" w:type="dxa"/>
            <w:tcMar/>
          </w:tcPr>
          <w:p w:rsidR="0506AC6F" w:rsidP="0506AC6F" w:rsidRDefault="0506AC6F" w14:paraId="3A8C7F68" w14:textId="79AAC2E7">
            <w:pPr>
              <w:spacing w:before="0" w:beforeAutospacing="off" w:after="0" w:afterAutospacing="off"/>
            </w:pPr>
            <w:r w:rsidR="0506AC6F">
              <w:rPr/>
              <w:t>Analiza izotermiczna, tryb Fusion, PIP</w:t>
            </w:r>
          </w:p>
        </w:tc>
      </w:tr>
    </w:tbl>
    <w:p w:rsidR="0506AC6F" w:rsidP="0506AC6F" w:rsidRDefault="0506AC6F" w14:paraId="14218947" w14:textId="40E73135">
      <w:pPr>
        <w:pStyle w:val="Normal"/>
        <w:ind w:left="0"/>
        <w:rPr>
          <w:noProof w:val="0"/>
          <w:lang w:val="pl-PL"/>
        </w:rPr>
      </w:pPr>
    </w:p>
    <w:p w:rsidR="38B6494C" w:rsidP="0506AC6F" w:rsidRDefault="38B6494C" w14:paraId="7CFC83C5" w14:textId="008B7D10">
      <w:pPr>
        <w:pStyle w:val="Normal"/>
        <w:ind w:left="0"/>
        <w:rPr>
          <w:noProof w:val="0"/>
          <w:lang w:val="pl-PL"/>
        </w:rPr>
      </w:pPr>
      <w:hyperlink r:id="Ra6b6896e9b684666">
        <w:r w:rsidRPr="0506AC6F" w:rsidR="38B6494C">
          <w:rPr>
            <w:rStyle w:val="Hyperlink"/>
            <w:noProof w:val="0"/>
            <w:lang w:val="pl-PL"/>
          </w:rPr>
          <w:t>https://www.mediaexpert.pl/foto-i-kamery/kamery/kamery-termowizyjne/kamera-termowizyjna-guide-sensmart-e2-ir-256x192-lcd-2-4-laser-16gb-wi-fi</w:t>
        </w:r>
      </w:hyperlink>
    </w:p>
    <w:p w:rsidR="38B6494C" w:rsidP="0506AC6F" w:rsidRDefault="38B6494C" w14:paraId="1E26CFFA" w14:textId="51838F95">
      <w:pPr>
        <w:pStyle w:val="Normal"/>
        <w:ind w:left="0"/>
        <w:rPr>
          <w:noProof w:val="0"/>
          <w:lang w:val="pl-PL"/>
        </w:rPr>
      </w:pPr>
      <w:hyperlink r:id="R840404787e7f41a9">
        <w:r w:rsidRPr="0506AC6F" w:rsidR="38B6494C">
          <w:rPr>
            <w:rStyle w:val="Hyperlink"/>
            <w:noProof w:val="0"/>
            <w:lang w:val="pl-PL"/>
          </w:rPr>
          <w:t>https://www.mediaexpert.pl/foto-i-kamery/kamery/kamery-termowizyjne/kamera-termowizyjna-guide-sensmart-h2-ir-256x192-lcd-4-3-laser-64gb-wi-fi-bluetooth</w:t>
        </w:r>
      </w:hyperlink>
    </w:p>
    <w:p w:rsidR="38B6494C" w:rsidP="0506AC6F" w:rsidRDefault="38B6494C" w14:paraId="7DA8F4C5" w14:textId="55B1841C">
      <w:pPr>
        <w:pStyle w:val="Normal"/>
        <w:ind w:left="0"/>
        <w:rPr>
          <w:noProof w:val="0"/>
          <w:lang w:val="pl-PL"/>
        </w:rPr>
      </w:pPr>
      <w:hyperlink r:id="Rbb3dfc40384e4d7c">
        <w:r w:rsidRPr="0506AC6F" w:rsidR="38B6494C">
          <w:rPr>
            <w:rStyle w:val="Hyperlink"/>
            <w:noProof w:val="0"/>
            <w:lang w:val="pl-PL"/>
          </w:rPr>
          <w:t>https://strefa998.pl/kamera-termowizyjna/3444-kamera-termowizyjna-hikmicro-m11w.html</w:t>
        </w:r>
      </w:hyperlink>
    </w:p>
    <w:p w:rsidR="0506AC6F" w:rsidP="0506AC6F" w:rsidRDefault="0506AC6F" w14:paraId="49ECAAD3" w14:textId="3D8B3910">
      <w:pPr>
        <w:pStyle w:val="Normal"/>
        <w:ind w:left="0"/>
        <w:rPr>
          <w:noProof w:val="0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882e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8e4a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59c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fd02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d57f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581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dd69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C88052"/>
    <w:rsid w:val="04B570E0"/>
    <w:rsid w:val="0506AC6F"/>
    <w:rsid w:val="0AA35E6C"/>
    <w:rsid w:val="0AF586FE"/>
    <w:rsid w:val="0C9B33EE"/>
    <w:rsid w:val="0DE2D3F1"/>
    <w:rsid w:val="0F2ADF40"/>
    <w:rsid w:val="0F87D693"/>
    <w:rsid w:val="14CC0BBB"/>
    <w:rsid w:val="15533C52"/>
    <w:rsid w:val="160171A2"/>
    <w:rsid w:val="17C9A75B"/>
    <w:rsid w:val="1981AB65"/>
    <w:rsid w:val="19E4FC64"/>
    <w:rsid w:val="1A7C9452"/>
    <w:rsid w:val="1F289595"/>
    <w:rsid w:val="1FB5E704"/>
    <w:rsid w:val="2242821D"/>
    <w:rsid w:val="2292FA28"/>
    <w:rsid w:val="22EF581B"/>
    <w:rsid w:val="231713C1"/>
    <w:rsid w:val="24C3B706"/>
    <w:rsid w:val="253BEDD3"/>
    <w:rsid w:val="27B9205F"/>
    <w:rsid w:val="27D2895A"/>
    <w:rsid w:val="27D2895A"/>
    <w:rsid w:val="27D95288"/>
    <w:rsid w:val="2A4CFB02"/>
    <w:rsid w:val="2BB31D9B"/>
    <w:rsid w:val="2C31885E"/>
    <w:rsid w:val="2CEB4CF4"/>
    <w:rsid w:val="2D6732BA"/>
    <w:rsid w:val="2FF4D34D"/>
    <w:rsid w:val="3480F581"/>
    <w:rsid w:val="369B46BB"/>
    <w:rsid w:val="37C5940F"/>
    <w:rsid w:val="38B6494C"/>
    <w:rsid w:val="3A1F1963"/>
    <w:rsid w:val="3D0E0C05"/>
    <w:rsid w:val="3E7D8667"/>
    <w:rsid w:val="40CA2E46"/>
    <w:rsid w:val="41462E27"/>
    <w:rsid w:val="416C5E0A"/>
    <w:rsid w:val="4202B0C3"/>
    <w:rsid w:val="43424754"/>
    <w:rsid w:val="4414AB5E"/>
    <w:rsid w:val="44580D22"/>
    <w:rsid w:val="47A0B079"/>
    <w:rsid w:val="49251472"/>
    <w:rsid w:val="4D60043A"/>
    <w:rsid w:val="4E51B195"/>
    <w:rsid w:val="4E7D5FEA"/>
    <w:rsid w:val="4E8B6756"/>
    <w:rsid w:val="533E5A9E"/>
    <w:rsid w:val="56AD70BA"/>
    <w:rsid w:val="58576EC8"/>
    <w:rsid w:val="58CD5D48"/>
    <w:rsid w:val="5B09E2F7"/>
    <w:rsid w:val="5C1667B1"/>
    <w:rsid w:val="5F235378"/>
    <w:rsid w:val="5F99186D"/>
    <w:rsid w:val="606C1415"/>
    <w:rsid w:val="60A0C7D8"/>
    <w:rsid w:val="61655B56"/>
    <w:rsid w:val="638801FD"/>
    <w:rsid w:val="6584CC36"/>
    <w:rsid w:val="6706F919"/>
    <w:rsid w:val="67A2813F"/>
    <w:rsid w:val="6931BB28"/>
    <w:rsid w:val="6B01E7A8"/>
    <w:rsid w:val="6BEA8410"/>
    <w:rsid w:val="6C2EEBDB"/>
    <w:rsid w:val="6F8520D9"/>
    <w:rsid w:val="6FD74462"/>
    <w:rsid w:val="707B1CA5"/>
    <w:rsid w:val="709C4A07"/>
    <w:rsid w:val="713390AD"/>
    <w:rsid w:val="72218F73"/>
    <w:rsid w:val="72C88052"/>
    <w:rsid w:val="72CA5ACF"/>
    <w:rsid w:val="73085D65"/>
    <w:rsid w:val="740C1D78"/>
    <w:rsid w:val="7471418B"/>
    <w:rsid w:val="74AD7380"/>
    <w:rsid w:val="7579157D"/>
    <w:rsid w:val="76AB93CA"/>
    <w:rsid w:val="7735FE60"/>
    <w:rsid w:val="776077FB"/>
    <w:rsid w:val="79021C2F"/>
    <w:rsid w:val="79B4844B"/>
    <w:rsid w:val="7B2F4E52"/>
    <w:rsid w:val="7BCC4198"/>
    <w:rsid w:val="7D0DF8AE"/>
    <w:rsid w:val="7D8EADD9"/>
    <w:rsid w:val="7E82D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8052"/>
  <w15:chartTrackingRefBased/>
  <w15:docId w15:val="{4C4A2A25-BFE7-4EBF-B2D5-7E43E3C8A2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06AC6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ediaexpert.pl/foto-i-kamery/kamery/kamery-termowizyjne/kamera-termowizyjna-guide-sensmart-e2-ir-256x192-lcd-2-4-laser-16gb-wi-fi" TargetMode="External" Id="Ra6b6896e9b684666" /><Relationship Type="http://schemas.openxmlformats.org/officeDocument/2006/relationships/hyperlink" Target="https://www.mediaexpert.pl/foto-i-kamery/kamery/kamery-termowizyjne/kamera-termowizyjna-guide-sensmart-h2-ir-256x192-lcd-4-3-laser-64gb-wi-fi-bluetooth" TargetMode="External" Id="R840404787e7f41a9" /><Relationship Type="http://schemas.openxmlformats.org/officeDocument/2006/relationships/hyperlink" Target="https://strefa998.pl/kamera-termowizyjna/3444-kamera-termowizyjna-hikmicro-m11w.html" TargetMode="External" Id="Rbb3dfc40384e4d7c" /><Relationship Type="http://schemas.openxmlformats.org/officeDocument/2006/relationships/numbering" Target="numbering.xml" Id="R12998e09c60a49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2025-10-15T19:27:08.9200639Z</dcterms:created>
  <dcterms:modified xsi:type="dcterms:W3CDTF">2025-10-16T10:34:24.8723636Z</dcterms:modified>
  <dc:creator>Mateusz Mrowicki</dc:creator>
  <lastModifiedBy>Mateusz Mrowicki</lastModifiedBy>
</coreProperties>
</file>