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jc w:val="center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Przykład planu pracy – karta projektu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88" w:before="0" w:after="0"/>
        <w:ind w:left="360" w:hanging="360"/>
        <w:contextualSpacing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Podstawowe informacje</w:t>
      </w:r>
    </w:p>
    <w:p>
      <w:pPr>
        <w:pStyle w:val="Normal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tbl>
      <w:tblPr>
        <w:tblStyle w:val="a"/>
        <w:tblW w:w="9015" w:type="dxa"/>
        <w:jc w:val="left"/>
        <w:tblInd w:w="1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2" w:type="dxa"/>
          <w:bottom w:w="0" w:type="dxa"/>
          <w:right w:w="120" w:type="dxa"/>
        </w:tblCellMar>
        <w:tblLook w:firstRow="0" w:noVBand="1" w:lastRow="0" w:firstColumn="0" w:lastColumn="0" w:noHBand="1" w:val="0600"/>
      </w:tblPr>
      <w:tblGrid>
        <w:gridCol w:w="2489"/>
        <w:gridCol w:w="6525"/>
      </w:tblGrid>
      <w:tr>
        <w:trPr>
          <w:trHeight w:val="480" w:hRule="atLeast"/>
        </w:trPr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Temat projektu</w:t>
            </w:r>
          </w:p>
        </w:tc>
        <w:tc>
          <w:tcPr>
            <w:tcW w:w="65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Sieć czujników zanieczyszczenia powietrza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z uwzględnieniem wpływu wilgotności na uzyskane pomiary</w:t>
            </w:r>
            <w:r>
              <w:rPr>
                <w:rFonts w:eastAsia="Verdana" w:cs="Verdana" w:ascii="Verdana" w:hAnsi="Verdana"/>
                <w:sz w:val="20"/>
                <w:szCs w:val="20"/>
              </w:rPr>
              <w:commentReference w:id="0"/>
            </w:r>
          </w:p>
        </w:tc>
      </w:tr>
      <w:tr>
        <w:trPr>
          <w:trHeight w:val="480" w:hRule="atLeast"/>
        </w:trPr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Zespół studencki</w:t>
            </w:r>
          </w:p>
        </w:tc>
        <w:tc>
          <w:tcPr>
            <w:tcW w:w="65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Konrad Gujda, Piotr Wanat, Marcin Kordas, Kamil Sokołowski, Leszek Kupczyk, Matusz Mazurkiewicz</w:t>
            </w:r>
          </w:p>
        </w:tc>
      </w:tr>
      <w:tr>
        <w:trPr>
          <w:trHeight w:val="480" w:hRule="atLeast"/>
        </w:trPr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52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Opiekun akademicki</w:t>
            </w:r>
          </w:p>
        </w:tc>
        <w:tc>
          <w:tcPr>
            <w:tcW w:w="65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Katarzyna Kosek-Szott, Janusz Gozdecki, Lucjan Janowski</w:t>
            </w:r>
          </w:p>
        </w:tc>
      </w:tr>
      <w:tr>
        <w:trPr>
          <w:trHeight w:val="360" w:hRule="atLeast"/>
        </w:trPr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Opis projektu</w:t>
            </w:r>
          </w:p>
        </w:tc>
        <w:tc>
          <w:tcPr>
            <w:tcW w:w="65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 xml:space="preserve">Projekt polega na stworzeniu kompletnego systemu IoT. 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>Projekt zakłada stworzenie rozproszonego systemu pomiaru jakości powietrza.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>Projekt jest realizowany w myśl ideologii Scrum. Prace są podzielone na 2 tygodniowe sprinty. Realizatorzy komunikują się za pomocą platformy Slack. Podział zadań został zrealizowany w następujący sposób: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>1. Kamil Sokołowski – back</w:t>
              <w:noBreakHyphen/>
              <w:t>end aplikacji serwerowej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>2. Konrad Gujda – Front-end rozwiązania serwerowego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>3. Piotr Wanat – komunikacja czujników z aplikacją back</w:t>
              <w:noBreakHyphen/>
              <w:t>endową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>4. Leszek Kupczyk – wybór czujników i odczyt danych, Product Owner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5. Mateusz Mazurkiewicz – integracja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rozwiązań technicznych</w:t>
            </w:r>
          </w:p>
          <w:p>
            <w:pPr>
              <w:pStyle w:val="Normal"/>
              <w:spacing w:lineRule="auto" w:line="288"/>
              <w:ind w:right="-274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6.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Marcin Kordas – Scrum Master / zarządca projektu</w:t>
            </w:r>
          </w:p>
        </w:tc>
      </w:tr>
    </w:tbl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88" w:before="0" w:after="0"/>
        <w:ind w:left="360" w:hanging="360"/>
        <w:contextualSpacing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Określenie celów projektu i zaplanowanie etapów realizacji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(tabele wypełniane na etapie planowania, z wyjątkiem informacji o wykonaniu, dopisywanej po zakończeniu zadania)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a) Główne cele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tbl>
      <w:tblPr>
        <w:tblStyle w:val="a0"/>
        <w:tblW w:w="9025" w:type="dxa"/>
        <w:jc w:val="left"/>
        <w:tblInd w:w="1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2" w:type="dxa"/>
          <w:bottom w:w="0" w:type="dxa"/>
          <w:right w:w="120" w:type="dxa"/>
        </w:tblCellMar>
        <w:tblLook w:firstRow="0" w:noVBand="1" w:lastRow="0" w:firstColumn="0" w:lastColumn="0" w:noHBand="1" w:val="0600"/>
      </w:tblPr>
      <w:tblGrid>
        <w:gridCol w:w="4512"/>
        <w:gridCol w:w="4512"/>
      </w:tblGrid>
      <w:tr>
        <w:trPr>
          <w:trHeight w:val="1860" w:hRule="atLeast"/>
        </w:trPr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402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“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Czego chcemy się dowiedzieć?”</w:t>
            </w:r>
          </w:p>
          <w:p>
            <w:pPr>
              <w:pStyle w:val="Normal"/>
              <w:spacing w:lineRule="auto" w:line="288"/>
              <w:ind w:right="-402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“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Co chcemy osiągnąć?”</w:t>
            </w:r>
          </w:p>
          <w:p>
            <w:pPr>
              <w:pStyle w:val="Normal"/>
              <w:spacing w:lineRule="auto" w:line="288"/>
              <w:ind w:right="-402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“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Czego chcemy się nauczyć”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288"/>
              <w:ind w:left="141" w:right="113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Chcemy się dowiedzieć, w jaki</w:t>
            </w:r>
            <w:bookmarkStart w:id="0" w:name="_GoBack"/>
            <w:bookmarkEnd w:id="0"/>
            <w:r>
              <w:rPr>
                <w:rFonts w:eastAsia="Verdana" w:cs="Verdana" w:ascii="Verdana" w:hAnsi="Verdana"/>
                <w:sz w:val="20"/>
                <w:szCs w:val="20"/>
              </w:rPr>
              <w:t xml:space="preserve"> sposób stworzyć kompletny system IoT wykorzystując i poszerzając wiedzę zdobytą na studiach.</w:t>
            </w:r>
          </w:p>
          <w:p>
            <w:pPr>
              <w:pStyle w:val="Normal"/>
              <w:spacing w:lineRule="auto" w:line="288"/>
              <w:ind w:left="141" w:right="113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right="113" w:hanging="0"/>
              <w:rPr/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Chcemy osiągnąć poprawnie działający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rozproszony system pomiaru jakości powietrza i weryfikację jego wskazań względem zmieniającej się wilgotności otoczenia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288"/>
              <w:ind w:left="141" w:right="113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right="113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Chcemy doskonalić umiejętność pracy w grupie oraz umiejętność prezentacji. </w:t>
            </w:r>
          </w:p>
        </w:tc>
      </w:tr>
    </w:tbl>
    <w:p>
      <w:pPr>
        <w:pStyle w:val="Normal"/>
        <w:spacing w:lineRule="auto" w:line="288"/>
        <w:rPr/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br w:type="page"/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b) Planowanie etapów realizacji projektu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tbl>
      <w:tblPr>
        <w:tblStyle w:val="a1"/>
        <w:tblW w:w="9033" w:type="dxa"/>
        <w:jc w:val="left"/>
        <w:tblInd w:w="1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2" w:type="dxa"/>
          <w:bottom w:w="0" w:type="dxa"/>
          <w:right w:w="120" w:type="dxa"/>
        </w:tblCellMar>
        <w:tblLook w:firstRow="0" w:noVBand="1" w:lastRow="0" w:firstColumn="0" w:lastColumn="0" w:noHBand="1" w:val="0600"/>
      </w:tblPr>
      <w:tblGrid>
        <w:gridCol w:w="1367"/>
        <w:gridCol w:w="3333"/>
        <w:gridCol w:w="1936"/>
        <w:gridCol w:w="2397"/>
      </w:tblGrid>
      <w:tr>
        <w:trPr>
          <w:trHeight w:val="1533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Główne zadania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Działania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 xml:space="preserve">Liczba godzin przeznaczona na działania </w:t>
            </w:r>
          </w:p>
          <w:p>
            <w:pPr>
              <w:pStyle w:val="Normal"/>
              <w:spacing w:lineRule="auto" w:line="288"/>
              <w:ind w:left="141" w:hanging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(zaplanowane/ zrealizowane)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Informacja</w:t>
              <w:br/>
              <w:t>o wykonaniu</w:t>
            </w:r>
          </w:p>
          <w:p>
            <w:pPr>
              <w:pStyle w:val="Normal"/>
              <w:spacing w:lineRule="auto" w:line="288"/>
              <w:ind w:left="141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(wypełnia prowadzący) </w:t>
            </w:r>
          </w:p>
        </w:tc>
      </w:tr>
      <w:tr>
        <w:trPr>
          <w:trHeight w:val="1502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Pomysł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Narada i spotkanie</w:t>
              <w:br/>
            </w:r>
            <w:r>
              <w:rPr>
                <w:rFonts w:eastAsia="Verdana" w:cs="Verdana" w:ascii="Verdana" w:hAnsi="Verdana"/>
                <w:sz w:val="20"/>
                <w:szCs w:val="20"/>
              </w:rPr>
              <w:t>Wybór sprzętu</w:t>
            </w:r>
          </w:p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Plan projektu</w:t>
            </w:r>
          </w:p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2</w:t>
            </w: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502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Part 1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Wybór odpowiednich czujników i sposobów komunikacji z hostem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i implementacja zbierania danych z czujników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Zmultiplikowanie czujników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  środowiska pomiarowego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dokumentacji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30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502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Part 2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Komunikacja host – serwer po WLAN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i implementacja formatu danych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zmultiplikowanie czujników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  środowiska pomiarowego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dokumentacji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30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502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Part 3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Wgranie systemu operacyjnego na Raspberry Pi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Opracowanie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i implementacja</w:t>
            </w:r>
            <w:r>
              <w:rPr>
                <w:rFonts w:eastAsia="Verdana" w:cs="Verdana" w:ascii="Verdana" w:hAnsi="Verdana"/>
                <w:sz w:val="20"/>
                <w:szCs w:val="20"/>
              </w:rPr>
              <w:t xml:space="preserve"> schematu bazy danych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Konfiguracja środowiska Azure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interfejsu dostepowego do chmury Azure z Raspberry Pi 3</w:t>
            </w:r>
          </w:p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30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502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Part 4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Przygotowanie kilku propozycji projeku wizualnego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Implementacja wybranego projektu wizualnego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Implementacja komunikacji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Integracja serwisu z bazą danych na Azure serwisu z testową bazą danych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Opracowanie dokumentacji</w:t>
            </w:r>
          </w:p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30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502" w:hRule="atLeast"/>
        </w:trPr>
        <w:tc>
          <w:tcPr>
            <w:tcW w:w="13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Part 5</w:t>
            </w:r>
          </w:p>
        </w:tc>
        <w:tc>
          <w:tcPr>
            <w:tcW w:w="3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80" w:type="dxa"/>
              <w:left w:w="72" w:type="dxa"/>
              <w:bottom w:w="80" w:type="dxa"/>
              <w:right w:w="80" w:type="dxa"/>
            </w:tcMar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a)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Integracja modułów w system</w:t>
            </w:r>
          </w:p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b) </w:t>
            </w:r>
            <w:r>
              <w:rPr>
                <w:rFonts w:eastAsia="Verdana" w:cs="Verdana" w:ascii="Verdana" w:hAnsi="Verdana"/>
                <w:sz w:val="20"/>
                <w:szCs w:val="20"/>
              </w:rPr>
              <w:t>Testy integracyjne</w:t>
            </w:r>
          </w:p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c) Intergracja subdokumentacji w jeden spójny dokument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jc w:val="center"/>
              <w:rPr>
                <w:rFonts w:ascii="Verdana" w:hAnsi="Verdana" w:eastAsia="Verdana" w:cs="Verdana"/>
                <w:i/>
                <w:i/>
                <w:sz w:val="20"/>
                <w:szCs w:val="20"/>
              </w:rPr>
            </w:pPr>
            <w:r>
              <w:rPr>
                <w:rFonts w:eastAsia="Verdana" w:cs="Verdana" w:ascii="Verdana" w:hAnsi="Verdana"/>
                <w:i/>
                <w:sz w:val="20"/>
                <w:szCs w:val="20"/>
              </w:rPr>
              <w:t>36</w:t>
            </w:r>
          </w:p>
        </w:tc>
        <w:tc>
          <w:tcPr>
            <w:tcW w:w="23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12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88" w:before="0" w:after="0"/>
        <w:ind w:left="720" w:hanging="0"/>
        <w:contextualSpacing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88" w:before="0" w:after="0"/>
        <w:contextualSpacing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Konsultacje z nauczycielem akademickim 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(tabela wypełniana sukcesywnie w czasie realizacji projektu)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tbl>
      <w:tblPr>
        <w:tblStyle w:val="a2"/>
        <w:tblW w:w="8910" w:type="dxa"/>
        <w:jc w:val="left"/>
        <w:tblInd w:w="1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2" w:type="dxa"/>
          <w:bottom w:w="0" w:type="dxa"/>
          <w:right w:w="120" w:type="dxa"/>
        </w:tblCellMar>
        <w:tblLook w:firstRow="0" w:noVBand="1" w:lastRow="0" w:firstColumn="0" w:lastColumn="0" w:noHBand="1" w:val="0600"/>
      </w:tblPr>
      <w:tblGrid>
        <w:gridCol w:w="1679"/>
        <w:gridCol w:w="4470"/>
        <w:gridCol w:w="2761"/>
      </w:tblGrid>
      <w:tr>
        <w:trPr>
          <w:trHeight w:val="24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-180" w:hanging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Terminy spotkań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-180" w:hanging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Omawiane zagadnienia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-180" w:hanging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Uczestnicy konsultacji</w:t>
            </w:r>
          </w:p>
        </w:tc>
      </w:tr>
      <w:tr>
        <w:trPr>
          <w:trHeight w:val="192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  <w:p>
            <w:pPr>
              <w:pStyle w:val="Normal"/>
              <w:spacing w:lineRule="auto" w:line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rPr/>
            </w:pPr>
            <w:r>
              <w:rPr>
                <w:sz w:val="20"/>
                <w:szCs w:val="20"/>
              </w:rPr>
              <w:t>16.10.2018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Omówienie planu działania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Konrad Gujda, </w:t>
            </w:r>
          </w:p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Piotr Wanat, </w:t>
            </w:r>
          </w:p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Marcin Kordas, </w:t>
            </w:r>
          </w:p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Kamil Sokołowski, </w:t>
            </w:r>
          </w:p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Leszek Kupczyk, </w:t>
            </w:r>
          </w:p>
          <w:p>
            <w:pPr>
              <w:pStyle w:val="Normal"/>
              <w:spacing w:lineRule="auto" w:line="288"/>
              <w:ind w:right="-2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Matusz Mazurkiewicz</w:t>
            </w:r>
          </w:p>
        </w:tc>
      </w:tr>
      <w:tr>
        <w:trPr>
          <w:trHeight w:val="192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hanging="0"/>
              <w:rPr/>
            </w:pPr>
            <w:r>
              <w:rPr>
                <w:sz w:val="20"/>
                <w:szCs w:val="20"/>
              </w:rPr>
              <w:t>30.10.2018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stanu zaawansowania prac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92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stanu zaawansowania prac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92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stanu zaawansowania prac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92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Odbiór kompletnego projektu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1920" w:hRule="atLeast"/>
        </w:trPr>
        <w:tc>
          <w:tcPr>
            <w:tcW w:w="1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.....................</w:t>
            </w:r>
          </w:p>
        </w:tc>
        <w:tc>
          <w:tcPr>
            <w:tcW w:w="4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Prezentacja</w:t>
            </w:r>
          </w:p>
        </w:tc>
        <w:tc>
          <w:tcPr>
            <w:tcW w:w="27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2"/>
        </w:numPr>
        <w:pBdr/>
        <w:spacing w:lineRule="auto" w:line="288" w:before="0" w:after="0"/>
        <w:contextualSpacing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Publiczne przedstawienie rezultatów projektu</w:t>
      </w:r>
    </w:p>
    <w:p>
      <w:pPr>
        <w:pStyle w:val="Normal"/>
        <w:spacing w:lineRule="auto" w:line="288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tbl>
      <w:tblPr>
        <w:tblStyle w:val="a3"/>
        <w:tblW w:w="9025" w:type="dxa"/>
        <w:jc w:val="left"/>
        <w:tblInd w:w="1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12" w:type="dxa"/>
          <w:bottom w:w="0" w:type="dxa"/>
          <w:right w:w="120" w:type="dxa"/>
        </w:tblCellMar>
        <w:tblLook w:firstRow="0" w:noVBand="1" w:lastRow="0" w:firstColumn="0" w:lastColumn="0" w:noHBand="1" w:val="0600"/>
      </w:tblPr>
      <w:tblGrid>
        <w:gridCol w:w="2703"/>
        <w:gridCol w:w="6321"/>
      </w:tblGrid>
      <w:tr>
        <w:trPr>
          <w:trHeight w:val="240" w:hRule="atLeast"/>
        </w:trPr>
        <w:tc>
          <w:tcPr>
            <w:tcW w:w="27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-3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Termin prezentacji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-3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27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-3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Miejsce prezentacji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-3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KT AGH, L3/D6</w:t>
            </w:r>
          </w:p>
        </w:tc>
      </w:tr>
      <w:tr>
        <w:trPr>
          <w:trHeight w:val="240" w:hRule="atLeast"/>
        </w:trPr>
        <w:tc>
          <w:tcPr>
            <w:tcW w:w="27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8CCE4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-3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Forma prezentacji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112" w:type="dxa"/>
            </w:tcMar>
            <w:vAlign w:val="center"/>
          </w:tcPr>
          <w:p>
            <w:pPr>
              <w:pStyle w:val="Normal"/>
              <w:spacing w:lineRule="auto" w:line="288"/>
              <w:ind w:left="141" w:right="-374" w:hanging="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>Dowolna, 20 minut + 10 minut na pytania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Lista wykorzystywanego sprzętu: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D1 mini WiFi ESP8266 IoT - zgodny z WeMos i Arduino</w:t>
            </w:r>
          </w:p>
        </w:tc>
        <w:tc>
          <w:tcPr>
            <w:tcW w:w="45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4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spacing w:before="400" w:after="120"/>
              <w:rPr/>
            </w:pPr>
            <w:r>
              <w:rPr>
                <w:sz w:val="22"/>
                <w:szCs w:val="22"/>
              </w:rPr>
              <w:t>Czujnik temperatury i wilgotności DHT11 - moduł niebieski</w:t>
            </w:r>
          </w:p>
        </w:tc>
        <w:tc>
          <w:tcPr>
            <w:tcW w:w="451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spacing w:lineRule="auto" w:line="240" w:before="40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SparkFun CCS811 - czujnik czystości powietrza I2C</w:t>
            </w:r>
          </w:p>
        </w:tc>
        <w:tc>
          <w:tcPr>
            <w:tcW w:w="451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spacing w:lineRule="auto" w:line="240" w:before="40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Płytka stykowa 830</w:t>
              <w:br/>
              <w:t>Przewody 65 sztuk</w:t>
              <w:br/>
              <w:t>Moduł zasilający</w:t>
            </w:r>
          </w:p>
        </w:tc>
        <w:tc>
          <w:tcPr>
            <w:tcW w:w="451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spacing w:before="40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Zestaw Raspberry Pi 3 B+ Official z obudową grafitową</w:t>
            </w:r>
          </w:p>
        </w:tc>
        <w:tc>
          <w:tcPr>
            <w:tcW w:w="451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spacing w:before="40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Karta SD  - 8GB</w:t>
            </w:r>
          </w:p>
        </w:tc>
        <w:tc>
          <w:tcPr>
            <w:tcW w:w="4513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KKS" w:date="2018-09-14T12:40:00Z" w:initials="K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Tutaj wpisujemy temat projektu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Tahoma">
    <w:charset w:val="ee"/>
    <w:family w:val="roman"/>
    <w:pitch w:val="variable"/>
  </w:font>
  <w:font w:name="Verdan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sz w:val="20"/>
        <w:u w:val="none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pl" w:eastAsia="pl-PL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016d5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3016d5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3016d5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3016d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Verdana" w:hAnsi="Verdana"/>
      <w:b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highlight w:val="white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character" w:styleId="ListLabel19">
    <w:name w:val="ListLabel 19"/>
    <w:qFormat/>
    <w:rPr>
      <w:rFonts w:ascii="Verdana" w:hAnsi="Verdana"/>
      <w:b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3016d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3016d5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016d5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4209</TotalTime>
  <Application>LibreOffice/5.1.5.2$Windows_x86 LibreOffice_project/7a864d8825610a8c07cfc3bc01dd4fce6a9447e5</Application>
  <Pages>5</Pages>
  <Words>518</Words>
  <Characters>3434</Characters>
  <CharactersWithSpaces>3851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2018-07-13T08:06:00Z</dcterms:created>
  <dc:creator/>
  <dc:description/>
  <dc:language>pl-PL</dc:language>
  <cp:lastModifiedBy/>
  <dcterms:modified xsi:type="dcterms:W3CDTF">2018-10-16T14:06:15Z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