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Siłka++ Faza konstrukcji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Marcin Sarnecki, Marcin Wróbel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Testy funkcjonalności</w:t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- Trener ogłasza się na portalu</w:t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875"/>
        <w:gridCol w:w="3375"/>
        <w:tblGridChange w:id="0">
          <w:tblGrid>
            <w:gridCol w:w="765"/>
            <w:gridCol w:w="4875"/>
            <w:gridCol w:w="3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Oczekiwania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Trener podaje swój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składający się z trzech części: lokalny adres, znaku @, domena,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przykładowo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“jan.kowalski@gmail.com”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hasło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(składające się z co najmniej 8 znaków, w tym 1 znaku specjalnego, 1 cyfry, 1 wielkiej litery 1 małej litery), oraz klika przycisk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“Zaloguj”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Aplikacja weryfikuje poprawność wprowadzonych danych i loguje użytkownika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klika odpowiedni przycisk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‘plus’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umożliwiający dodanie ogłoszenia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Aplikacja pokazuje formularz dodawania ogłoszenia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wypełnia wszystke wymagane pola wartościami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nazwa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np. ‘Zajęcia indywidualne na siłowni’ będące dowolnym ciągiem znaków,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kategorie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np. ‘trening siłowy, trening cardio’, będące elementami wybranymi z listy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lokalizacja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np. ‘Wrocław’, będąca ciągiem znaków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dane kontaktowe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np.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‘email’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jan.kowalski@gmail.com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‘telefon’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‘+48 123456789’],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składają się z adresu email opisanego powyżej oraz numeru telefonu. Numer telefonu to numer kierunkowy poprzedzony znakiem plus, a następnie 9, albo 10 cyfr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dokładny opis: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np. ‘Zapraszam na indywidualny trening’, będący dowolnym ciągiem znaków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doświadczenie: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np.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‘2 lata’, będące okresem czasu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cena: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np. ‘60 zł/h’ składający się z liczby i jednostki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formularz dodawania ogłoszenia zawierający pole nazwy, listę kategorii, lokalizacji, danych kontaktowych, dokładnego opisu, dotychczasowego doświadczenia w zawodzie, cenę konsultacji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klika przycisk “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utwórz ogłoszenie”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Aplikacja dodaje ogłoszenie do bazy danych i wyświetla je</w:t>
            </w:r>
          </w:p>
        </w:tc>
      </w:tr>
    </w:tbl>
    <w:p w:rsidR="00000000" w:rsidDel="00000000" w:rsidP="00000000" w:rsidRDefault="00000000" w:rsidRPr="00000000" w14:paraId="0000002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 - Użytkownik tworzy swój plan treningowy</w:t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410"/>
        <w:gridCol w:w="3780"/>
        <w:tblGridChange w:id="0">
          <w:tblGrid>
            <w:gridCol w:w="825"/>
            <w:gridCol w:w="44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Oczekiwania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ytkownik wchodzi w zakładkę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‘Treningi’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dostępne opcje: przeglądaj zapisane plany treningowe; utwórz nowy plan treningowy; śledź postępy znajomych.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wybiera opcję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‘utwórz plan treningowy’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początkowo pustą listę ćwiczeń w nowym planie treningowym, oraz pole wyszukiwania ćwiczeń, pole do wpisania nazwy.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dodaje nazwę planu składającą będącą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ciągiem znaków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sprawdza, czy nazwa planu jest niepusta, oraz to czy nie została już użyta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wpisuje w pole wyszukiwania interesującą go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nazwę ćwiczenia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będącą ciągiem znaków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proponuje tylko ćwiczenia odpowiadające danym wpisanym w pole wyszukiwania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dodaje po kolei interesujące go ćwiczenia do swojego planu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odpowiednio coraz dłuższą listę ćwiczeń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Dla każdego ćwiczenia, użytkownik podaje odpowiadające mu parametry: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liczba powtórzeń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jako dodatnia liczba całkowita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czas wykonywania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jako dodatnia liczba całkowita w sekundach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ciężar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jako dodatnia liczba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weryfikuje czy parametry zostały wprowadzone i są poprawne i wyświetla odpowiednią informację zwrotną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zatwierdza utworzenie całego planu poprzez kliknięcie przycisku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“utwórz”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zapisuje nowy plan treningowy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III - Wykonaniu treningu przez użytkownika</w:t>
      </w:r>
    </w:p>
    <w:p w:rsidR="00000000" w:rsidDel="00000000" w:rsidP="00000000" w:rsidRDefault="00000000" w:rsidRPr="00000000" w14:paraId="0000004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410"/>
        <w:gridCol w:w="3780"/>
        <w:tblGridChange w:id="0">
          <w:tblGrid>
            <w:gridCol w:w="825"/>
            <w:gridCol w:w="4410"/>
            <w:gridCol w:w="3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Krok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Oczekiwania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wchodzi w zakładkę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‘Treningi’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dostępne opcje: przeglądaj zapisane plany treningowe; utwórz nowy plan treningowy; śledź postępy znajomych.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wybiera przeglądaj zapisane plany treningowe.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zapisane plany treningowe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wpisuje dowolny ciąg znaków w pole wyszukaj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te plany treningowe, które zawierają w nazwie, lub opisie ciąg znaków odpowiadający temu, co wpisał użytkownik. Jeżeli pole wyszukaj jest puste system wyświetla wszystkie plany treningowe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wybiera kategorie zaznaczając je w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liście kategori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wyświetla tylko te plany treningowe, które mają przypisaną co najmniej jedną z wybranych kategorii. Jeżeli użytkownik nie wybrał żadnej kategorii to system wyświetla wszystkie plany treningowe, które zgadzają się z polem wyszukiwania.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Użytkownik znajduje wybrany plan treningowy oraz klika przycisk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‘trenuj’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Aplikacja będzie wyświetlała ćwiczenia po kolei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 każdym wykonanym ćwiczeniu użytkownik klika przycisk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‘następne ćwiczenie’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Dla każdego ćwiczenia aplikacja wyświetla odpowiednie parametry: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liczbę powtórzeń (jeśli dotyczy)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czas jako liczbę sekund (jeśli dotyczy)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ciężar w kilogramach (jeśli dotyczy)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opis ćwiczenia jako ciąg znaków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zdjęcie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 zakończonym treningu aplikacja prosi o zważenie się i podanie wagi będącej liczbą całkowitą dodatnią, użytkownik jeśli chce wpisuje swoją wagę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Aplikacja wyświetla podsumowanie treningu </w:t>
            </w:r>
          </w:p>
        </w:tc>
      </w:tr>
    </w:tbl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Pomiary dla wymagań niefunkcjonalnych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2.1. Najgorszy czas odpowiedzi serwera - Worst case response time ratio</w:t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Tmax / Rmax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Tmax - maksymalny czas odpowiedzi</w:t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Rmax - wymagany maksymalny czas odpowiedzi</w:t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X mniejszy od 1, im bliżej tego celu tym lepiej</w:t>
      </w:r>
    </w:p>
    <w:p w:rsidR="00000000" w:rsidDel="00000000" w:rsidP="00000000" w:rsidRDefault="00000000" w:rsidRPr="00000000" w14:paraId="0000007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2.2 Przepustowość wykonywania zapytań przez serwer - Throughput time</w:t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A / B</w:t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- liczba ukończonych zapytań</w:t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- czas obserwacji</w:t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jak największy X</w:t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2.3 Częstość występowania awarii - Failure density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NFAI / SIZE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NFAU -  ilość wykrytych awarii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SIZE - rozmiar projektu</w:t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 </w:t>
      </w:r>
      <w:r w:rsidDel="00000000" w:rsidR="00000000" w:rsidRPr="00000000">
        <w:rPr>
          <w:sz w:val="30"/>
          <w:szCs w:val="30"/>
          <w:rtl w:val="0"/>
        </w:rPr>
        <w:t xml:space="preserve">X jak najmniejsze, zmniejszające się w fazie testowania.</w:t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2.4 Średni czas pomiędzy awariami -  Mean time between failures</w:t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X = TOPT / NAFI</w:t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Y = TSIB / NAFI</w:t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TOPT - czas działania</w:t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TSIB - suma czasów pomiędzy awariami</w:t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NAFI - ilość wykrytych awarii</w:t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Jak największe X,Y, zwiększające się w fazie testowania</w:t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2.5 Dostępność aplikacji -  Physical accessibility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A / B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- liczba funkcji, z których może korzystać osoba z pewną niepełnosprawnością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- liczba funkcji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Wiadomo, że 0 &lt;= X &lt;= 1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jak największy X (najlepiej równy 1)</w:t>
      </w:r>
    </w:p>
    <w:p w:rsidR="00000000" w:rsidDel="00000000" w:rsidP="00000000" w:rsidRDefault="00000000" w:rsidRPr="00000000" w14:paraId="0000008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2.6 Przystosowanie do systemów operacyjnych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A / B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- liczba obsługiwanych wersji systemów operacyjnych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- planowana liczba obsługiwanych wersji systemów operacyjnych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Wiadomo, że 0 &lt;= X &lt;= 1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jak największy X (najlepiej równy 1)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2.7 Szyfrowanie danych - Data encryption</w:t>
      </w:r>
    </w:p>
    <w:p w:rsidR="00000000" w:rsidDel="00000000" w:rsidP="00000000" w:rsidRDefault="00000000" w:rsidRPr="00000000" w14:paraId="0000009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A / B</w:t>
      </w:r>
    </w:p>
    <w:p w:rsidR="00000000" w:rsidDel="00000000" w:rsidP="00000000" w:rsidRDefault="00000000" w:rsidRPr="00000000" w14:paraId="0000009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- ilość danych, która jest szyfrowana</w:t>
      </w:r>
    </w:p>
    <w:p w:rsidR="00000000" w:rsidDel="00000000" w:rsidP="00000000" w:rsidRDefault="00000000" w:rsidRPr="00000000" w14:paraId="0000009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- ilość danych, która powinna być zabezpieczona, szyfrowana</w:t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Wiadomo, że 0 &lt;= X &lt;= 1</w:t>
      </w:r>
    </w:p>
    <w:p w:rsidR="00000000" w:rsidDel="00000000" w:rsidP="00000000" w:rsidRDefault="00000000" w:rsidRPr="00000000" w14:paraId="0000009A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X równy 1 (im bliżej 1, tym lepiej)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2.8 Zapisywanie logów - Activity recording 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 = A / B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- ilość zapisywanych danych podczas operacji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 - planowana ilość zapisywanych danych podczas operacji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Wiadomo, że 0 &lt;= X &lt;= 1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Cel:</w:t>
      </w:r>
      <w:r w:rsidDel="00000000" w:rsidR="00000000" w:rsidRPr="00000000">
        <w:rPr>
          <w:sz w:val="30"/>
          <w:szCs w:val="30"/>
          <w:rtl w:val="0"/>
        </w:rPr>
        <w:t xml:space="preserve"> X równy 1 (im bliżej 1, tym lepiej)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Plan beta testowania</w:t>
      </w:r>
    </w:p>
    <w:p w:rsidR="00000000" w:rsidDel="00000000" w:rsidP="00000000" w:rsidRDefault="00000000" w:rsidRPr="00000000" w14:paraId="000000A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Planujemy podzielić beta testy na kilka faz, podczas których damy aplikację do przetestowania testerom i potencjalnym użytkownikom.</w:t>
      </w:r>
    </w:p>
    <w:p w:rsidR="00000000" w:rsidDel="00000000" w:rsidP="00000000" w:rsidRDefault="00000000" w:rsidRPr="00000000" w14:paraId="000000A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 - pierwsza faza</w:t>
      </w:r>
    </w:p>
    <w:p w:rsidR="00000000" w:rsidDel="00000000" w:rsidP="00000000" w:rsidRDefault="00000000" w:rsidRPr="00000000" w14:paraId="000000A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samym starcie chcielibyśmy przetestować najbardziej podstawowe funkcje naszej aplikacji, takie jak logowanie czy możliwość stworzenia własnego planu treningowego. Uczestniczyć w tym będą testerzy. </w:t>
      </w:r>
    </w:p>
    <w:p w:rsidR="00000000" w:rsidDel="00000000" w:rsidP="00000000" w:rsidRDefault="00000000" w:rsidRPr="00000000" w14:paraId="000000B0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 - druga faza</w:t>
      </w:r>
    </w:p>
    <w:p w:rsidR="00000000" w:rsidDel="00000000" w:rsidP="00000000" w:rsidRDefault="00000000" w:rsidRPr="00000000" w14:paraId="000000B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B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Następnie chcielibyśmy przetestować bardziej zaawansowane funkcjonalności, takie jak dodawanie publicznych ogłoszeń przez trenerów oraz przeglądanie planów znajomych.</w:t>
      </w:r>
    </w:p>
    <w:p w:rsidR="00000000" w:rsidDel="00000000" w:rsidP="00000000" w:rsidRDefault="00000000" w:rsidRPr="00000000" w14:paraId="000000B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III - trzecia faza</w:t>
      </w:r>
    </w:p>
    <w:p w:rsidR="00000000" w:rsidDel="00000000" w:rsidP="00000000" w:rsidRDefault="00000000" w:rsidRPr="00000000" w14:paraId="000000B6">
      <w:pPr>
        <w:ind w:left="0" w:firstLine="72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końcu chcielibyśmy przetestować aplikację na grupie kilkudziesięciu chętnych użytkowników.</w:t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 Plan zarządzania jakością oprogramowania</w:t>
      </w:r>
    </w:p>
    <w:p w:rsidR="00000000" w:rsidDel="00000000" w:rsidP="00000000" w:rsidRDefault="00000000" w:rsidRPr="00000000" w14:paraId="000000B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Każdy programista będzie miał obowiązek tworzenia testów jednostkowych</w:t>
      </w:r>
    </w:p>
    <w:p w:rsidR="00000000" w:rsidDel="00000000" w:rsidP="00000000" w:rsidRDefault="00000000" w:rsidRPr="00000000" w14:paraId="000000B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Dedykowani testerzy oprogramowania będą mieli za zadanie stworzenie testów integracyjnych w celu automatycznego sprawdzania poprawności zaimplementowanych funkcji.</w:t>
      </w:r>
    </w:p>
    <w:p w:rsidR="00000000" w:rsidDel="00000000" w:rsidP="00000000" w:rsidRDefault="00000000" w:rsidRPr="00000000" w14:paraId="000000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Będziemy regularnie weryfikować to, czy spełnione są wymagania niefunkcjonalne</w:t>
      </w:r>
    </w:p>
    <w:p w:rsidR="00000000" w:rsidDel="00000000" w:rsidP="00000000" w:rsidRDefault="00000000" w:rsidRPr="00000000" w14:paraId="000000B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Będziemy używać systemu kontroli wersji (Git) w celu lepszego zarządzania kodem.</w:t>
      </w:r>
    </w:p>
    <w:p w:rsidR="00000000" w:rsidDel="00000000" w:rsidP="00000000" w:rsidRDefault="00000000" w:rsidRPr="00000000" w14:paraId="000000B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Zespół programistów będzie raportował swoje postępy podczas cotygodniowych spotkań.</w:t>
      </w:r>
    </w:p>
    <w:p w:rsidR="00000000" w:rsidDel="00000000" w:rsidP="00000000" w:rsidRDefault="00000000" w:rsidRPr="00000000" w14:paraId="000000B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Cały projekt będzie używał jednego stylu kodowania, który będzie sprawdzany przez gwarantowany formatery.</w:t>
      </w:r>
    </w:p>
    <w:p w:rsidR="00000000" w:rsidDel="00000000" w:rsidP="00000000" w:rsidRDefault="00000000" w:rsidRPr="00000000" w14:paraId="000000C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Będziemy starannie rozważali wszystkie uwagi testerów.</w:t>
      </w:r>
    </w:p>
    <w:p w:rsidR="00000000" w:rsidDel="00000000" w:rsidP="00000000" w:rsidRDefault="00000000" w:rsidRPr="00000000" w14:paraId="000000C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Dokładniejszy plan wykonania produktu</w:t>
      </w:r>
    </w:p>
    <w:p w:rsidR="00000000" w:rsidDel="00000000" w:rsidP="00000000" w:rsidRDefault="00000000" w:rsidRPr="00000000" w14:paraId="000000C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6540"/>
        <w:gridCol w:w="1695"/>
        <w:tblGridChange w:id="0">
          <w:tblGrid>
            <w:gridCol w:w="765"/>
            <w:gridCol w:w="6540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Zadanie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Czas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Rozmowa z zleceniodawcą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dzień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Stworzenie tablicy koncepcyjnej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dzień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Rozmowa z potencjalnymi odbiorcami aplikacji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tygodnie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Stworzenie specyfikacji wymagań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Wybranie pracowników, podział pracy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Wstępna implementacja projektu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Przetestowanie aplikacji na pierwszej grupie testerów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Wprowadzenie poprawek na podstawie problemów wskazanych przez testerów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45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Druga iteracja testerów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Wprowadzenie poprawek na podstawie problemów wskazanych przez testerów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14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Weryfikacja wymagań niefunkcjonalnych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Udostępnienie aplikacji dla ograniczonej liczby użytkowników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21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Poprawa wykrytych błędów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 dni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Odbiór aplikacji przez zleceniodawcę i opublikowanie jej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 dzień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Marketing i promowanie aplikacji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60 dni</w: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 Ocena zgodności wykonanych prac z wizją systemu i specyfikacją wymagań</w:t>
      </w:r>
    </w:p>
    <w:p w:rsidR="00000000" w:rsidDel="00000000" w:rsidP="00000000" w:rsidRDefault="00000000" w:rsidRPr="00000000" w14:paraId="000000F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Główną różnicą pomiędzy poprzednią wizją a aktualnym stanem jest czas produkcji, który niestety się wydłużył z 6 do 8 miesięcy (nie wliczamy fazy marketingu). Wynika to z tego, że po dokładniejszej analizie złożoności projektu okazało się, że potrzebujemy więcej czasu na przetestowanie oprogramowania i wprowadzenie poprawek wykrytych podczas testów. Natomiast udało się nam opracować pomiary dla wszystkich założonych wymagań niefunkcjonalnych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