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Siłka++ specyfikacja wymagań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Marcin Sarnecki, Marcin Wróbel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Historyjki użytkownika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Jako użytkownik chcę śledzić swoje wyniki na treningach, żeby w przyszłości móc je ze sobą porównywać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Jako użytkownik chciałbym śledzić postępy swoich znajomych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Jako użytkownik chciałbym, aby coś motywowało mnie do treningu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Jako prowadzący siedzący tryb życia programista, chciałbym mieć dostęp do programu ćwiczeń dostosowanego do mojego organizmu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Jako trener chciałbym dotrzeć do jak największej grupy potencjalnych klientów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Jako młody człowiek, chciałbym udostępniać moje postępy na siłowni znajomym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Jako użytkownik chciałbym zapisywać swoją wagę oraz spożywane kalorie, aby lepiej kontrolować swój styl życia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Wymagania funkcjonalne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tworzenie własnych planów treningowych używając dostępnych w aplikacji ćwiczeń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dla każdego ćwiczenia, możliwość przeczytania instrukcji mówiącej w jaki sposób należy je wykonać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weryfikacji trenerów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obserwowanie ilości spożytych kalorii za pomocą danych podanych przez użytkownika, oraz szacunkowych wartości dla produktów dostępnych w bazie danych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wyświetlanie wykresów związanych z podawanymi przez użytkownika parametrami ciała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śledzenie postępów i planów treningowych innych użytkowników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możliwość wystawienia, oraz przeglądania opinii o trenerach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możliwość wyszukiwania trenerów na podstawie miejsca zamieszkania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dodawanie i wyszukiwanie znajomych, za pomocą nazwy użytkownika oraz podanej lokalizacji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Wymagania niefunkcjonalne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intuicyjny i łatwy w obsłudze interfejs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zgodność aplikacji z czytnikami ekranów dla osób niewidomych i niedowidzących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szybkość działania (ładowanie głównego ekranu poniżej 3 sekund na telefonach najnowszej generacji)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brak możliwości dalszego korzystania z aplikacji dla trenerów z bardzo niskimi ocenami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tworzenie i przechowywanie kopii zapasowych bazy danych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gromadzenie logów, błędów zgłaszanych przez aplikację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bezawaryjność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szyfrowanie poufnych informacji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zgodność przechowywania danych z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Rozporządzeniem o ochronie danych osobowych (RODO)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