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2612" w14:textId="0E60A2CF" w:rsidR="00022FBA" w:rsidRDefault="004F3017" w:rsidP="00DB6B95">
      <w:pPr>
        <w:pStyle w:val="Ttulo1"/>
      </w:pPr>
      <w:proofErr w:type="spellStart"/>
      <w:r>
        <w:t>Naskhael</w:t>
      </w:r>
      <w:proofErr w:type="spellEnd"/>
    </w:p>
    <w:p w14:paraId="019305FB" w14:textId="7A3588D5" w:rsidR="004F3017" w:rsidRDefault="004F3017" w:rsidP="004F3017">
      <w:pPr>
        <w:pStyle w:val="PargrafodaLista"/>
        <w:numPr>
          <w:ilvl w:val="0"/>
          <w:numId w:val="1"/>
        </w:numPr>
      </w:pPr>
      <w:r>
        <w:t xml:space="preserve">Local onde fica a mina de Lucien </w:t>
      </w:r>
      <w:proofErr w:type="spellStart"/>
      <w:r>
        <w:t>Thorp</w:t>
      </w:r>
      <w:proofErr w:type="spellEnd"/>
      <w:r>
        <w:t xml:space="preserve"> </w:t>
      </w:r>
    </w:p>
    <w:p w14:paraId="15144055" w14:textId="5953FBE0" w:rsidR="004F3017" w:rsidRDefault="004F3017" w:rsidP="004F3017">
      <w:pPr>
        <w:pStyle w:val="PargrafodaLista"/>
        <w:numPr>
          <w:ilvl w:val="0"/>
          <w:numId w:val="1"/>
        </w:numPr>
      </w:pPr>
      <w:r>
        <w:t xml:space="preserve">Uma </w:t>
      </w:r>
      <w:proofErr w:type="spellStart"/>
      <w:r>
        <w:t>dungeon</w:t>
      </w:r>
      <w:proofErr w:type="spellEnd"/>
      <w:r>
        <w:t xml:space="preserve"> cheia de </w:t>
      </w:r>
      <w:proofErr w:type="spellStart"/>
      <w:r>
        <w:t>orc’s</w:t>
      </w:r>
      <w:proofErr w:type="spellEnd"/>
      <w:r>
        <w:t xml:space="preserve"> e </w:t>
      </w:r>
      <w:proofErr w:type="spellStart"/>
      <w:r>
        <w:t>kobolds</w:t>
      </w:r>
      <w:proofErr w:type="spellEnd"/>
      <w:r>
        <w:t xml:space="preserve">; </w:t>
      </w:r>
    </w:p>
    <w:p w14:paraId="4854F32B" w14:textId="6DD00C5F" w:rsidR="004F3017" w:rsidRDefault="004F3017" w:rsidP="004F3017">
      <w:pPr>
        <w:pStyle w:val="PargrafodaLista"/>
        <w:numPr>
          <w:ilvl w:val="0"/>
          <w:numId w:val="1"/>
        </w:numPr>
      </w:pPr>
      <w:r>
        <w:t xml:space="preserve">Os </w:t>
      </w:r>
      <w:proofErr w:type="spellStart"/>
      <w:r>
        <w:t>Orc’s</w:t>
      </w:r>
      <w:proofErr w:type="spellEnd"/>
      <w:r>
        <w:t xml:space="preserve"> estão sob ordens de alguém chamado Duquesa L. Em cartas, aparentemente era só para envenenar o ferro, mas </w:t>
      </w:r>
      <w:proofErr w:type="spellStart"/>
      <w:r>
        <w:t>Kobolds</w:t>
      </w:r>
      <w:proofErr w:type="spellEnd"/>
      <w:r>
        <w:t xml:space="preserve"> empolgaram e chamaram mais atenção do que deveria</w:t>
      </w:r>
    </w:p>
    <w:p w14:paraId="5B92F37E" w14:textId="19B889BF" w:rsidR="004F3017" w:rsidRDefault="004F3017" w:rsidP="004F3017">
      <w:pPr>
        <w:pStyle w:val="PargrafodaLista"/>
        <w:numPr>
          <w:ilvl w:val="0"/>
          <w:numId w:val="1"/>
        </w:numPr>
      </w:pPr>
      <w:r>
        <w:t xml:space="preserve">Inimigos: </w:t>
      </w:r>
      <w:proofErr w:type="spellStart"/>
      <w:r>
        <w:t>Kobold’s</w:t>
      </w:r>
      <w:proofErr w:type="spellEnd"/>
      <w:r>
        <w:t xml:space="preserve">, lobos, lobos </w:t>
      </w:r>
      <w:proofErr w:type="spellStart"/>
      <w:r>
        <w:t>artroz</w:t>
      </w:r>
      <w:proofErr w:type="spellEnd"/>
      <w:r>
        <w:t xml:space="preserve">, armadilhas, </w:t>
      </w:r>
      <w:proofErr w:type="spellStart"/>
      <w:r>
        <w:t>orc’s</w:t>
      </w:r>
      <w:proofErr w:type="spellEnd"/>
      <w:r>
        <w:t xml:space="preserve"> e um </w:t>
      </w:r>
      <w:r w:rsidR="00D03175">
        <w:t>mímico</w:t>
      </w:r>
      <w:r>
        <w:t>.</w:t>
      </w:r>
    </w:p>
    <w:p w14:paraId="1DD69C8A" w14:textId="5681828F" w:rsidR="00141E54" w:rsidRDefault="00141E54" w:rsidP="00141E54">
      <w:r>
        <w:t xml:space="preserve">1 </w:t>
      </w:r>
      <w:r w:rsidR="00BA23B9">
        <w:t>–</w:t>
      </w:r>
      <w:r>
        <w:t xml:space="preserve"> </w:t>
      </w:r>
      <w:r w:rsidR="00BA23B9">
        <w:t xml:space="preserve">Entrada da mina, onde os mineradores montavam acampamento. Há 2 lobos, muito sangue, alguns corpos. </w:t>
      </w:r>
      <w:r w:rsidR="00BA23B9" w:rsidRPr="002C2804">
        <w:rPr>
          <w:rStyle w:val="comentriosdomestre"/>
        </w:rPr>
        <w:t xml:space="preserve">Não há tesouros </w:t>
      </w:r>
    </w:p>
    <w:p w14:paraId="150B6B4F" w14:textId="147B8C6D" w:rsidR="00BA23B9" w:rsidRDefault="00BA23B9" w:rsidP="00141E54">
      <w:r>
        <w:t xml:space="preserve">2 – Entrada da mina. O cheiro de sangue é acachapante. O rastro de sangue novo se mistura com o sangue velho. É difícil saber sangue de que, ou de quem. Assim que vocês entram, a mistura de cheiros da as boas vindas para você. Logo da entrada é possível ver alguns </w:t>
      </w:r>
      <w:proofErr w:type="spellStart"/>
      <w:r>
        <w:t>Kobolds</w:t>
      </w:r>
      <w:proofErr w:type="spellEnd"/>
      <w:r>
        <w:t xml:space="preserve"> relaxados. Eles parecem muito donos da situação a ponto de estarem de costas para a entrada </w:t>
      </w:r>
    </w:p>
    <w:p w14:paraId="740E0422" w14:textId="3388B99C" w:rsidR="00D03175" w:rsidRDefault="00D03175" w:rsidP="00141E54">
      <w:r>
        <w:t xml:space="preserve">3 – Espécie de escritório. Há uma mesa, resto de ferramentas. </w:t>
      </w:r>
      <w:r w:rsidRPr="0001555D">
        <w:rPr>
          <w:rStyle w:val="comentriosdomestre"/>
        </w:rPr>
        <w:t>Nada de especial</w:t>
      </w:r>
    </w:p>
    <w:p w14:paraId="46945D99" w14:textId="4C6B7CA0" w:rsidR="00D03175" w:rsidRDefault="00D03175" w:rsidP="00141E54">
      <w:r>
        <w:t>4 – Foram colocadas barricadas de madeira nesse corredor.  Parece que tentaram impedir alguma coisa que estava dentro d</w:t>
      </w:r>
      <w:r w:rsidR="0001555D">
        <w:t xml:space="preserve">a mina de sair. A passagem é bastante difícil. </w:t>
      </w:r>
    </w:p>
    <w:p w14:paraId="4FF9DFB3" w14:textId="1D05C4B8" w:rsidR="0001555D" w:rsidRDefault="0001555D" w:rsidP="00141E54">
      <w:r>
        <w:t xml:space="preserve">5 – Vocês conseguem ver alguns </w:t>
      </w:r>
      <w:proofErr w:type="spellStart"/>
      <w:r>
        <w:t>kobolds</w:t>
      </w:r>
      <w:proofErr w:type="spellEnd"/>
      <w:r>
        <w:t xml:space="preserve"> mexendo numa jazida de ferro. Eles parecem estar derramando um liquido estranho na jazida. </w:t>
      </w:r>
    </w:p>
    <w:p w14:paraId="3BE33BBE" w14:textId="10725ED9" w:rsidR="0001555D" w:rsidRPr="0001555D" w:rsidRDefault="0001555D" w:rsidP="00141E54">
      <w:pPr>
        <w:rPr>
          <w:rStyle w:val="comentriosdomestre"/>
        </w:rPr>
      </w:pPr>
      <w:r>
        <w:t xml:space="preserve">6 – Área coberta de teias. </w:t>
      </w:r>
      <w:proofErr w:type="spellStart"/>
      <w:r>
        <w:t>Dificil</w:t>
      </w:r>
      <w:proofErr w:type="spellEnd"/>
      <w:r>
        <w:t xml:space="preserve"> conseguir se mover devido a quantidade teias que existe nessa área. O cheiro de carniça parece emanar esse ambiente, além da sensação de estar sendo observado o tempo todo. </w:t>
      </w:r>
    </w:p>
    <w:p w14:paraId="412818E3" w14:textId="461BF0F6" w:rsidR="004F3017" w:rsidRDefault="004F3017" w:rsidP="00DB6B95">
      <w:pPr>
        <w:pStyle w:val="Ttulo1"/>
      </w:pPr>
      <w:r>
        <w:t xml:space="preserve">Portões de </w:t>
      </w:r>
      <w:proofErr w:type="spellStart"/>
      <w:r>
        <w:t>Baldur</w:t>
      </w:r>
      <w:proofErr w:type="spellEnd"/>
    </w:p>
    <w:p w14:paraId="3A89F9A7" w14:textId="5AE1DCFF" w:rsidR="004F3017" w:rsidRDefault="004F3017" w:rsidP="004F3017">
      <w:pPr>
        <w:pStyle w:val="PargrafodaLista"/>
        <w:numPr>
          <w:ilvl w:val="0"/>
          <w:numId w:val="1"/>
        </w:numPr>
      </w:pPr>
      <w:r>
        <w:t xml:space="preserve">Cidade imensa, tem ferreiro, boticário, biblioteca, tavernas, atelieres e </w:t>
      </w:r>
      <w:proofErr w:type="spellStart"/>
      <w:r>
        <w:t>etc</w:t>
      </w:r>
      <w:proofErr w:type="spellEnd"/>
    </w:p>
    <w:p w14:paraId="53291F53" w14:textId="7FDD3B3B" w:rsidR="004F3017" w:rsidRDefault="004F3017" w:rsidP="004F3017">
      <w:pPr>
        <w:pStyle w:val="PargrafodaLista"/>
        <w:numPr>
          <w:ilvl w:val="0"/>
          <w:numId w:val="1"/>
        </w:numPr>
      </w:pPr>
      <w:r>
        <w:t xml:space="preserve">Acontece eventualmente eventos aleatórios urbanos </w:t>
      </w:r>
    </w:p>
    <w:p w14:paraId="6DFE8FDC" w14:textId="3C41221E" w:rsidR="004F3017" w:rsidRDefault="004F3017" w:rsidP="004F3017">
      <w:pPr>
        <w:pStyle w:val="PargrafodaLista"/>
        <w:numPr>
          <w:ilvl w:val="0"/>
          <w:numId w:val="1"/>
        </w:numPr>
      </w:pPr>
      <w:r>
        <w:t xml:space="preserve">É a </w:t>
      </w:r>
      <w:proofErr w:type="spellStart"/>
      <w:r>
        <w:t>onde</w:t>
      </w:r>
      <w:proofErr w:type="spellEnd"/>
      <w:r>
        <w:t xml:space="preserve"> Lucien </w:t>
      </w:r>
      <w:proofErr w:type="spellStart"/>
      <w:r>
        <w:t>Thorp</w:t>
      </w:r>
      <w:proofErr w:type="spellEnd"/>
      <w:r>
        <w:t xml:space="preserve"> mora. </w:t>
      </w:r>
    </w:p>
    <w:p w14:paraId="44DB2451" w14:textId="6C21812F" w:rsidR="004F3017" w:rsidRDefault="004F3017" w:rsidP="004F3017">
      <w:pPr>
        <w:pStyle w:val="PargrafodaLista"/>
        <w:numPr>
          <w:ilvl w:val="0"/>
          <w:numId w:val="1"/>
        </w:numPr>
      </w:pPr>
      <w:r>
        <w:t xml:space="preserve">É onde os jogadores irão </w:t>
      </w:r>
      <w:proofErr w:type="spellStart"/>
      <w:r>
        <w:t>encontar</w:t>
      </w:r>
      <w:proofErr w:type="spellEnd"/>
      <w:r>
        <w:t xml:space="preserve"> pela primeira </w:t>
      </w:r>
      <w:proofErr w:type="spellStart"/>
      <w:r>
        <w:t>ves</w:t>
      </w:r>
      <w:proofErr w:type="spellEnd"/>
      <w:r>
        <w:t xml:space="preserve"> </w:t>
      </w:r>
      <w:proofErr w:type="spellStart"/>
      <w:r>
        <w:t>Talika</w:t>
      </w:r>
      <w:proofErr w:type="spellEnd"/>
      <w:r>
        <w:t xml:space="preserve">. </w:t>
      </w:r>
    </w:p>
    <w:p w14:paraId="22537CD3" w14:textId="6E3450FF" w:rsidR="00141E54" w:rsidRDefault="00141E54" w:rsidP="00141E54"/>
    <w:p w14:paraId="1AE3148A" w14:textId="2984A412" w:rsidR="00141E54" w:rsidRDefault="00141E54" w:rsidP="00141E54"/>
    <w:p w14:paraId="5855CA07" w14:textId="77777777" w:rsidR="00141E54" w:rsidRPr="004F3017" w:rsidRDefault="00141E54" w:rsidP="00141E54"/>
    <w:p w14:paraId="3EDE9909" w14:textId="77777777" w:rsidR="004F3017" w:rsidRPr="004F3017" w:rsidRDefault="004F3017" w:rsidP="004F3017"/>
    <w:p w14:paraId="7633AFA1" w14:textId="77777777" w:rsidR="004F3017" w:rsidRPr="00DB6B95" w:rsidRDefault="004F3017">
      <w:pPr>
        <w:rPr>
          <w:u w:val="single"/>
        </w:rPr>
      </w:pPr>
    </w:p>
    <w:sectPr w:rsidR="004F3017" w:rsidRPr="00DB6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55BED"/>
    <w:multiLevelType w:val="hybridMultilevel"/>
    <w:tmpl w:val="F79CE32C"/>
    <w:lvl w:ilvl="0" w:tplc="BFCEE2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56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5A"/>
    <w:rsid w:val="0001555D"/>
    <w:rsid w:val="00022FBA"/>
    <w:rsid w:val="00141E54"/>
    <w:rsid w:val="001505C8"/>
    <w:rsid w:val="002C2804"/>
    <w:rsid w:val="004F3017"/>
    <w:rsid w:val="00564B6D"/>
    <w:rsid w:val="00572BD7"/>
    <w:rsid w:val="008C6904"/>
    <w:rsid w:val="00A654B7"/>
    <w:rsid w:val="00B61FE9"/>
    <w:rsid w:val="00B82D8D"/>
    <w:rsid w:val="00BA23B9"/>
    <w:rsid w:val="00D03175"/>
    <w:rsid w:val="00DB6B95"/>
    <w:rsid w:val="00ED425A"/>
    <w:rsid w:val="00ED6B79"/>
    <w:rsid w:val="00FA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34BD4"/>
  <w15:chartTrackingRefBased/>
  <w15:docId w15:val="{F1E4010A-E032-42E6-AB94-5867A02E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4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4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4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4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4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42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42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4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42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4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4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42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42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42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4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42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425A"/>
    <w:rPr>
      <w:b/>
      <w:bCs/>
      <w:smallCaps/>
      <w:color w:val="2F5496" w:themeColor="accent1" w:themeShade="BF"/>
      <w:spacing w:val="5"/>
    </w:rPr>
  </w:style>
  <w:style w:type="character" w:customStyle="1" w:styleId="comentriosdomestre">
    <w:name w:val="comentários do mestre"/>
    <w:basedOn w:val="Fontepargpadro"/>
    <w:uiPriority w:val="1"/>
    <w:qFormat/>
    <w:rsid w:val="002C2804"/>
    <w:rPr>
      <w:rFonts w:asciiTheme="minorHAnsi" w:hAnsiTheme="minorHAnsi"/>
      <w:b/>
      <w:i w:val="0"/>
      <w:color w:val="00B050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257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Carvalho</dc:creator>
  <cp:keywords/>
  <dc:description/>
  <cp:lastModifiedBy>Márcio Carvalho</cp:lastModifiedBy>
  <cp:revision>9</cp:revision>
  <dcterms:created xsi:type="dcterms:W3CDTF">2026-07-04T03:30:00Z</dcterms:created>
  <dcterms:modified xsi:type="dcterms:W3CDTF">2026-07-07T01:56:00Z</dcterms:modified>
</cp:coreProperties>
</file>