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C0" w:rsidRPr="00634EC0" w:rsidRDefault="00634EC0">
      <w:pPr>
        <w:rPr>
          <w:b/>
          <w:sz w:val="28"/>
          <w:szCs w:val="28"/>
        </w:rPr>
      </w:pPr>
      <w:r w:rsidRPr="00634EC0">
        <w:rPr>
          <w:b/>
          <w:sz w:val="28"/>
          <w:szCs w:val="28"/>
        </w:rPr>
        <w:t>LISTA LINEAR SIMPLESMENTE ENCADEADA</w:t>
      </w:r>
      <w:r>
        <w:rPr>
          <w:b/>
          <w:sz w:val="28"/>
          <w:szCs w:val="28"/>
        </w:rPr>
        <w:t xml:space="preserve"> (LLSE)</w:t>
      </w:r>
    </w:p>
    <w:p w:rsidR="00634EC0" w:rsidRDefault="00634EC0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634EC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inicializarL</w:t>
            </w:r>
            <w:r w:rsidR="00634EC0">
              <w:rPr>
                <w:rFonts w:ascii="Book Antiqua" w:eastAsia="Arial Unicode MS" w:hAnsi="Book Antiqua" w:cs="Arial Unicode MS"/>
                <w:b/>
                <w:i/>
              </w:rPr>
              <w:t>LS</w:t>
            </w:r>
            <w:r w:rsidRPr="00956287">
              <w:rPr>
                <w:rFonts w:ascii="Book Antiqua" w:eastAsia="Arial Unicode MS" w:hAnsi="Book Antiqua" w:cs="Arial Unicode MS"/>
                <w:b/>
                <w:i/>
              </w:rPr>
              <w:t>E</w:t>
            </w:r>
            <w:proofErr w:type="spellEnd"/>
            <w:proofErr w:type="gramEnd"/>
          </w:p>
        </w:tc>
      </w:tr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0377A" w:rsidRPr="00956287" w:rsidRDefault="00634EC0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sz w:val="20"/>
                <w:szCs w:val="20"/>
              </w:rPr>
            </w:pPr>
            <w:proofErr w:type="gramStart"/>
            <w:r>
              <w:rPr>
                <w:rFonts w:ascii="Book Antiqua" w:eastAsia="Arial Unicode MS" w:hAnsi="Book Antiqua" w:cs="Arial Unicode MS"/>
                <w:b/>
                <w:sz w:val="20"/>
                <w:szCs w:val="20"/>
              </w:rPr>
              <w:t>]</w:t>
            </w:r>
            <w:proofErr w:type="gramEnd"/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LE (Tipo Lista Encadeada Estática)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>IA, FA (inteiros)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    LE (Tipo Lista Encadeada Estática)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 xml:space="preserve">IA, FA, IL, FL, 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LE.</w:t>
            </w:r>
            <w:proofErr w:type="spellStart"/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(inteiros)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50377A" w:rsidRPr="00956287" w:rsidTr="00233AB0">
        <w:trPr>
          <w:trHeight w:val="3137"/>
        </w:trPr>
        <w:tc>
          <w:tcPr>
            <w:tcW w:w="606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proofErr w:type="gramEnd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br/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  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>LE.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1;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proofErr w:type="gram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    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Para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de IA 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incr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1</w:t>
            </w:r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até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FA </w:t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faça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LE[</w:t>
            </w:r>
            <w:proofErr w:type="spellStart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+1</w:t>
            </w:r>
          </w:p>
          <w:p w:rsidR="0050377A" w:rsidRPr="00791CAF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4"/>
                <w:szCs w:val="24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</w:p>
          <w:p w:rsidR="0050377A" w:rsidRPr="00791CAF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>LE[</w:t>
            </w:r>
            <w:proofErr w:type="gramEnd"/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>IA].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-1</w:t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>LE[</w:t>
            </w:r>
            <w:proofErr w:type="gramEnd"/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>FA].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0</w:t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</w:p>
        </w:tc>
      </w:tr>
    </w:tbl>
    <w:p w:rsidR="0050377A" w:rsidRDefault="0050377A" w:rsidP="0050377A">
      <w:pPr>
        <w:rPr>
          <w:rFonts w:ascii="Book Antiqua" w:eastAsia="Arial Unicode MS" w:hAnsi="Book Antiqua" w:cs="Arial Unicode MS"/>
          <w:b/>
          <w:i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alocarNoL</w:t>
            </w:r>
            <w:r w:rsidR="00634EC0">
              <w:rPr>
                <w:rFonts w:ascii="Book Antiqua" w:eastAsia="Arial Unicode MS" w:hAnsi="Book Antiqua" w:cs="Arial Unicode MS"/>
                <w:b/>
                <w:i/>
              </w:rPr>
              <w:t>LS</w:t>
            </w:r>
            <w:r w:rsidRPr="00956287">
              <w:rPr>
                <w:rFonts w:ascii="Book Antiqua" w:eastAsia="Arial Unicode MS" w:hAnsi="Book Antiqua" w:cs="Arial Unicode MS"/>
                <w:b/>
                <w:i/>
              </w:rPr>
              <w:t>E</w:t>
            </w:r>
            <w:proofErr w:type="spellEnd"/>
            <w:proofErr w:type="gramEnd"/>
          </w:p>
        </w:tc>
      </w:tr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LE (Tipo Lista Encadeada Estática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IA, FA, IL, FL, LE.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   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LE (Tipo Lista Encadeada Estática)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>IA, FA, IL, FL, LE.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sucesso (lógico)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50377A" w:rsidRPr="00956287" w:rsidTr="00233AB0">
        <w:trPr>
          <w:trHeight w:val="3001"/>
        </w:trPr>
        <w:tc>
          <w:tcPr>
            <w:tcW w:w="606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proofErr w:type="gram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;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Se 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(</w:t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LE.</w:t>
            </w:r>
            <w:proofErr w:type="spellStart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= -1) </w:t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então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br/>
              <w:t xml:space="preserve">    sucesso</w:t>
            </w:r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falso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</w:t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Senão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inicio</w:t>
            </w:r>
            <w:proofErr w:type="gram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LE.</w:t>
            </w:r>
            <w:proofErr w:type="spellStart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LE[LE.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Retorna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)      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  <w:proofErr w:type="gram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</w:tc>
      </w:tr>
    </w:tbl>
    <w:p w:rsidR="0050377A" w:rsidRDefault="0050377A" w:rsidP="0050377A">
      <w:pPr>
        <w:rPr>
          <w:rFonts w:ascii="Book Antiqua" w:eastAsia="Arial Unicode MS" w:hAnsi="Book Antiqua" w:cs="Arial Unicode MS"/>
        </w:rPr>
      </w:pPr>
    </w:p>
    <w:p w:rsidR="00634EC0" w:rsidRDefault="00634EC0" w:rsidP="0050377A">
      <w:pPr>
        <w:rPr>
          <w:rFonts w:ascii="Book Antiqua" w:eastAsia="Arial Unicode MS" w:hAnsi="Book Antiqua" w:cs="Arial Unicode MS"/>
        </w:rPr>
      </w:pPr>
    </w:p>
    <w:p w:rsidR="00634EC0" w:rsidRDefault="00634EC0" w:rsidP="0050377A">
      <w:pPr>
        <w:rPr>
          <w:rFonts w:ascii="Book Antiqua" w:eastAsia="Arial Unicode MS" w:hAnsi="Book Antiqua" w:cs="Arial Unicode MS"/>
        </w:rPr>
      </w:pPr>
    </w:p>
    <w:p w:rsidR="00634EC0" w:rsidRDefault="00634EC0" w:rsidP="0050377A">
      <w:pPr>
        <w:rPr>
          <w:rFonts w:ascii="Book Antiqua" w:eastAsia="Arial Unicode MS" w:hAnsi="Book Antiqua" w:cs="Arial Unicode MS"/>
        </w:rPr>
      </w:pPr>
    </w:p>
    <w:p w:rsidR="00634EC0" w:rsidRDefault="00634EC0" w:rsidP="0050377A">
      <w:pPr>
        <w:rPr>
          <w:rFonts w:ascii="Book Antiqua" w:eastAsia="Arial Unicode MS" w:hAnsi="Book Antiqua" w:cs="Arial Unicode M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inserirDepoisL</w:t>
            </w:r>
            <w:r w:rsidR="00634EC0">
              <w:rPr>
                <w:rFonts w:ascii="Book Antiqua" w:eastAsia="Arial Unicode MS" w:hAnsi="Book Antiqua" w:cs="Arial Unicode MS"/>
                <w:b/>
                <w:i/>
              </w:rPr>
              <w:t>LS</w:t>
            </w:r>
            <w:r w:rsidRPr="00956287">
              <w:rPr>
                <w:rFonts w:ascii="Book Antiqua" w:eastAsia="Arial Unicode MS" w:hAnsi="Book Antiqua" w:cs="Arial Unicode MS"/>
                <w:b/>
                <w:i/>
              </w:rPr>
              <w:t>E</w:t>
            </w:r>
            <w:proofErr w:type="spellEnd"/>
            <w:proofErr w:type="gramEnd"/>
          </w:p>
        </w:tc>
      </w:tr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LE (Tipo Lista Encadeada Estática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IA, FA, IL, FL,LE.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, 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Ipo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infNo</w:t>
            </w:r>
            <w:proofErr w:type="spellEnd"/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(Tipo nó)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    LE (Tipo Lista Encadeada Estática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 xml:space="preserve"> IA, FA, IL, FL, LE.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50377A" w:rsidRPr="00956287" w:rsidTr="00233AB0">
        <w:trPr>
          <w:trHeight w:val="1958"/>
        </w:trPr>
        <w:tc>
          <w:tcPr>
            <w:tcW w:w="606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</w:p>
          <w:p w:rsidR="0050377A" w:rsidRPr="00634EC0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r w:rsidRPr="00634EC0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>←</w:t>
            </w:r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AlocarNoLEArr</w:t>
            </w:r>
            <w:proofErr w:type="spellEnd"/>
          </w:p>
          <w:p w:rsidR="0050377A" w:rsidRPr="00634EC0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  <w:t>LE[</w:t>
            </w:r>
            <w:proofErr w:type="spellStart"/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info</w:t>
            </w:r>
            <w:r w:rsidRPr="00634EC0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>←</w:t>
            </w:r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infNo</w:t>
            </w:r>
            <w:proofErr w:type="spellEnd"/>
          </w:p>
          <w:p w:rsidR="0050377A" w:rsidRPr="00791CAF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634EC0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LE[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prox</w:t>
            </w:r>
            <w:r w:rsidRPr="00791CAF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>←</w:t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LE</w:t>
            </w:r>
            <w:proofErr w:type="spellEnd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Ipo</w:t>
            </w:r>
            <w:proofErr w:type="spellEnd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prox</w:t>
            </w:r>
            <w:proofErr w:type="spell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LE[</w:t>
            </w:r>
            <w:proofErr w:type="spellStart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</w:p>
        </w:tc>
      </w:tr>
    </w:tbl>
    <w:p w:rsidR="0050377A" w:rsidRDefault="0050377A" w:rsidP="0050377A">
      <w:pPr>
        <w:rPr>
          <w:rFonts w:ascii="Book Antiqua" w:eastAsia="Arial Unicode MS" w:hAnsi="Book Antiqua" w:cs="Arial Unicode M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liberarNoL</w:t>
            </w:r>
            <w:r w:rsidR="00634EC0">
              <w:rPr>
                <w:rFonts w:ascii="Book Antiqua" w:eastAsia="Arial Unicode MS" w:hAnsi="Book Antiqua" w:cs="Arial Unicode MS"/>
                <w:b/>
                <w:i/>
              </w:rPr>
              <w:t>LS</w:t>
            </w:r>
            <w:r w:rsidRPr="00956287">
              <w:rPr>
                <w:rFonts w:ascii="Book Antiqua" w:eastAsia="Arial Unicode MS" w:hAnsi="Book Antiqua" w:cs="Arial Unicode MS"/>
                <w:b/>
                <w:i/>
              </w:rPr>
              <w:t>E</w:t>
            </w:r>
            <w:proofErr w:type="spellEnd"/>
            <w:proofErr w:type="gramEnd"/>
          </w:p>
        </w:tc>
      </w:tr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LE (Tipo Lista Encadeada Estática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IA, FA, IL, FL,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 xml:space="preserve">  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Ipo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    LE (Tipo Lista Encadeada Estática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IL, FL (inteiro)</w:t>
            </w:r>
          </w:p>
        </w:tc>
      </w:tr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 </w:t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LE[</w:t>
            </w:r>
            <w:proofErr w:type="spellStart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= LE.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LE.</w:t>
            </w:r>
            <w:proofErr w:type="spellStart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</w:tc>
      </w:tr>
    </w:tbl>
    <w:p w:rsidR="0050377A" w:rsidRDefault="0050377A" w:rsidP="0050377A">
      <w:pPr>
        <w:rPr>
          <w:rFonts w:ascii="Book Antiqua" w:eastAsia="Arial Unicode MS" w:hAnsi="Book Antiqua" w:cs="Arial Unicode M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::.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b/>
                <w:i/>
              </w:rPr>
              <w:t>liberarNoDepoisL</w:t>
            </w:r>
            <w:r w:rsidR="00634EC0">
              <w:rPr>
                <w:rFonts w:ascii="Book Antiqua" w:eastAsia="Arial Unicode MS" w:hAnsi="Book Antiqua" w:cs="Arial Unicode MS"/>
                <w:b/>
                <w:i/>
              </w:rPr>
              <w:t>LS</w:t>
            </w:r>
            <w:r w:rsidRPr="00956287">
              <w:rPr>
                <w:rFonts w:ascii="Book Antiqua" w:eastAsia="Arial Unicode MS" w:hAnsi="Book Antiqua" w:cs="Arial Unicode MS"/>
                <w:b/>
                <w:i/>
              </w:rPr>
              <w:t>E</w:t>
            </w:r>
            <w:proofErr w:type="spellEnd"/>
          </w:p>
        </w:tc>
      </w:tr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LE (Tipo Lista Encadeada Estática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IL, FL, IA, FA (inteiro)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              </w:t>
            </w:r>
            <w:proofErr w:type="spell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Ipo</w:t>
            </w:r>
            <w:proofErr w:type="spell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956287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:     LE (Tipo Lista Encadeada Estática</w:t>
            </w:r>
            <w:proofErr w:type="gramStart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IL, FL (inteiro)</w:t>
            </w:r>
            <w:r w:rsidRPr="00956287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sucesso (lógico)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50377A" w:rsidRPr="00956287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proofErr w:type="gram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(inteiro)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se</w:t>
            </w:r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LE[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= 0 </w:t>
            </w: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então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  <w:t xml:space="preserve">   </w:t>
            </w:r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sucesso</w:t>
            </w:r>
            <w:proofErr w:type="gram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falso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senão</w:t>
            </w:r>
            <w:proofErr w:type="gram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956287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LE[p].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prox</w:t>
            </w:r>
            <w:proofErr w:type="spellEnd"/>
          </w:p>
          <w:p w:rsidR="0050377A" w:rsidRPr="00791CAF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  </w:t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LE[p].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prox</w:t>
            </w:r>
            <w:r w:rsidRPr="00791CAF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>←</w:t>
            </w:r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LE</w:t>
            </w:r>
            <w:proofErr w:type="spellEnd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[p].</w:t>
            </w:r>
            <w:proofErr w:type="spellStart"/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prox</w:t>
            </w:r>
            <w:proofErr w:type="spellEnd"/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91CAF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  <w:proofErr w:type="spellStart"/>
            <w:proofErr w:type="gram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liberarNoLEArr</w:t>
            </w:r>
            <w:proofErr w:type="spellEnd"/>
            <w:proofErr w:type="gram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(LE,</w:t>
            </w:r>
            <w:proofErr w:type="spellStart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>)</w:t>
            </w:r>
            <w:r w:rsidRPr="00956287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</w:t>
            </w:r>
          </w:p>
          <w:p w:rsidR="0050377A" w:rsidRPr="00956287" w:rsidRDefault="0050377A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956287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</w:tc>
      </w:tr>
    </w:tbl>
    <w:p w:rsidR="00703C88" w:rsidRDefault="00703C88"/>
    <w:sectPr w:rsidR="00703C88" w:rsidSect="00703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377A"/>
    <w:rsid w:val="00001F16"/>
    <w:rsid w:val="000069F1"/>
    <w:rsid w:val="00006E98"/>
    <w:rsid w:val="00010B90"/>
    <w:rsid w:val="00023071"/>
    <w:rsid w:val="00023562"/>
    <w:rsid w:val="0003592A"/>
    <w:rsid w:val="0004018D"/>
    <w:rsid w:val="00041F4B"/>
    <w:rsid w:val="00050985"/>
    <w:rsid w:val="00056749"/>
    <w:rsid w:val="0006103C"/>
    <w:rsid w:val="000656C5"/>
    <w:rsid w:val="00071361"/>
    <w:rsid w:val="0007464D"/>
    <w:rsid w:val="00077F64"/>
    <w:rsid w:val="0008768D"/>
    <w:rsid w:val="00091B51"/>
    <w:rsid w:val="000A1334"/>
    <w:rsid w:val="000A6896"/>
    <w:rsid w:val="000A726E"/>
    <w:rsid w:val="000B3F2D"/>
    <w:rsid w:val="000B417E"/>
    <w:rsid w:val="000B563B"/>
    <w:rsid w:val="000C08F4"/>
    <w:rsid w:val="000C1192"/>
    <w:rsid w:val="000C28C8"/>
    <w:rsid w:val="000C2948"/>
    <w:rsid w:val="000C67AD"/>
    <w:rsid w:val="000C68A2"/>
    <w:rsid w:val="000D35C3"/>
    <w:rsid w:val="000E1C75"/>
    <w:rsid w:val="000E2069"/>
    <w:rsid w:val="000E67E4"/>
    <w:rsid w:val="000E6E00"/>
    <w:rsid w:val="000F6B02"/>
    <w:rsid w:val="00101461"/>
    <w:rsid w:val="00103A6E"/>
    <w:rsid w:val="0010570B"/>
    <w:rsid w:val="00106B4F"/>
    <w:rsid w:val="001200EE"/>
    <w:rsid w:val="001275C3"/>
    <w:rsid w:val="001340FE"/>
    <w:rsid w:val="001356F1"/>
    <w:rsid w:val="00136997"/>
    <w:rsid w:val="00136B20"/>
    <w:rsid w:val="00140191"/>
    <w:rsid w:val="00143F89"/>
    <w:rsid w:val="0014602F"/>
    <w:rsid w:val="0014657A"/>
    <w:rsid w:val="001538A0"/>
    <w:rsid w:val="00157799"/>
    <w:rsid w:val="00157C24"/>
    <w:rsid w:val="001623CE"/>
    <w:rsid w:val="00162EA0"/>
    <w:rsid w:val="00172420"/>
    <w:rsid w:val="001805ED"/>
    <w:rsid w:val="00181360"/>
    <w:rsid w:val="001822A2"/>
    <w:rsid w:val="00182B61"/>
    <w:rsid w:val="00196534"/>
    <w:rsid w:val="001A2B61"/>
    <w:rsid w:val="001B0D52"/>
    <w:rsid w:val="001B217F"/>
    <w:rsid w:val="001B39D1"/>
    <w:rsid w:val="001B40D0"/>
    <w:rsid w:val="001B5B78"/>
    <w:rsid w:val="001B5C91"/>
    <w:rsid w:val="001C10CF"/>
    <w:rsid w:val="001C18A7"/>
    <w:rsid w:val="001C26E4"/>
    <w:rsid w:val="001C6C92"/>
    <w:rsid w:val="001D1572"/>
    <w:rsid w:val="001D2190"/>
    <w:rsid w:val="001D4262"/>
    <w:rsid w:val="001D5B72"/>
    <w:rsid w:val="001E070D"/>
    <w:rsid w:val="001E5BFC"/>
    <w:rsid w:val="001E606C"/>
    <w:rsid w:val="00201296"/>
    <w:rsid w:val="002019B7"/>
    <w:rsid w:val="00202BDE"/>
    <w:rsid w:val="00202E7D"/>
    <w:rsid w:val="00205F2F"/>
    <w:rsid w:val="00213098"/>
    <w:rsid w:val="00220654"/>
    <w:rsid w:val="002208A6"/>
    <w:rsid w:val="002267CF"/>
    <w:rsid w:val="00231C9B"/>
    <w:rsid w:val="00232CEC"/>
    <w:rsid w:val="0023519C"/>
    <w:rsid w:val="002432BB"/>
    <w:rsid w:val="00246628"/>
    <w:rsid w:val="00251118"/>
    <w:rsid w:val="00253176"/>
    <w:rsid w:val="002555BD"/>
    <w:rsid w:val="0026169E"/>
    <w:rsid w:val="002715CC"/>
    <w:rsid w:val="0027326D"/>
    <w:rsid w:val="00273311"/>
    <w:rsid w:val="00274CB3"/>
    <w:rsid w:val="002753A8"/>
    <w:rsid w:val="002810E7"/>
    <w:rsid w:val="00281D94"/>
    <w:rsid w:val="00285FFC"/>
    <w:rsid w:val="00286CA3"/>
    <w:rsid w:val="002870E4"/>
    <w:rsid w:val="00287A8C"/>
    <w:rsid w:val="0029315D"/>
    <w:rsid w:val="002A25FA"/>
    <w:rsid w:val="002A38B7"/>
    <w:rsid w:val="002A5243"/>
    <w:rsid w:val="002B3CB3"/>
    <w:rsid w:val="002B487F"/>
    <w:rsid w:val="002C4645"/>
    <w:rsid w:val="002C5E85"/>
    <w:rsid w:val="002C750C"/>
    <w:rsid w:val="002D198A"/>
    <w:rsid w:val="002D3C53"/>
    <w:rsid w:val="002E1309"/>
    <w:rsid w:val="002E13A9"/>
    <w:rsid w:val="002E53E3"/>
    <w:rsid w:val="002F2A66"/>
    <w:rsid w:val="002F4317"/>
    <w:rsid w:val="002F71BB"/>
    <w:rsid w:val="00304B80"/>
    <w:rsid w:val="00307F69"/>
    <w:rsid w:val="00316B08"/>
    <w:rsid w:val="00317D97"/>
    <w:rsid w:val="003206BE"/>
    <w:rsid w:val="00323EFF"/>
    <w:rsid w:val="003270E3"/>
    <w:rsid w:val="0033047D"/>
    <w:rsid w:val="00332AEB"/>
    <w:rsid w:val="003411E3"/>
    <w:rsid w:val="00341ED1"/>
    <w:rsid w:val="00342214"/>
    <w:rsid w:val="00344DD2"/>
    <w:rsid w:val="00346E46"/>
    <w:rsid w:val="00346F39"/>
    <w:rsid w:val="00350A32"/>
    <w:rsid w:val="003537BC"/>
    <w:rsid w:val="00360E86"/>
    <w:rsid w:val="00361568"/>
    <w:rsid w:val="00363FD8"/>
    <w:rsid w:val="00370C09"/>
    <w:rsid w:val="00372F7A"/>
    <w:rsid w:val="0037379F"/>
    <w:rsid w:val="00373B6B"/>
    <w:rsid w:val="00376C99"/>
    <w:rsid w:val="0038496B"/>
    <w:rsid w:val="00384E66"/>
    <w:rsid w:val="003851EE"/>
    <w:rsid w:val="00390B68"/>
    <w:rsid w:val="003912F5"/>
    <w:rsid w:val="003A48F6"/>
    <w:rsid w:val="003A773C"/>
    <w:rsid w:val="003B0B30"/>
    <w:rsid w:val="003B5DD4"/>
    <w:rsid w:val="003B604D"/>
    <w:rsid w:val="003B6403"/>
    <w:rsid w:val="003C0B39"/>
    <w:rsid w:val="003C140C"/>
    <w:rsid w:val="003C7151"/>
    <w:rsid w:val="003D5F5B"/>
    <w:rsid w:val="003D7B6A"/>
    <w:rsid w:val="003E6A27"/>
    <w:rsid w:val="003E7021"/>
    <w:rsid w:val="003E72D7"/>
    <w:rsid w:val="003E746E"/>
    <w:rsid w:val="003F5076"/>
    <w:rsid w:val="003F6099"/>
    <w:rsid w:val="00403E5E"/>
    <w:rsid w:val="00405405"/>
    <w:rsid w:val="004056DE"/>
    <w:rsid w:val="00406754"/>
    <w:rsid w:val="004106C2"/>
    <w:rsid w:val="00414866"/>
    <w:rsid w:val="0042037E"/>
    <w:rsid w:val="00422CAA"/>
    <w:rsid w:val="00431590"/>
    <w:rsid w:val="00436AA5"/>
    <w:rsid w:val="00440B4B"/>
    <w:rsid w:val="0044663E"/>
    <w:rsid w:val="004475ED"/>
    <w:rsid w:val="00452971"/>
    <w:rsid w:val="00454C6A"/>
    <w:rsid w:val="00456134"/>
    <w:rsid w:val="0046590F"/>
    <w:rsid w:val="004676BB"/>
    <w:rsid w:val="00470DD6"/>
    <w:rsid w:val="00475447"/>
    <w:rsid w:val="00477691"/>
    <w:rsid w:val="004825BB"/>
    <w:rsid w:val="00490E2B"/>
    <w:rsid w:val="00495D0B"/>
    <w:rsid w:val="004A2B4F"/>
    <w:rsid w:val="004A30EF"/>
    <w:rsid w:val="004B15E1"/>
    <w:rsid w:val="004B6067"/>
    <w:rsid w:val="004C3D70"/>
    <w:rsid w:val="004C7F1C"/>
    <w:rsid w:val="004D027E"/>
    <w:rsid w:val="004D1063"/>
    <w:rsid w:val="004E06AF"/>
    <w:rsid w:val="004E5838"/>
    <w:rsid w:val="004E5CB2"/>
    <w:rsid w:val="004E686A"/>
    <w:rsid w:val="004E765E"/>
    <w:rsid w:val="004F4DF3"/>
    <w:rsid w:val="00500436"/>
    <w:rsid w:val="00500BFF"/>
    <w:rsid w:val="0050377A"/>
    <w:rsid w:val="005074D4"/>
    <w:rsid w:val="0050773D"/>
    <w:rsid w:val="00520C7E"/>
    <w:rsid w:val="00521DC7"/>
    <w:rsid w:val="00522B99"/>
    <w:rsid w:val="00527E4E"/>
    <w:rsid w:val="005423EA"/>
    <w:rsid w:val="00546D4A"/>
    <w:rsid w:val="0054703E"/>
    <w:rsid w:val="00550BC8"/>
    <w:rsid w:val="0055277D"/>
    <w:rsid w:val="005561B3"/>
    <w:rsid w:val="00557940"/>
    <w:rsid w:val="0056122F"/>
    <w:rsid w:val="00566E8F"/>
    <w:rsid w:val="0057466E"/>
    <w:rsid w:val="00575F57"/>
    <w:rsid w:val="00576FCD"/>
    <w:rsid w:val="00585E98"/>
    <w:rsid w:val="00586E2A"/>
    <w:rsid w:val="00593EA2"/>
    <w:rsid w:val="00594C37"/>
    <w:rsid w:val="005A12AC"/>
    <w:rsid w:val="005B0703"/>
    <w:rsid w:val="005B0A19"/>
    <w:rsid w:val="005B21E8"/>
    <w:rsid w:val="005B2535"/>
    <w:rsid w:val="005D2D29"/>
    <w:rsid w:val="005D408F"/>
    <w:rsid w:val="005E0CE1"/>
    <w:rsid w:val="005E2029"/>
    <w:rsid w:val="005E5324"/>
    <w:rsid w:val="005E5C45"/>
    <w:rsid w:val="00607955"/>
    <w:rsid w:val="00610CD5"/>
    <w:rsid w:val="006139B2"/>
    <w:rsid w:val="00614D84"/>
    <w:rsid w:val="006247FF"/>
    <w:rsid w:val="0063278B"/>
    <w:rsid w:val="0063311A"/>
    <w:rsid w:val="00633CA9"/>
    <w:rsid w:val="00634217"/>
    <w:rsid w:val="00634EC0"/>
    <w:rsid w:val="00641375"/>
    <w:rsid w:val="006417AB"/>
    <w:rsid w:val="006436F6"/>
    <w:rsid w:val="00644210"/>
    <w:rsid w:val="0065036D"/>
    <w:rsid w:val="00652DE5"/>
    <w:rsid w:val="00656E1E"/>
    <w:rsid w:val="0066036F"/>
    <w:rsid w:val="00660785"/>
    <w:rsid w:val="00667737"/>
    <w:rsid w:val="00671B0E"/>
    <w:rsid w:val="00671EF9"/>
    <w:rsid w:val="006755B2"/>
    <w:rsid w:val="00676CCE"/>
    <w:rsid w:val="00677863"/>
    <w:rsid w:val="00684384"/>
    <w:rsid w:val="00692459"/>
    <w:rsid w:val="00694037"/>
    <w:rsid w:val="00694852"/>
    <w:rsid w:val="006A04DA"/>
    <w:rsid w:val="006A2BB3"/>
    <w:rsid w:val="006B0AD6"/>
    <w:rsid w:val="006B1FC6"/>
    <w:rsid w:val="006B237F"/>
    <w:rsid w:val="006B7F5D"/>
    <w:rsid w:val="006D6487"/>
    <w:rsid w:val="006D7B3A"/>
    <w:rsid w:val="006E2443"/>
    <w:rsid w:val="006E3C57"/>
    <w:rsid w:val="006E489E"/>
    <w:rsid w:val="006E74E0"/>
    <w:rsid w:val="006F4326"/>
    <w:rsid w:val="00700451"/>
    <w:rsid w:val="007010FD"/>
    <w:rsid w:val="00703C88"/>
    <w:rsid w:val="007052E4"/>
    <w:rsid w:val="00707058"/>
    <w:rsid w:val="0070705B"/>
    <w:rsid w:val="00707A7C"/>
    <w:rsid w:val="00710377"/>
    <w:rsid w:val="007118AA"/>
    <w:rsid w:val="007126D1"/>
    <w:rsid w:val="00717F92"/>
    <w:rsid w:val="00720D68"/>
    <w:rsid w:val="0072787A"/>
    <w:rsid w:val="00727A69"/>
    <w:rsid w:val="00737CEE"/>
    <w:rsid w:val="00741490"/>
    <w:rsid w:val="00742EAE"/>
    <w:rsid w:val="0074325C"/>
    <w:rsid w:val="00757741"/>
    <w:rsid w:val="0076172C"/>
    <w:rsid w:val="007734ED"/>
    <w:rsid w:val="00783A27"/>
    <w:rsid w:val="00785E1D"/>
    <w:rsid w:val="00786D23"/>
    <w:rsid w:val="00787865"/>
    <w:rsid w:val="00792D9F"/>
    <w:rsid w:val="00793F50"/>
    <w:rsid w:val="007941D4"/>
    <w:rsid w:val="007A0290"/>
    <w:rsid w:val="007B07C9"/>
    <w:rsid w:val="007B284B"/>
    <w:rsid w:val="007B42BD"/>
    <w:rsid w:val="007C17F3"/>
    <w:rsid w:val="007C2B6A"/>
    <w:rsid w:val="007C7BE2"/>
    <w:rsid w:val="007D4E03"/>
    <w:rsid w:val="007D7730"/>
    <w:rsid w:val="007D7DE9"/>
    <w:rsid w:val="007E091F"/>
    <w:rsid w:val="007E09EE"/>
    <w:rsid w:val="007F3C3A"/>
    <w:rsid w:val="00801A20"/>
    <w:rsid w:val="00804AAA"/>
    <w:rsid w:val="00807C81"/>
    <w:rsid w:val="00812020"/>
    <w:rsid w:val="00816721"/>
    <w:rsid w:val="00820938"/>
    <w:rsid w:val="008214EB"/>
    <w:rsid w:val="00834512"/>
    <w:rsid w:val="00835CE3"/>
    <w:rsid w:val="00837444"/>
    <w:rsid w:val="00840527"/>
    <w:rsid w:val="00846225"/>
    <w:rsid w:val="008476BF"/>
    <w:rsid w:val="00851AF6"/>
    <w:rsid w:val="008543C5"/>
    <w:rsid w:val="00854637"/>
    <w:rsid w:val="008572CE"/>
    <w:rsid w:val="0086001F"/>
    <w:rsid w:val="00866899"/>
    <w:rsid w:val="00867360"/>
    <w:rsid w:val="008707B8"/>
    <w:rsid w:val="00871EA6"/>
    <w:rsid w:val="008721DF"/>
    <w:rsid w:val="00872434"/>
    <w:rsid w:val="008829D9"/>
    <w:rsid w:val="00887407"/>
    <w:rsid w:val="008A21AA"/>
    <w:rsid w:val="008A32C4"/>
    <w:rsid w:val="008A619C"/>
    <w:rsid w:val="008C0B1F"/>
    <w:rsid w:val="008C5434"/>
    <w:rsid w:val="008C67B9"/>
    <w:rsid w:val="008C6977"/>
    <w:rsid w:val="008C7276"/>
    <w:rsid w:val="008D1C4D"/>
    <w:rsid w:val="008D424F"/>
    <w:rsid w:val="008E4AC3"/>
    <w:rsid w:val="008E5DD8"/>
    <w:rsid w:val="008F737B"/>
    <w:rsid w:val="008F77AD"/>
    <w:rsid w:val="00901585"/>
    <w:rsid w:val="0091410F"/>
    <w:rsid w:val="009141AE"/>
    <w:rsid w:val="00921C4F"/>
    <w:rsid w:val="00924F21"/>
    <w:rsid w:val="0092618A"/>
    <w:rsid w:val="009276BF"/>
    <w:rsid w:val="009302F4"/>
    <w:rsid w:val="009374C5"/>
    <w:rsid w:val="00941BA2"/>
    <w:rsid w:val="009429A8"/>
    <w:rsid w:val="00947EB7"/>
    <w:rsid w:val="00951420"/>
    <w:rsid w:val="00954995"/>
    <w:rsid w:val="00962B0F"/>
    <w:rsid w:val="00963E60"/>
    <w:rsid w:val="00964274"/>
    <w:rsid w:val="009656FF"/>
    <w:rsid w:val="00971B3C"/>
    <w:rsid w:val="00984231"/>
    <w:rsid w:val="0099053B"/>
    <w:rsid w:val="009960FC"/>
    <w:rsid w:val="009A0752"/>
    <w:rsid w:val="009A2CA0"/>
    <w:rsid w:val="009A3340"/>
    <w:rsid w:val="009B1BAE"/>
    <w:rsid w:val="009B2BDF"/>
    <w:rsid w:val="009B7E44"/>
    <w:rsid w:val="009C0370"/>
    <w:rsid w:val="009C04B3"/>
    <w:rsid w:val="009D773D"/>
    <w:rsid w:val="009F3B34"/>
    <w:rsid w:val="009F7428"/>
    <w:rsid w:val="00A01E26"/>
    <w:rsid w:val="00A02227"/>
    <w:rsid w:val="00A03616"/>
    <w:rsid w:val="00A06AA1"/>
    <w:rsid w:val="00A16107"/>
    <w:rsid w:val="00A176AD"/>
    <w:rsid w:val="00A218B6"/>
    <w:rsid w:val="00A21DDC"/>
    <w:rsid w:val="00A22F49"/>
    <w:rsid w:val="00A23F73"/>
    <w:rsid w:val="00A30649"/>
    <w:rsid w:val="00A3177B"/>
    <w:rsid w:val="00A35986"/>
    <w:rsid w:val="00A534D3"/>
    <w:rsid w:val="00A54FE3"/>
    <w:rsid w:val="00A557FC"/>
    <w:rsid w:val="00A60517"/>
    <w:rsid w:val="00A74660"/>
    <w:rsid w:val="00A7575A"/>
    <w:rsid w:val="00A82AEA"/>
    <w:rsid w:val="00A82EF7"/>
    <w:rsid w:val="00A8701E"/>
    <w:rsid w:val="00A92F97"/>
    <w:rsid w:val="00A95E76"/>
    <w:rsid w:val="00AA57FA"/>
    <w:rsid w:val="00AA5F8B"/>
    <w:rsid w:val="00AB0AEB"/>
    <w:rsid w:val="00AB0F89"/>
    <w:rsid w:val="00AB414D"/>
    <w:rsid w:val="00AB50D9"/>
    <w:rsid w:val="00AB71DB"/>
    <w:rsid w:val="00AC64B7"/>
    <w:rsid w:val="00AD40A9"/>
    <w:rsid w:val="00AE02FF"/>
    <w:rsid w:val="00AE6A54"/>
    <w:rsid w:val="00AF2AEF"/>
    <w:rsid w:val="00B146A2"/>
    <w:rsid w:val="00B14E2E"/>
    <w:rsid w:val="00B1646D"/>
    <w:rsid w:val="00B2022A"/>
    <w:rsid w:val="00B22F3B"/>
    <w:rsid w:val="00B273B6"/>
    <w:rsid w:val="00B327A2"/>
    <w:rsid w:val="00B33F37"/>
    <w:rsid w:val="00B36DA9"/>
    <w:rsid w:val="00B36FCC"/>
    <w:rsid w:val="00B3739D"/>
    <w:rsid w:val="00B37485"/>
    <w:rsid w:val="00B41430"/>
    <w:rsid w:val="00B420E0"/>
    <w:rsid w:val="00B431AB"/>
    <w:rsid w:val="00B43990"/>
    <w:rsid w:val="00B473D3"/>
    <w:rsid w:val="00B50819"/>
    <w:rsid w:val="00B52C9E"/>
    <w:rsid w:val="00B54D09"/>
    <w:rsid w:val="00B55B8E"/>
    <w:rsid w:val="00B55C48"/>
    <w:rsid w:val="00B573E9"/>
    <w:rsid w:val="00B651F5"/>
    <w:rsid w:val="00B66AA5"/>
    <w:rsid w:val="00B678A6"/>
    <w:rsid w:val="00B70D40"/>
    <w:rsid w:val="00B80906"/>
    <w:rsid w:val="00B81009"/>
    <w:rsid w:val="00B874A7"/>
    <w:rsid w:val="00B879CA"/>
    <w:rsid w:val="00B91DDA"/>
    <w:rsid w:val="00B932F2"/>
    <w:rsid w:val="00B95DDE"/>
    <w:rsid w:val="00B971DF"/>
    <w:rsid w:val="00BA5138"/>
    <w:rsid w:val="00BB3F11"/>
    <w:rsid w:val="00BB4FAC"/>
    <w:rsid w:val="00BB74EA"/>
    <w:rsid w:val="00BC3A7B"/>
    <w:rsid w:val="00BC40BC"/>
    <w:rsid w:val="00BC55E6"/>
    <w:rsid w:val="00BD023D"/>
    <w:rsid w:val="00BD11AC"/>
    <w:rsid w:val="00BE6A33"/>
    <w:rsid w:val="00BF14BB"/>
    <w:rsid w:val="00BF38BA"/>
    <w:rsid w:val="00BF6B71"/>
    <w:rsid w:val="00BF6E74"/>
    <w:rsid w:val="00C11FEA"/>
    <w:rsid w:val="00C1510D"/>
    <w:rsid w:val="00C27076"/>
    <w:rsid w:val="00C271A6"/>
    <w:rsid w:val="00C31FAC"/>
    <w:rsid w:val="00C32BB4"/>
    <w:rsid w:val="00C41485"/>
    <w:rsid w:val="00C4216B"/>
    <w:rsid w:val="00C42A1C"/>
    <w:rsid w:val="00C53116"/>
    <w:rsid w:val="00C5349D"/>
    <w:rsid w:val="00C60F77"/>
    <w:rsid w:val="00C62BD4"/>
    <w:rsid w:val="00C643CA"/>
    <w:rsid w:val="00C81847"/>
    <w:rsid w:val="00C829DA"/>
    <w:rsid w:val="00C834BD"/>
    <w:rsid w:val="00C84661"/>
    <w:rsid w:val="00C865B6"/>
    <w:rsid w:val="00C86712"/>
    <w:rsid w:val="00C87665"/>
    <w:rsid w:val="00C961B0"/>
    <w:rsid w:val="00CA3121"/>
    <w:rsid w:val="00CA58A3"/>
    <w:rsid w:val="00CA68C3"/>
    <w:rsid w:val="00CB0C93"/>
    <w:rsid w:val="00CB36A7"/>
    <w:rsid w:val="00CB37BF"/>
    <w:rsid w:val="00CC17C5"/>
    <w:rsid w:val="00CC3563"/>
    <w:rsid w:val="00CC5F32"/>
    <w:rsid w:val="00CD213F"/>
    <w:rsid w:val="00CD51E4"/>
    <w:rsid w:val="00CE45B5"/>
    <w:rsid w:val="00CF3C77"/>
    <w:rsid w:val="00CF5CE6"/>
    <w:rsid w:val="00CF6493"/>
    <w:rsid w:val="00D04A42"/>
    <w:rsid w:val="00D1123D"/>
    <w:rsid w:val="00D11323"/>
    <w:rsid w:val="00D14D85"/>
    <w:rsid w:val="00D26BED"/>
    <w:rsid w:val="00D33808"/>
    <w:rsid w:val="00D339CB"/>
    <w:rsid w:val="00D3414C"/>
    <w:rsid w:val="00D364A5"/>
    <w:rsid w:val="00D41567"/>
    <w:rsid w:val="00D43F3D"/>
    <w:rsid w:val="00D53F5E"/>
    <w:rsid w:val="00D60D22"/>
    <w:rsid w:val="00D72065"/>
    <w:rsid w:val="00D80079"/>
    <w:rsid w:val="00D8145F"/>
    <w:rsid w:val="00D845E5"/>
    <w:rsid w:val="00D87091"/>
    <w:rsid w:val="00D878E5"/>
    <w:rsid w:val="00D87B69"/>
    <w:rsid w:val="00D91F3A"/>
    <w:rsid w:val="00D94B49"/>
    <w:rsid w:val="00DB373F"/>
    <w:rsid w:val="00DC6AD2"/>
    <w:rsid w:val="00DC6B3B"/>
    <w:rsid w:val="00DC6F88"/>
    <w:rsid w:val="00DC79E6"/>
    <w:rsid w:val="00DD11BB"/>
    <w:rsid w:val="00DD3490"/>
    <w:rsid w:val="00DE10ED"/>
    <w:rsid w:val="00DE11BF"/>
    <w:rsid w:val="00DE20B0"/>
    <w:rsid w:val="00DE2F8E"/>
    <w:rsid w:val="00DE31EA"/>
    <w:rsid w:val="00DF6B4D"/>
    <w:rsid w:val="00E00421"/>
    <w:rsid w:val="00E014FD"/>
    <w:rsid w:val="00E0436F"/>
    <w:rsid w:val="00E1397F"/>
    <w:rsid w:val="00E16A05"/>
    <w:rsid w:val="00E23EA1"/>
    <w:rsid w:val="00E247A7"/>
    <w:rsid w:val="00E30F09"/>
    <w:rsid w:val="00E335D5"/>
    <w:rsid w:val="00E346D0"/>
    <w:rsid w:val="00E37E1B"/>
    <w:rsid w:val="00E4498F"/>
    <w:rsid w:val="00E454EE"/>
    <w:rsid w:val="00E5053F"/>
    <w:rsid w:val="00E5500A"/>
    <w:rsid w:val="00E6032A"/>
    <w:rsid w:val="00E61142"/>
    <w:rsid w:val="00E618F4"/>
    <w:rsid w:val="00E676A2"/>
    <w:rsid w:val="00E67E33"/>
    <w:rsid w:val="00E7189C"/>
    <w:rsid w:val="00E7479F"/>
    <w:rsid w:val="00E74F6C"/>
    <w:rsid w:val="00E966C2"/>
    <w:rsid w:val="00E9670B"/>
    <w:rsid w:val="00EA12FB"/>
    <w:rsid w:val="00EA5FBD"/>
    <w:rsid w:val="00EB1A66"/>
    <w:rsid w:val="00EB1CB9"/>
    <w:rsid w:val="00EB4911"/>
    <w:rsid w:val="00EC0CB9"/>
    <w:rsid w:val="00EC6969"/>
    <w:rsid w:val="00ED06CB"/>
    <w:rsid w:val="00ED0A9D"/>
    <w:rsid w:val="00ED59A8"/>
    <w:rsid w:val="00ED7564"/>
    <w:rsid w:val="00EE1E11"/>
    <w:rsid w:val="00EE3CDA"/>
    <w:rsid w:val="00EE4683"/>
    <w:rsid w:val="00EE5BDD"/>
    <w:rsid w:val="00EE5D7B"/>
    <w:rsid w:val="00EF3084"/>
    <w:rsid w:val="00EF6351"/>
    <w:rsid w:val="00EF6D54"/>
    <w:rsid w:val="00F00B8E"/>
    <w:rsid w:val="00F00E5E"/>
    <w:rsid w:val="00F034C6"/>
    <w:rsid w:val="00F0569D"/>
    <w:rsid w:val="00F10708"/>
    <w:rsid w:val="00F108C3"/>
    <w:rsid w:val="00F13D6E"/>
    <w:rsid w:val="00F165F6"/>
    <w:rsid w:val="00F16ACB"/>
    <w:rsid w:val="00F23F20"/>
    <w:rsid w:val="00F2778B"/>
    <w:rsid w:val="00F32576"/>
    <w:rsid w:val="00F34716"/>
    <w:rsid w:val="00F35A37"/>
    <w:rsid w:val="00F37795"/>
    <w:rsid w:val="00F379AB"/>
    <w:rsid w:val="00F41331"/>
    <w:rsid w:val="00F42F8A"/>
    <w:rsid w:val="00F437DF"/>
    <w:rsid w:val="00F43DD8"/>
    <w:rsid w:val="00F449B2"/>
    <w:rsid w:val="00F46812"/>
    <w:rsid w:val="00F4767A"/>
    <w:rsid w:val="00F509B4"/>
    <w:rsid w:val="00F5448F"/>
    <w:rsid w:val="00F6152F"/>
    <w:rsid w:val="00F6175D"/>
    <w:rsid w:val="00F7099D"/>
    <w:rsid w:val="00F71618"/>
    <w:rsid w:val="00F76232"/>
    <w:rsid w:val="00F77D03"/>
    <w:rsid w:val="00F80AAD"/>
    <w:rsid w:val="00F8297F"/>
    <w:rsid w:val="00F86693"/>
    <w:rsid w:val="00F926FE"/>
    <w:rsid w:val="00F93B25"/>
    <w:rsid w:val="00FB022F"/>
    <w:rsid w:val="00FB2917"/>
    <w:rsid w:val="00FB3528"/>
    <w:rsid w:val="00FB3EBD"/>
    <w:rsid w:val="00FB6CDC"/>
    <w:rsid w:val="00FC3771"/>
    <w:rsid w:val="00FC4C98"/>
    <w:rsid w:val="00FD5C6A"/>
    <w:rsid w:val="00FE4F88"/>
    <w:rsid w:val="00FE5911"/>
    <w:rsid w:val="00FF1DA5"/>
    <w:rsid w:val="00FF4C2C"/>
    <w:rsid w:val="00FF4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Andre</cp:lastModifiedBy>
  <cp:revision>2</cp:revision>
  <dcterms:created xsi:type="dcterms:W3CDTF">2013-02-06T13:04:00Z</dcterms:created>
  <dcterms:modified xsi:type="dcterms:W3CDTF">2013-02-07T15:01:00Z</dcterms:modified>
</cp:coreProperties>
</file>