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Se não for especificado que o projeto seja feito numa VM, você testa no SEU Workspaces. Se tiver algum problema técnico, pede para fazer a avaliação em outro momento ou pede para que a avaliada clone o repositório na sua frente e teste no Workspaces dela.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