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Avisa a avaliadora que hÃ¡ um erro no seu projeto e pede que todas as questÃµes seguintes sejam marcadas como incorretas, ou que flag de Crash seja utilizada caso pertinente.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