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B1E79" w14:textId="77777777" w:rsidR="008A0976" w:rsidRPr="008A0976" w:rsidRDefault="008A0976" w:rsidP="008A0976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8A0976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Estilos CSS Externos</w:t>
      </w:r>
    </w:p>
    <w:p w14:paraId="658A43BC" w14:textId="77777777" w:rsidR="00007729" w:rsidRDefault="00007729"/>
    <w:p w14:paraId="6C239803" w14:textId="5CF337A0" w:rsidR="008A0976" w:rsidRDefault="008A0976" w:rsidP="008A0976">
      <w:r>
        <w:t>Este é o mais usado.</w:t>
      </w:r>
    </w:p>
    <w:p w14:paraId="076F121D" w14:textId="392BBE5C" w:rsidR="008A0976" w:rsidRDefault="008A0976" w:rsidP="008A0976">
      <w:r>
        <w:rPr>
          <w:noProof/>
        </w:rPr>
        <w:drawing>
          <wp:inline distT="0" distB="0" distL="0" distR="0" wp14:anchorId="5E328EE2" wp14:editId="5E825182">
            <wp:extent cx="5400040" cy="2636520"/>
            <wp:effectExtent l="0" t="0" r="0" b="0"/>
            <wp:docPr id="482001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1253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96C" w14:textId="1819ACB8" w:rsidR="008A0976" w:rsidRDefault="008A0976" w:rsidP="008A0976">
      <w:r>
        <w:t xml:space="preserve">É possível somar mais de um estilo </w:t>
      </w:r>
      <w:proofErr w:type="spellStart"/>
      <w:r>
        <w:t>css</w:t>
      </w:r>
      <w:proofErr w:type="spellEnd"/>
      <w:r>
        <w:t xml:space="preserve">, ou seja, criar vários links </w:t>
      </w:r>
      <w:proofErr w:type="spellStart"/>
      <w:r>
        <w:t>css</w:t>
      </w:r>
      <w:proofErr w:type="spellEnd"/>
      <w:r>
        <w:t xml:space="preserve"> </w:t>
      </w:r>
    </w:p>
    <w:p w14:paraId="28CC6F3F" w14:textId="7C8F18EF" w:rsidR="008A0976" w:rsidRDefault="008A0976" w:rsidP="008A0976">
      <w:r>
        <w:tab/>
      </w:r>
      <w:r>
        <w:rPr>
          <w:noProof/>
        </w:rPr>
        <w:drawing>
          <wp:inline distT="0" distB="0" distL="0" distR="0" wp14:anchorId="18BC89DA" wp14:editId="4943DFE0">
            <wp:extent cx="5400040" cy="2936240"/>
            <wp:effectExtent l="0" t="0" r="0" b="0"/>
            <wp:docPr id="55829865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98650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E170" w14:textId="031D9F9F" w:rsidR="008A0976" w:rsidRDefault="008A0976" w:rsidP="008A0976">
      <w:r>
        <w:t>É possível utilizar os três tipos de CSS (</w:t>
      </w:r>
      <w:proofErr w:type="spellStart"/>
      <w:r>
        <w:t>inline</w:t>
      </w:r>
      <w:proofErr w:type="spellEnd"/>
      <w:r>
        <w:t xml:space="preserve">, interno e externo) com esta mesma ordem de precedência. </w:t>
      </w:r>
    </w:p>
    <w:sectPr w:rsidR="008A0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D62"/>
    <w:rsid w:val="00007729"/>
    <w:rsid w:val="00555D62"/>
    <w:rsid w:val="00887A2C"/>
    <w:rsid w:val="008A0976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5A0AA"/>
  <w15:chartTrackingRefBased/>
  <w15:docId w15:val="{03BF0A90-B283-4333-A2B4-C8535D17B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A09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A097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8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35</Words>
  <Characters>193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2023-08-05T11:57:00Z</dcterms:created>
  <dcterms:modified xsi:type="dcterms:W3CDTF">2023-08-05T12:06:00Z</dcterms:modified>
</cp:coreProperties>
</file>