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023C" w14:textId="7E86B395" w:rsidR="00007729" w:rsidRDefault="00A8013B">
      <w:r>
        <w:t xml:space="preserve">Use um </w:t>
      </w:r>
      <w:proofErr w:type="spellStart"/>
      <w:r>
        <w:t>padding</w:t>
      </w:r>
      <w:proofErr w:type="spellEnd"/>
      <w:r>
        <w:t xml:space="preserve">, pode ser de 20px, por exemplo </w:t>
      </w:r>
    </w:p>
    <w:p w14:paraId="08EF64A2" w14:textId="608E61CD" w:rsidR="00A8013B" w:rsidRDefault="00A8013B">
      <w:r>
        <w:rPr>
          <w:noProof/>
        </w:rPr>
        <w:drawing>
          <wp:inline distT="0" distB="0" distL="0" distR="0" wp14:anchorId="514ADB26" wp14:editId="4115AB50">
            <wp:extent cx="5400040" cy="2847340"/>
            <wp:effectExtent l="0" t="0" r="0" b="0"/>
            <wp:docPr id="1085360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E37C" w14:textId="40D88C8C" w:rsidR="00A8013B" w:rsidRDefault="00A8013B">
      <w:r>
        <w:t>Isso afastará um pouco o texto das bordas</w:t>
      </w:r>
    </w:p>
    <w:p w14:paraId="3837A11E" w14:textId="77777777" w:rsidR="00A8013B" w:rsidRDefault="00A8013B"/>
    <w:sectPr w:rsidR="00A80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A3"/>
    <w:rsid w:val="00007729"/>
    <w:rsid w:val="00887A2C"/>
    <w:rsid w:val="00A8013B"/>
    <w:rsid w:val="00D925A3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E86D"/>
  <w15:chartTrackingRefBased/>
  <w15:docId w15:val="{2484EA08-C65B-4E57-85B6-F091AF7F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2023-08-11T07:46:00Z</dcterms:created>
  <dcterms:modified xsi:type="dcterms:W3CDTF">2023-08-11T07:46:00Z</dcterms:modified>
</cp:coreProperties>
</file>