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46B1" w14:textId="37E896C2" w:rsidR="000645BD" w:rsidRDefault="000645BD">
      <w:pPr>
        <w:rPr>
          <w:b/>
          <w:sz w:val="32"/>
        </w:rPr>
      </w:pPr>
      <w:r>
        <w:rPr>
          <w:b/>
          <w:sz w:val="32"/>
        </w:rPr>
        <w:t>Backblaze B2 - Orientacoes (Grupo DK)</w:t>
      </w:r>
    </w:p>
    <w:p w14:paraId="35F456EA" w14:textId="79B7125D" w:rsidR="000645BD" w:rsidRDefault="000645BD">
      <w:r>
        <w:t>Pergunta</w:t>
      </w:r>
    </w:p>
    <w:p w14:paraId="1C2EBD35" w14:textId="481D52D3" w:rsidR="000645BD" w:rsidRDefault="000645BD">
      <w:pPr>
        <w:rPr>
          <w:sz w:val="22"/>
        </w:rPr>
      </w:pPr>
      <w:r>
        <w:rPr>
          <w:sz w:val="22"/>
        </w:rPr>
        <w:t>Qual o caminho para contratar e armazenar dados no Backblaze B2?</w:t>
      </w:r>
    </w:p>
    <w:p w14:paraId="0772C444" w14:textId="58E0260A" w:rsidR="000645BD" w:rsidRDefault="000645BD">
      <w:r>
        <w:rPr>
          <w:b/>
        </w:rPr>
        <w:t>Resposta</w:t>
      </w:r>
    </w:p>
    <w:p w14:paraId="30D604C4" w14:textId="1D819A03" w:rsidR="000645BD" w:rsidRDefault="000645BD">
      <w:r>
        <w:t>Segue o caminho pratico para contratar o Backblaze B2 e comecar a armazenar dados.</w:t>
      </w:r>
    </w:p>
    <w:p w14:paraId="25BE7949" w14:textId="77777777" w:rsidR="000645BD" w:rsidRDefault="000645BD"/>
    <w:p w14:paraId="7F1C51F3" w14:textId="7C80D9F3" w:rsidR="000645BD" w:rsidRDefault="000645BD">
      <w:r>
        <w:t>1) Criar conta e ativar B2</w:t>
      </w:r>
    </w:p>
    <w:p w14:paraId="18EC31EB" w14:textId="3843BFA4" w:rsidR="000645BD" w:rsidRDefault="000645BD">
      <w:r>
        <w:t>- Acesse https://www.backblaze.com/</w:t>
      </w:r>
    </w:p>
    <w:p w14:paraId="363D1FE2" w14:textId="61FCEFED" w:rsidR="000645BD" w:rsidRDefault="000645BD">
      <w:r>
        <w:t>- Crie conta ou entre; ative B2 Cloud Storage (cobranca por uso).</w:t>
      </w:r>
    </w:p>
    <w:p w14:paraId="2719B32C" w14:textId="77777777" w:rsidR="000645BD" w:rsidRDefault="000645BD"/>
    <w:p w14:paraId="09187937" w14:textId="0AEED6E0" w:rsidR="000645BD" w:rsidRDefault="000645BD">
      <w:r>
        <w:t>2) Criar um bucket</w:t>
      </w:r>
    </w:p>
    <w:p w14:paraId="6CA0D67A" w14:textId="7150F9B5" w:rsidR="000645BD" w:rsidRDefault="000645BD">
      <w:r>
        <w:t>- Buckets &gt; Create a Bucket; nome unico (ex.: grupodk-comprovantes).</w:t>
      </w:r>
    </w:p>
    <w:p w14:paraId="7334DEDA" w14:textId="4E56596A" w:rsidR="000645BD" w:rsidRDefault="000645BD">
      <w:r>
        <w:t>- Para comprovantes: bucket PRIVADO.</w:t>
      </w:r>
    </w:p>
    <w:p w14:paraId="6240C600" w14:textId="77777777" w:rsidR="000645BD" w:rsidRDefault="000645BD"/>
    <w:p w14:paraId="0B1F71DD" w14:textId="505FDE29" w:rsidR="000645BD" w:rsidRDefault="000645BD">
      <w:r>
        <w:t>3) Application Key</w:t>
      </w:r>
    </w:p>
    <w:p w14:paraId="48DA1BDB" w14:textId="726B6BC9" w:rsidR="000645BD" w:rsidRDefault="000645BD">
      <w:r>
        <w:t>- App Keys &gt; Add a New Application Key; limite ao bucket; Read+Write para backend.</w:t>
      </w:r>
    </w:p>
    <w:p w14:paraId="560C4C5B" w14:textId="30DA17ED" w:rsidR="000645BD" w:rsidRDefault="000645BD">
      <w:r>
        <w:t>- Guarde keyID e applicationKey (a secreta aparece uma vez). Nao exponha no navegador.</w:t>
      </w:r>
    </w:p>
    <w:p w14:paraId="2D7A86E2" w14:textId="77777777" w:rsidR="000645BD" w:rsidRDefault="000645BD"/>
    <w:p w14:paraId="0BFC3CAE" w14:textId="66B08426" w:rsidR="000645BD" w:rsidRDefault="000645BD">
      <w:r>
        <w:t>4) Integracao com o site</w:t>
      </w:r>
    </w:p>
    <w:p w14:paraId="22B76A46" w14:textId="7174D1B3" w:rsidR="000645BD" w:rsidRDefault="000645BD">
      <w:r>
        <w:t>- Fluxo seguro: navegador &gt; API na Vercel &gt; B2 (chaves em variaveis de ambiente).</w:t>
      </w:r>
    </w:p>
    <w:p w14:paraId="20AE4E2B" w14:textId="59F99D56" w:rsidR="000645BD" w:rsidRDefault="000645BD">
      <w:r>
        <w:t>- B2 e compativel com API estilo S3.</w:t>
      </w:r>
    </w:p>
    <w:p w14:paraId="5AF1B089" w14:textId="77777777" w:rsidR="000645BD" w:rsidRDefault="000645BD"/>
    <w:p w14:paraId="124954BE" w14:textId="2244B765" w:rsidR="000645BD" w:rsidRDefault="000645BD">
      <w:r>
        <w:t>5) Custos</w:t>
      </w:r>
    </w:p>
    <w:p w14:paraId="44DFAF51" w14:textId="545580C1" w:rsidR="000645BD" w:rsidRDefault="000645BD">
      <w:r>
        <w:t>- Armazenamento, egress e operacoes. Precos: https://www.backblaze.com/cloud-storage/pricing</w:t>
      </w:r>
    </w:p>
    <w:p w14:paraId="045166E7" w14:textId="77777777" w:rsidR="000645BD" w:rsidRDefault="000645BD"/>
    <w:p w14:paraId="15B20C93" w14:textId="6A992E1B" w:rsidR="000645BD" w:rsidRDefault="000645BD">
      <w:r>
        <w:t>6) Seguranca</w:t>
      </w:r>
    </w:p>
    <w:p w14:paraId="0E0EDAA5" w14:textId="6AE694DA" w:rsidR="000645BD" w:rsidRDefault="000645BD">
      <w:r>
        <w:t>- Bucket privado; URLs assinadas com expiracao; chave minima; LGPD (retencao/exclusao).</w:t>
      </w:r>
    </w:p>
    <w:p w14:paraId="53A66460" w14:textId="77777777" w:rsidR="000645BD" w:rsidRDefault="000645BD"/>
    <w:p w14:paraId="23504CEB" w14:textId="5AA39575" w:rsidR="000645BD" w:rsidRDefault="000645BD">
      <w:r>
        <w:t>Resumo: conta Backblaze &gt; B2 &gt; bucket privado &gt; App Key restrita &gt; backend na Vercel.</w:t>
      </w:r>
    </w:p>
    <w:p w14:paraId="13514AEF" w14:textId="77777777" w:rsidR="000645BD" w:rsidRPr="000645BD" w:rsidRDefault="000645BD"/>
    <w:sectPr w:rsidR="000645BD" w:rsidRPr="00064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BD"/>
    <w:rsid w:val="000645BD"/>
    <w:rsid w:val="0011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A31D"/>
  <w15:chartTrackingRefBased/>
  <w15:docId w15:val="{B494B502-D607-4E61-9CEF-46447152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4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4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4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4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4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4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4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4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4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4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4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Santos</dc:creator>
  <cp:keywords/>
  <dc:description/>
  <cp:lastModifiedBy>Márcio Santos</cp:lastModifiedBy>
  <cp:revision>1</cp:revision>
  <dcterms:created xsi:type="dcterms:W3CDTF">2026-05-01T12:20:00Z</dcterms:created>
  <dcterms:modified xsi:type="dcterms:W3CDTF">2026-05-01T12:20:00Z</dcterms:modified>
</cp:coreProperties>
</file>