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vnd.openxmlformats-officedocument.customXml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Xml" Target="customXml/item1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itle"/>
      </w:pPr>
      <w:bookmarkStart w:id="0" w:name="_dhz510qovs9t"/>
      <w:bookmarkEnd w:id="0"/>
      <w:r>
        <w:t xml:space="preserve">Memorando</w:t>
      </w:r>
    </w:p>
    <w:p>
      <w:pPr>
        <w:rPr>
          <w:rStyle w:val="SubtleEmphasis"/>
          <w:sz w:val="36"/>
        </w:rPr>
      </w:pPr>
      <w:r>
        <w:rPr>
          <w:rStyle w:val="SubtleEmphasis"/>
          <w:sz w:val="36"/>
        </w:rPr>
        <w:t xml:space="preserve">Aplicações Móveis, 2026/2027</w:t>
      </w:r>
      <w:bookmarkStart w:id="1" w:name="_GoBack"/>
      <w:bookmarkEnd w:id="1"/>
    </w:p>
    <w:p/>
    <w:p>
      <w:r>
        <w:rPr>
          <w:b/>
        </w:rPr>
        <w:t xml:space="preserve">De:</w:t>
      </w:r>
      <w:r>
        <w:t xml:space="preserve"> Marcio Pascoal Massala Matins</w:t>
      </w:r>
    </w:p>
    <w:p>
      <w:r>
        <w:rPr>
          <w:b/>
        </w:rPr>
        <w:t xml:space="preserve">Nº de Matrícula: 20220749</w:t>
      </w:r>
    </w:p>
    <w:p>
      <w:pPr>
        <w:rPr>
          <w:b/>
        </w:rPr>
      </w:pPr>
    </w:p>
    <w:p>
      <w:r>
        <w:rPr>
          <w:b/>
        </w:rPr>
        <w:t xml:space="preserve">Assunto: Tarefa #2- </w:t>
      </w:r>
      <w:r>
        <w:t xml:space="preserve">Entrega das Experiências e Desafio do Lab1</w:t>
      </w:r>
      <w:r>
        <w:rPr>
          <w:b/>
        </w:rPr>
        <w:t xml:space="preserve"> </w:t>
      </w:r>
    </w:p>
    <w:p>
      <w:r>
        <w:rPr>
          <w:b/>
        </w:rPr>
        <w:t xml:space="preserve">Data: Dom,18 Oct</w:t>
      </w:r>
    </w:p>
    <w:p/>
    <w:p/>
    <w:p>
      <w:pPr>
        <w:pStyle w:val="Heading1"/>
      </w:pPr>
      <w:bookmarkStart w:id="2" w:name="_b838cq20lkqw"/>
      <w:bookmarkEnd w:id="2"/>
      <w:r>
        <w:t xml:space="preserve">1. Introdução </w:t>
      </w:r>
    </w:p>
    <w:p/>
    <w:p>
      <w:r>
        <w:rPr>
          <w:rFonts w:ascii="Google Sans Text" w:hAnsi="Google Sans Text"/>
        </w:rPr>
        <w:t xml:space="preserve">O presente trabalho enquadra-se na disciplina de Aplicações Móveis e tem como objectivo principal o domínio dos fundamentos da linguagem </w:t>
      </w:r>
      <w:r>
        <w:rPr>
          <w:rFonts w:ascii="Google Sans Text" w:hAnsi="Google Sans Text"/>
          <w:b/>
        </w:rPr>
        <w:t xml:space="preserve">Kotlin</w:t>
      </w:r>
      <w:r>
        <w:rPr>
          <w:rFonts w:ascii="Google Sans Text" w:hAnsi="Google Sans Text"/>
        </w:rPr>
        <w:t xml:space="preserve"> e dos paradigmas de programação procedimental e orientada a objetos. Como estudo de caso, desenvolveu-se uma aplicação em modo consola para a gestão de </w:t>
      </w:r>
      <w:r>
        <w:rPr>
          <w:rFonts w:ascii="Google Sans Text" w:hAnsi="Google Sans Text"/>
          <w:b/>
        </w:rPr>
        <w:t xml:space="preserve">Orçamento Pessoal</w:t>
      </w:r>
      <w:r>
        <w:rPr>
          <w:rFonts w:ascii="Google Sans Text" w:hAnsi="Google Sans Text"/>
        </w:rPr>
        <w:t xml:space="preserve">.</w:t>
      </w:r>
    </w:p>
    <w:p>
      <w:r>
        <w:rPr>
          <w:rFonts w:ascii="Google Sans Text" w:hAnsi="Google Sans Text"/>
        </w:rPr>
        <w:t xml:space="preserve">O sistema permite registar movimentos financeiros (receitas e despesas), associados a datas de </w:t>
      </w:r>
      <w:r>
        <w:rPr>
          <w:rFonts w:ascii="Courier New" w:hAnsi="Courier New"/>
        </w:rPr>
        <w:t xml:space="preserve">0</w:t>
      </w:r>
      <w:r>
        <w:rPr>
          <w:rFonts w:ascii="Google Sans Text" w:hAnsi="Google Sans Text"/>
        </w:rPr>
        <w:t xml:space="preserve"> a </w:t>
      </w:r>
      <w:r>
        <w:rPr>
          <w:rFonts w:ascii="Courier New" w:hAnsi="Courier New"/>
        </w:rPr>
        <w:t xml:space="preserve">999</w:t>
      </w:r>
      <w:r>
        <w:rPr>
          <w:rFonts w:ascii="Google Sans Text" w:hAnsi="Google Sans Text"/>
        </w:rPr>
        <w:t xml:space="preserve"> e descrições até </w:t>
      </w:r>
      <w:r>
        <w:rPr>
          <w:rFonts w:ascii="Courier New" w:hAnsi="Courier New"/>
        </w:rPr>
        <w:t xml:space="preserve">60</w:t>
      </w:r>
      <w:r>
        <w:rPr>
          <w:rFonts w:ascii="Google Sans Text" w:hAnsi="Google Sans Text"/>
        </w:rPr>
        <w:t xml:space="preserve"> caracteres, com suporte a repetição periódica de movimentos. Entre as principais restrições e requisitos do sistema destacam-se:</w:t>
      </w:r>
    </w:p>
    <w:p>
      <w:pPr>
        <w:pStyle w:val="ListParagraph"/>
        <w:numPr>
          <w:ilvl w:val="0"/>
          <w:numId w:val="1"/>
        </w:numPr>
      </w:pPr>
      <w:r>
        <w:rPr>
          <w:rFonts w:ascii="Google Sans Text" w:hAnsi="Google Sans Text"/>
        </w:rPr>
        <w:t xml:space="preserve">Validação do limite de saldo mínimo do orçamento (</w:t>
      </w:r>
      <w:r>
        <w:rPr>
          <w:rFonts w:ascii="Courier New" w:hAnsi="Courier New"/>
        </w:rPr>
        <w:t xml:space="preserve">v</w:t>
      </w:r>
      <w:r>
        <w:rPr>
          <w:rFonts w:ascii="Google Sans Text" w:hAnsi="Google Sans Text"/>
        </w:rP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rFonts w:ascii="Google Sans Text" w:hAnsi="Google Sans Text"/>
        </w:rPr>
        <w:t xml:space="preserve">Cálculo dinâmico do balanço acumulado (</w:t>
      </w:r>
      <w:r>
        <w:rPr>
          <w:rFonts w:ascii="Courier New" w:hAnsi="Courier New"/>
        </w:rPr>
        <w:t xml:space="preserve">b</w:t>
      </w:r>
      <w:r>
        <w:rPr>
          <w:rFonts w:ascii="Google Sans Text" w:hAnsi="Google Sans Text"/>
        </w:rP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rFonts w:ascii="Google Sans Text" w:hAnsi="Google Sans Text"/>
        </w:rPr>
        <w:t xml:space="preserve">Consulta da primeira data comportável para uma nova despesa (</w:t>
      </w:r>
      <w:r>
        <w:rPr>
          <w:rFonts w:ascii="Courier New" w:hAnsi="Courier New"/>
        </w:rPr>
        <w:t xml:space="preserve">w</w:t>
      </w:r>
      <w:r>
        <w:rPr>
          <w:rFonts w:ascii="Google Sans Text" w:hAnsi="Google Sans Text"/>
        </w:rP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rFonts w:ascii="Google Sans Text" w:hAnsi="Google Sans Text"/>
        </w:rPr>
        <w:t xml:space="preserve">Gestão multi-utilizador através do comando de autenticação e registo </w:t>
      </w:r>
      <w:r>
        <w:rPr>
          <w:rFonts w:ascii="Courier New" w:hAnsi="Courier New"/>
        </w:rPr>
        <w:t xml:space="preserve">u &lt;email&gt; &lt;password&gt;</w:t>
      </w:r>
      <w:r>
        <w:rPr>
          <w:rFonts w:ascii="Google Sans Text" w:hAnsi="Google Sans Text"/>
        </w:rPr>
        <w:t xml:space="preserve">.</w:t>
      </w:r>
    </w:p>
    <w:p>
      <w:pPr>
        <w:pStyle w:val="Heading1"/>
      </w:pPr>
      <w:bookmarkStart w:id="3" w:name="_26nxd3y5y9o4"/>
      <w:bookmarkEnd w:id="3"/>
      <w:r>
        <w:t xml:space="preserve">2. Experiências Realizadas</w:t>
      </w:r>
    </w:p>
    <w:p/>
    <w:p>
      <w:r>
        <w:t xml:space="preserve">Nesta secção, descreve-se o processo de configuração do ambiente, criação do projeto e transição da programação procedimental para a Orientação a Objetos.</w:t>
      </w:r>
    </w:p>
    <w:p/>
    <w:p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t xml:space="preserve">2.1 Configuração do Ambiente e Criação do Projeto</w:t>
      </w:r>
    </w:p>
    <w:p>
      <w:pPr>
        <w:rPr>
          <w:rStyle w:val="Emphasis"/>
          <w:sz w:val="28"/>
          <w:szCs w:val="28"/>
        </w:rPr>
      </w:pPr>
    </w:p>
    <w:p>
      <w:pPr>
        <w:rPr>
          <w:rStyle w:val="Emphasis"/>
          <w:sz w:val="28"/>
          <w:szCs w:val="28"/>
        </w:rPr>
      </w:pPr>
      <w:r>
        <w:t xml:space="preserve">O ambiente de desenvolvimento foi configurado utilizando o </w:t>
      </w:r>
      <w:r>
        <w:rPr>
          <w:b/>
        </w:rPr>
        <w:t xml:space="preserve">JDK 21</w:t>
      </w:r>
      <w:r>
        <w:t xml:space="preserve"> e o </w:t>
      </w:r>
      <w:r>
        <w:rPr>
          <w:b/>
        </w:rPr>
        <w:t xml:space="preserve">IntelliJ IDEA</w:t>
      </w:r>
      <w:r>
        <w:t xml:space="preserve">, utilizando o sistema de construção </w:t>
      </w:r>
      <w:r>
        <w:rPr>
          <w:b/>
        </w:rPr>
        <w:t xml:space="preserve">Gradle</w:t>
      </w:r>
      <w:r>
        <w:t xml:space="preserve"> com </w:t>
      </w:r>
      <w:r>
        <w:rPr>
          <w:b/>
        </w:rPr>
        <w:t xml:space="preserve">Kotlin DSL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</w:rPr>
        <w:drawing>
          <wp:inline distT="0" distB="0" distL="0" distR="0">
            <wp:extent cx="5733415" cy="6291725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29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2.2 Ciclo Principal e Leitura do Teclado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Inicialmente, implementou-se o ciclo de leitura da consola com o comando </w:t>
      </w:r>
      <w:r>
        <w:rPr>
          <w:rFonts w:ascii="Courier New" w:hAnsi="Courier New"/>
          <w:sz w:val="24"/>
          <w:szCs w:val="24"/>
        </w:rPr>
        <w:t xml:space="preserve">readln()</w:t>
      </w:r>
      <w:r>
        <w:rPr>
          <w:sz w:val="24"/>
          <w:szCs w:val="24"/>
        </w:rPr>
        <w:t xml:space="preserve"> e o tratamento básico de linhas usando </w:t>
      </w:r>
      <w:r>
        <w:rPr>
          <w:rFonts w:ascii="Courier New" w:hAnsi="Courier New"/>
          <w:sz w:val="24"/>
          <w:szCs w:val="24"/>
        </w:rPr>
        <w:t xml:space="preserve">split(" ")</w:t>
      </w:r>
      <w:r>
        <w:rPr>
          <w:sz w:val="24"/>
          <w:szCs w:val="24"/>
        </w:rPr>
        <w:t xml:space="preserve">.</w:t>
      </w:r>
    </w:p>
    <w:p>
      <w:pPr>
        <w:pStyle w:val="Normal"/>
      </w:pPr>
      <w:r>
        <w:drawing>
          <wp:inline distT="0" distB="0" distL="0" distR="0">
            <wp:extent cx="4381500" cy="514350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1"/>
        <w:rPr>
          <w:sz w:val="28"/>
          <w:szCs w:val="28"/>
        </w:rPr>
      </w:pPr>
      <w:r>
        <w:rPr>
          <w:rFonts w:ascii="Google Sans" w:hAnsi="Google Sans"/>
          <w:sz w:val="28"/>
          <w:szCs w:val="28"/>
        </w:rPr>
        <w:t xml:space="preserve">2.3 Respostas às Questões do Laboratório (Perguntas e Respostas)</w:t>
      </w:r>
    </w:p>
    <w:p>
      <w:r>
        <w:rPr>
          <w:rFonts w:ascii="Google Sans Text" w:hAnsi="Google Sans Text"/>
          <w:b/>
        </w:rPr>
        <w:t xml:space="preserve">Questão 1: Como o Kotlin trata a garantia de nulos (</w:t>
      </w:r>
      <w:r>
        <w:rPr>
          <w:rFonts w:ascii="Google Sans Text" w:hAnsi="Google Sans Text"/>
          <w:b/>
          <w:i/>
        </w:rPr>
        <w:t xml:space="preserve">Null Safety</w:t>
      </w:r>
      <w:r>
        <w:rPr>
          <w:rFonts w:ascii="Google Sans Text" w:hAnsi="Google Sans Text"/>
          <w:b/>
        </w:rPr>
        <w:t xml:space="preserve">)?</w:t>
      </w:r>
      <w:r>
        <w:br/>
        <w:tab/>
      </w:r>
      <w:r>
        <w:rPr>
          <w:rFonts w:ascii="Google Sans Text" w:hAnsi="Google Sans Text"/>
          <w:i/>
        </w:rPr>
        <w:t xml:space="preserve">Resposta:</w:t>
      </w:r>
      <w:r>
        <w:rPr>
          <w:rFonts w:ascii="Google Sans Text" w:hAnsi="Google Sans Text"/>
        </w:rPr>
        <w:t xml:space="preserve"> O Kotlin diferencia tipos que podem conter </w:t>
      </w:r>
      <w:r>
        <w:rPr>
          <w:rFonts w:ascii="Courier New" w:hAnsi="Courier New"/>
        </w:rPr>
        <w:t xml:space="preserve">null</w:t>
      </w:r>
      <w:r>
        <w:rPr>
          <w:rFonts w:ascii="Google Sans Text" w:hAnsi="Google Sans Text"/>
        </w:rPr>
        <w:t xml:space="preserve"> daqueles que não podem. Tipos não-nulos por padrão evitam o erro </w:t>
      </w:r>
      <w:r>
        <w:rPr>
          <w:rFonts w:ascii="Courier New" w:hAnsi="Courier New"/>
        </w:rPr>
        <w:t xml:space="preserve">NullPointerException</w:t>
      </w:r>
      <w:r>
        <w:rPr>
          <w:rFonts w:ascii="Google Sans Text" w:hAnsi="Google Sans Text"/>
        </w:rPr>
        <w:t xml:space="preserve"> em tempo de compilação. Quando um objeto pode ser nulo, utiliza-se a notação </w:t>
      </w:r>
      <w:r>
        <w:rPr>
          <w:rFonts w:ascii="Courier New" w:hAnsi="Courier New"/>
        </w:rPr>
        <w:t xml:space="preserve">?</w:t>
      </w:r>
      <w:r>
        <w:rPr>
          <w:rFonts w:ascii="Google Sans Text" w:hAnsi="Google Sans Text"/>
        </w:rPr>
        <w:t xml:space="preserve"> e operadores seguros como </w:t>
      </w:r>
      <w:r>
        <w:rPr>
          <w:rFonts w:ascii="Courier New" w:hAnsi="Courier New"/>
        </w:rPr>
        <w:t xml:space="preserve">?.</w:t>
      </w:r>
      <w:r>
        <w:rPr>
          <w:rFonts w:ascii="Google Sans Text" w:hAnsi="Google Sans Text"/>
        </w:rPr>
        <w:t xml:space="preserve"> e </w:t>
      </w:r>
      <w:r>
        <w:rPr>
          <w:rFonts w:ascii="Courier New" w:hAnsi="Courier New"/>
        </w:rPr>
        <w:t xml:space="preserve">?:</w:t>
      </w:r>
      <w:r>
        <w:rPr>
          <w:rFonts w:ascii="Google Sans Text" w:hAnsi="Google Sans Text"/>
        </w:rPr>
        <w:t xml:space="preserve">.</w:t>
      </w:r>
    </w:p>
    <w:p>
      <w:pPr>
        <w:rPr>
          <w:rFonts w:ascii="Google Sans Text" w:hAnsi="Google Sans Text"/>
        </w:rPr>
      </w:pPr>
    </w:p>
    <w:p>
      <w:r>
        <w:rPr>
          <w:rFonts w:ascii="Google Sans Text" w:hAnsi="Google Sans Text"/>
          <w:b/>
        </w:rPr>
        <w:t xml:space="preserve">Questão 2: Qual a diferença entre </w:t>
      </w:r>
      <w:r>
        <w:rPr>
          <w:rFonts w:ascii="Courier New" w:hAnsi="Courier New"/>
          <w:b/>
        </w:rPr>
        <w:t xml:space="preserve">val</w:t>
      </w:r>
      <w:r>
        <w:rPr>
          <w:rFonts w:ascii="Google Sans Text" w:hAnsi="Google Sans Text"/>
          <w:b/>
        </w:rPr>
        <w:t xml:space="preserve"> e </w:t>
      </w:r>
      <w:r>
        <w:rPr>
          <w:rFonts w:ascii="Courier New" w:hAnsi="Courier New"/>
          <w:b/>
        </w:rPr>
        <w:t xml:space="preserve">var</w:t>
      </w:r>
      <w:r>
        <w:rPr>
          <w:rFonts w:ascii="Google Sans Text" w:hAnsi="Google Sans Text"/>
          <w:b/>
        </w:rPr>
        <w:t xml:space="preserve">?</w:t>
      </w:r>
      <w:r>
        <w:br/>
        <w:tab/>
      </w:r>
      <w:r>
        <w:rPr>
          <w:rFonts w:ascii="Google Sans Text" w:hAnsi="Google Sans Text"/>
          <w:i/>
        </w:rPr>
        <w:t xml:space="preserve">Resposta:</w:t>
      </w:r>
      <w:r>
        <w:rPr>
          <w:rFonts w:ascii="Google Sans Text" w:hAnsi="Google Sans Text"/>
        </w:rPr>
        <w:t xml:space="preserve"> </w:t>
      </w:r>
      <w:r>
        <w:rPr>
          <w:rFonts w:ascii="Courier New" w:hAnsi="Courier New"/>
        </w:rPr>
        <w:t xml:space="preserve">val</w:t>
      </w:r>
      <w:r>
        <w:rPr>
          <w:rFonts w:ascii="Google Sans Text" w:hAnsi="Google Sans Text"/>
        </w:rPr>
        <w:t xml:space="preserve"> (imutável) declara uma referência de apenas leitura (similar a </w:t>
      </w:r>
      <w:r>
        <w:rPr>
          <w:rFonts w:ascii="Courier New" w:hAnsi="Courier New"/>
        </w:rPr>
        <w:t xml:space="preserve">final</w:t>
      </w:r>
      <w:r>
        <w:rPr>
          <w:rFonts w:ascii="Google Sans Text" w:hAnsi="Google Sans Text"/>
        </w:rPr>
        <w:t xml:space="preserve"> em Java), enquanto </w:t>
      </w:r>
      <w:r>
        <w:rPr>
          <w:rFonts w:ascii="Courier New" w:hAnsi="Courier New"/>
        </w:rPr>
        <w:t xml:space="preserve">var</w:t>
      </w:r>
      <w:r>
        <w:rPr>
          <w:rFonts w:ascii="Google Sans Text" w:hAnsi="Google Sans Text"/>
        </w:rPr>
        <w:t xml:space="preserve"> (mutável) permite a reatribuição de novos valores à variável.</w:t>
      </w:r>
    </w:p>
    <w:p>
      <w:pPr>
        <w:rPr>
          <w:rFonts w:ascii="Google Sans Text" w:hAnsi="Google Sans Text"/>
        </w:rPr>
      </w:pPr>
    </w:p>
    <w:p>
      <w:r>
        <w:rPr>
          <w:rFonts w:ascii="Google Sans Text" w:hAnsi="Google Sans Text"/>
          <w:b/>
        </w:rPr>
        <w:t xml:space="preserve">Questão 3: Por que razão a inclusão de um movimento periódico gera múltiplos registos internos sem guardar o atributo de periodicidade no modelo?</w:t>
      </w:r>
      <w:r>
        <w:br/>
        <w:tab/>
      </w:r>
      <w:r>
        <w:rPr>
          <w:rFonts w:ascii="Google Sans Text" w:hAnsi="Google Sans Text"/>
          <w:i/>
        </w:rPr>
        <w:t xml:space="preserve">Resposta:</w:t>
      </w:r>
      <w:r>
        <w:rPr>
          <w:rFonts w:ascii="Google Sans Text" w:hAnsi="Google Sans Text"/>
        </w:rPr>
        <w:t xml:space="preserve"> Segundo a especificação, a periodicidade é uma facilidade da interface de utilizador. Ao inserir, por exemplo, um movimento de periodicidade 30, o sistema gera os registos para os dias 0, 30, 60, etc., mantendo o estado interno simples e uniforme sem inflacionar a complexidade do modelo </w:t>
      </w:r>
      <w:r>
        <w:rPr>
          <w:rFonts w:ascii="Courier New" w:hAnsi="Courier New"/>
        </w:rPr>
        <w:t xml:space="preserve">Movimento</w:t>
      </w:r>
      <w:r>
        <w:rPr>
          <w:rFonts w:ascii="Google Sans Text" w:hAnsi="Google Sans Text"/>
        </w:rPr>
        <w:t xml:space="preserve">.</w:t>
      </w:r>
    </w:p>
    <w:p>
      <w:pPr>
        <w:pStyle w:val="Heading1"/>
      </w:pPr>
      <w:bookmarkStart w:id="4" w:name="_82ktdkirx157"/>
      <w:bookmarkEnd w:id="4"/>
      <w:r>
        <w:t xml:space="preserve">3. Desafios</w:t>
      </w:r>
    </w:p>
    <w:p>
      <w:r>
        <w:t xml:space="preserve">Nesta fase, estendeu-se o sistema para suportar a arquitetura </w:t>
      </w:r>
      <w:r>
        <w:rPr>
          <w:b/>
        </w:rPr>
        <w:t xml:space="preserve">Orientada a Objetos</w:t>
      </w:r>
      <w:r>
        <w:t xml:space="preserve"> e a funcionalidade </w:t>
      </w:r>
      <w:r>
        <w:rPr>
          <w:b/>
        </w:rPr>
        <w:t xml:space="preserve">Multi-utilizador</w:t>
      </w:r>
      <w:r>
        <w:t xml:space="preserve"> com autenticação e sessões.</w:t>
      </w:r>
    </w:p>
    <w:p/>
    <w:p>
      <w:pPr>
        <w:rPr>
          <w:b/>
          <w:sz w:val="28"/>
        </w:rPr>
      </w:pPr>
      <w:r>
        <w:rPr>
          <w:b/>
          <w:sz w:val="28"/>
        </w:rPr>
        <w:t xml:space="preserve">3.1. Desenho da interface móvel</w:t>
      </w:r>
    </w:p>
    <w:p>
      <w:pPr>
        <w:pStyle w:val="Normal1"/>
        <w:rPr>
          <w:rFonts w:ascii="Arial" w:hAnsi="Arial" w:eastAsia="Arial" w:cs="Arial"/>
          <w:color w:val="auto"/>
          <w:sz w:val="22"/>
          <w:szCs w:val="22"/>
          <w:lang w:val="pt-BR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b/>
          <w:sz w:val="28"/>
        </w:rPr>
        <w:t xml:space="preserve">3.2. Detalhes de implementação</w:t>
      </w:r>
    </w:p>
    <w:p>
      <w:pPr>
        <w:rPr>
          <w:b/>
          <w:sz w:val="28"/>
        </w:rPr>
      </w:pPr>
    </w:p>
    <w:p>
      <w:r>
        <w:rPr>
          <w:rFonts w:ascii="Google Sans Text" w:hAnsi="Google Sans Text"/>
        </w:rPr>
        <w:t xml:space="preserve">A aplicação foi estruturada em pacotes de modo a separar os modelos de domínio e a lógica de controlo: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hAnsi="Courier New"/>
          <w:b/>
        </w:rPr>
        <w:t xml:space="preserve">User</w:t>
      </w:r>
      <w:r>
        <w:rPr>
          <w:rFonts w:ascii="Google Sans Text" w:hAnsi="Google Sans Text"/>
        </w:rPr>
        <w:t xml:space="preserve">: Armazena as credenciais (</w:t>
      </w:r>
      <w:r>
        <w:rPr>
          <w:rFonts w:ascii="Courier New" w:hAnsi="Courier New"/>
        </w:rPr>
        <w:t xml:space="preserve">email</w:t>
      </w:r>
      <w:r>
        <w:rPr>
          <w:rFonts w:ascii="Google Sans Text" w:hAnsi="Google Sans Text"/>
        </w:rPr>
        <w:t xml:space="preserve">, </w:t>
      </w:r>
      <w:r>
        <w:rPr>
          <w:rFonts w:ascii="Courier New" w:hAnsi="Courier New"/>
        </w:rPr>
        <w:t xml:space="preserve">password</w:t>
      </w:r>
      <w:r>
        <w:rPr>
          <w:rFonts w:ascii="Google Sans Text" w:hAnsi="Google Sans Text"/>
        </w:rPr>
        <w:t xml:space="preserve">), a lista de sessões (</w:t>
      </w:r>
      <w:r>
        <w:rPr>
          <w:rFonts w:ascii="Courier New" w:hAnsi="Courier New"/>
        </w:rPr>
        <w:t xml:space="preserve">sessoes: MutableList&lt;Session&gt;</w:t>
      </w:r>
      <w:r>
        <w:rPr>
          <w:rFonts w:ascii="Google Sans Text" w:hAnsi="Google Sans Text"/>
        </w:rPr>
        <w:t xml:space="preserve">) e a lista de movimentos individual (</w:t>
      </w:r>
      <w:r>
        <w:rPr>
          <w:rFonts w:ascii="Courier New" w:hAnsi="Courier New"/>
        </w:rPr>
        <w:t xml:space="preserve">movimentos: MutableList&lt;Movimento&gt;</w:t>
      </w:r>
      <w:r>
        <w:rPr>
          <w:rFonts w:ascii="Google Sans Text" w:hAnsi="Google Sans Text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hAnsi="Courier New"/>
          <w:b/>
        </w:rPr>
        <w:t xml:space="preserve">Session</w:t>
      </w:r>
      <w:r>
        <w:rPr>
          <w:rFonts w:ascii="Google Sans Text" w:hAnsi="Google Sans Text"/>
        </w:rPr>
        <w:t xml:space="preserve">: Representa uma sessão ativa, contendo um identificador único de sessão </w:t>
      </w:r>
      <w:r>
        <w:rPr>
          <w:rFonts w:ascii="Courier New" w:hAnsi="Courier New"/>
        </w:rPr>
        <w:t xml:space="preserve">token</w:t>
      </w:r>
      <w:r>
        <w:rPr>
          <w:rFonts w:ascii="Google Sans Text" w:hAnsi="Google Sans Text"/>
        </w:rPr>
        <w:t xml:space="preserve"> gerado via </w:t>
      </w:r>
      <w:r>
        <w:rPr>
          <w:rFonts w:ascii="Courier New" w:hAnsi="Courier New"/>
        </w:rPr>
        <w:t xml:space="preserve">UUID.randomUUID().toString()</w:t>
      </w:r>
      <w:r>
        <w:rPr>
          <w:rFonts w:ascii="Google Sans Text" w:hAnsi="Google Sans Text"/>
        </w:rPr>
        <w:t xml:space="preserve"> e o carimbo de data/hora </w:t>
      </w:r>
      <w:r>
        <w:rPr>
          <w:rFonts w:ascii="Courier New" w:hAnsi="Courier New"/>
        </w:rPr>
        <w:t xml:space="preserve">dataHora</w:t>
      </w:r>
      <w:r>
        <w:rPr>
          <w:rFonts w:ascii="Google Sans Text" w:hAnsi="Google Sans Text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hAnsi="Courier New"/>
          <w:b/>
        </w:rPr>
        <w:t xml:space="preserve">Movimento</w:t>
      </w:r>
      <w:r>
        <w:rPr>
          <w:rFonts w:ascii="Google Sans Text" w:hAnsi="Google Sans Text"/>
        </w:rPr>
        <w:t xml:space="preserve">: Classe de dados com </w:t>
      </w:r>
      <w:r>
        <w:rPr>
          <w:rFonts w:ascii="Courier New" w:hAnsi="Courier New"/>
        </w:rPr>
        <w:t xml:space="preserve">montante</w:t>
      </w:r>
      <w:r>
        <w:rPr>
          <w:rFonts w:ascii="Google Sans Text" w:hAnsi="Google Sans Text"/>
        </w:rPr>
        <w:t xml:space="preserve">, </w:t>
      </w:r>
      <w:r>
        <w:rPr>
          <w:rFonts w:ascii="Courier New" w:hAnsi="Courier New"/>
        </w:rPr>
        <w:t xml:space="preserve">data</w:t>
      </w:r>
      <w:r>
        <w:rPr>
          <w:rFonts w:ascii="Google Sans Text" w:hAnsi="Google Sans Text"/>
        </w:rPr>
        <w:t xml:space="preserve">, </w:t>
      </w:r>
      <w:r>
        <w:rPr>
          <w:rFonts w:ascii="Courier New" w:hAnsi="Courier New"/>
        </w:rPr>
        <w:t xml:space="preserve">tipo</w:t>
      </w:r>
      <w:r>
        <w:rPr>
          <w:rFonts w:ascii="Google Sans Text" w:hAnsi="Google Sans Text"/>
        </w:rPr>
        <w:t xml:space="preserve"> (RECEITA/DESPESA) e </w:t>
      </w:r>
      <w:r>
        <w:rPr>
          <w:rFonts w:ascii="Courier New" w:hAnsi="Courier New"/>
        </w:rPr>
        <w:t xml:space="preserve">descricao</w:t>
      </w:r>
      <w:r>
        <w:rPr>
          <w:rFonts w:ascii="Google Sans Text" w:hAnsi="Google Sans Text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hAnsi="Courier New"/>
          <w:b/>
        </w:rPr>
        <w:t xml:space="preserve">TipoMovimento</w:t>
      </w:r>
      <w:r>
        <w:rPr>
          <w:rFonts w:ascii="Google Sans Text" w:hAnsi="Google Sans Text"/>
        </w:rPr>
        <w:t xml:space="preserve">: Enumerado contendo </w:t>
      </w:r>
      <w:r>
        <w:rPr>
          <w:rFonts w:ascii="Courier New" w:hAnsi="Courier New"/>
        </w:rPr>
        <w:t xml:space="preserve">RECEITA</w:t>
      </w:r>
      <w:r>
        <w:rPr>
          <w:rFonts w:ascii="Google Sans Text" w:hAnsi="Google Sans Text"/>
        </w:rPr>
        <w:t xml:space="preserve"> ('r') e </w:t>
      </w:r>
      <w:r>
        <w:rPr>
          <w:rFonts w:ascii="Courier New" w:hAnsi="Courier New"/>
        </w:rPr>
        <w:t xml:space="preserve">DESPESA</w:t>
      </w:r>
      <w:r>
        <w:rPr>
          <w:rFonts w:ascii="Google Sans Text" w:hAnsi="Google Sans Text"/>
        </w:rPr>
        <w:t xml:space="preserve"> ('d').</w:t>
      </w:r>
    </w:p>
    <w:p>
      <w:pPr>
        <w:pStyle w:val="ListParagraph"/>
        <w:numPr>
          <w:ilvl w:val="0"/>
          <w:numId w:val="0"/>
        </w:numPr>
        <w:ind w:left="720" w:firstLine="0"/>
        <w:rPr>
          <w:rFonts w:ascii="Google Sans Text" w:hAnsi="Google Sans Text"/>
        </w:rPr>
      </w:pPr>
    </w:p>
    <w:p>
      <w:pPr>
        <w:pStyle w:val="ListParagraph"/>
        <w:numPr>
          <w:ilvl w:val="0"/>
          <w:numId w:val="0"/>
        </w:numPr>
        <w:ind w:left="720" w:firstLine="0"/>
        <w:rPr>
          <w:rFonts w:ascii="Google Sans Text" w:hAnsi="Google Sans Text"/>
        </w:rPr>
      </w:pPr>
    </w:p>
    <w:p>
      <w:pPr>
        <w:pStyle w:val="ListParagraph"/>
        <w:numPr>
          <w:ilvl w:val="0"/>
          <w:numId w:val="0"/>
        </w:numPr>
        <w:ind w:left="720" w:firstLine="0"/>
        <w:rPr>
          <w:rFonts w:ascii="Google Sans Text" w:hAnsi="Google Sans Text"/>
        </w:rPr>
      </w:pPr>
    </w:p>
    <w:p>
      <w:pPr>
        <w:pStyle w:val="ListParagraph"/>
        <w:numPr>
          <w:ilvl w:val="0"/>
          <w:numId w:val="0"/>
        </w:numPr>
        <w:ind w:left="720" w:firstLine="0"/>
        <w:rPr>
          <w:rFonts w:ascii="Google Sans Text" w:hAnsi="Google Sans Text"/>
        </w:rPr>
      </w:pPr>
    </w:p>
    <w:p>
      <w:pPr>
        <w:pStyle w:val="ListParagraph"/>
        <w:numPr>
          <w:ilvl w:val="0"/>
          <w:numId w:val="0"/>
        </w:numPr>
        <w:ind w:left="720" w:firstLine="0"/>
        <w:rPr>
          <w:rFonts w:ascii="Google Sans Text" w:hAnsi="Google Sans Text"/>
        </w:rPr>
      </w:pPr>
    </w:p>
    <w:p>
      <w:pPr>
        <w:rPr>
          <w:rFonts w:ascii="Google Sans Text" w:hAnsi="Google Sans Text"/>
          <w:sz w:val="28"/>
          <w:szCs w:val="28"/>
        </w:rPr>
      </w:pPr>
      <w:r>
        <w:rPr>
          <w:sz w:val="28"/>
          <w:szCs w:val="28"/>
        </w:rPr>
        <w:t xml:space="preserve">Exemplo de Trecho de Código (Autenticação e Gestão de Sessão)</w:t>
      </w:r>
    </w:p>
    <w:p>
      <w:pPr>
        <w:pStyle w:val="Normal1"/>
        <w:rPr>
          <w:i/>
          <w:sz w:val="18"/>
          <w:lang w:val="pt-PT"/>
        </w:rPr>
      </w:pPr>
      <w:r>
        <w:rPr>
          <w:color w:val="CF8E6D"/>
          <w:sz w:val="24"/>
          <w:shd w:val="clear" w:color="auto" w:fill="1E1F22"/>
        </w:rPr>
        <w:t xml:space="preserve">data class </w:t>
      </w:r>
      <w:r>
        <w:rPr>
          <w:color w:val="BCBEC4"/>
          <w:sz w:val="24"/>
          <w:shd w:val="clear" w:color="auto" w:fill="1E1F22"/>
        </w:rPr>
        <w:t xml:space="preserve">User (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C77DBB"/>
          <w:sz w:val="24"/>
          <w:shd w:val="clear" w:color="auto" w:fill="1E1F22"/>
        </w:rPr>
        <w:t xml:space="preserve">email</w:t>
      </w:r>
      <w:r>
        <w:rPr>
          <w:color w:val="BCBEC4"/>
          <w:sz w:val="24"/>
          <w:shd w:val="clear" w:color="auto" w:fill="1E1F22"/>
        </w:rPr>
        <w:t xml:space="preserve">: String,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C77DBB"/>
          <w:sz w:val="24"/>
          <w:shd w:val="clear" w:color="auto" w:fill="1E1F22"/>
        </w:rPr>
        <w:t xml:space="preserve">password</w:t>
      </w:r>
      <w:r>
        <w:rPr>
          <w:color w:val="BCBEC4"/>
          <w:sz w:val="24"/>
          <w:shd w:val="clear" w:color="auto" w:fill="1E1F22"/>
        </w:rPr>
        <w:t xml:space="preserve">: String,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C77DBB"/>
          <w:sz w:val="24"/>
          <w:shd w:val="clear" w:color="auto" w:fill="1E1F22"/>
        </w:rPr>
        <w:t xml:space="preserve">sessoes</w:t>
      </w:r>
      <w:r>
        <w:rPr>
          <w:color w:val="BCBEC4"/>
          <w:sz w:val="24"/>
          <w:shd w:val="clear" w:color="auto" w:fill="1E1F22"/>
        </w:rPr>
        <w:t xml:space="preserve">: MutableList&lt;Session&gt; = </w:t>
      </w:r>
      <w:r>
        <w:rPr>
          <w:i/>
          <w:color w:val="BCBEC4"/>
          <w:sz w:val="24"/>
          <w:shd w:val="clear" w:color="auto" w:fill="1E1F22"/>
        </w:rPr>
        <w:t xml:space="preserve">mutableListOf</w:t>
      </w:r>
      <w:r>
        <w:rPr>
          <w:color w:val="BCBEC4"/>
          <w:sz w:val="24"/>
          <w:shd w:val="clear" w:color="auto" w:fill="1E1F22"/>
        </w:rPr>
        <w:t xml:space="preserve">(),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C77DBB"/>
          <w:sz w:val="24"/>
          <w:shd w:val="clear" w:color="auto" w:fill="1E1F22"/>
        </w:rPr>
        <w:t xml:space="preserve">movimentos</w:t>
      </w:r>
      <w:r>
        <w:rPr>
          <w:color w:val="BCBEC4"/>
          <w:sz w:val="24"/>
          <w:shd w:val="clear" w:color="auto" w:fill="1E1F22"/>
        </w:rPr>
        <w:t xml:space="preserve">: MutableList&lt;Movimento&gt; = </w:t>
      </w:r>
      <w:r>
        <w:rPr>
          <w:i/>
          <w:color w:val="BCBEC4"/>
          <w:sz w:val="24"/>
          <w:shd w:val="clear" w:color="auto" w:fill="1E1F22"/>
        </w:rPr>
        <w:t xml:space="preserve">mutableListOf</w:t>
      </w:r>
      <w:r>
        <w:rPr>
          <w:color w:val="BCBEC4"/>
          <w:sz w:val="24"/>
          <w:shd w:val="clear" w:color="auto" w:fill="1E1F22"/>
        </w:rPr>
        <w:t xml:space="preserve">()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)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</w:t>
      </w:r>
      <w:r>
        <w:rPr>
          <w:color w:val="CF8E6D"/>
          <w:sz w:val="24"/>
          <w:shd w:val="clear" w:color="auto" w:fill="1E1F22"/>
        </w:rPr>
        <w:t xml:space="preserve">companion object </w:t>
      </w:r>
      <w:r>
        <w:rPr>
          <w:color w:val="BCBEC4"/>
          <w:sz w:val="24"/>
          <w:shd w:val="clear" w:color="auto" w:fill="1E1F22"/>
        </w:rPr>
        <w:t xml:space="preserve">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</w:t>
      </w:r>
      <w:r>
        <w:rPr>
          <w:color w:val="CF8E6D"/>
          <w:sz w:val="24"/>
          <w:shd w:val="clear" w:color="auto" w:fill="1E1F22"/>
        </w:rPr>
        <w:t xml:space="preserve">fun </w:t>
      </w:r>
      <w:r>
        <w:rPr>
          <w:color w:val="56A8F5"/>
          <w:sz w:val="24"/>
          <w:shd w:val="clear" w:color="auto" w:fill="1E1F22"/>
        </w:rPr>
        <w:t xml:space="preserve">registarOuLogin</w:t>
      </w:r>
      <w:r>
        <w:rPr>
          <w:color w:val="BCBEC4"/>
          <w:sz w:val="24"/>
          <w:shd w:val="clear" w:color="auto" w:fill="1E1F22"/>
        </w:rPr>
        <w:t xml:space="preserve">(cmd: List&lt;String&gt;, bdUsers: MutableMap&lt;String, User&gt;): User?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BCBEC4"/>
          <w:sz w:val="24"/>
          <w:shd w:val="clear" w:color="auto" w:fill="1E1F22"/>
        </w:rPr>
        <w:t xml:space="preserve">email = cmd[</w:t>
      </w:r>
      <w:r>
        <w:rPr>
          <w:color w:val="2AACB8"/>
          <w:sz w:val="24"/>
          <w:shd w:val="clear" w:color="auto" w:fill="1E1F22"/>
        </w:rPr>
        <w:t xml:space="preserve">0</w:t>
      </w:r>
      <w:r>
        <w:rPr>
          <w:color w:val="BCBEC4"/>
          <w:sz w:val="24"/>
          <w:shd w:val="clear" w:color="auto" w:fill="1E1F22"/>
        </w:rPr>
        <w:t xml:space="preserve">]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BCBEC4"/>
          <w:sz w:val="24"/>
          <w:shd w:val="clear" w:color="auto" w:fill="1E1F22"/>
        </w:rPr>
        <w:t xml:space="preserve">password = cmd[</w:t>
      </w:r>
      <w:r>
        <w:rPr>
          <w:color w:val="2AACB8"/>
          <w:sz w:val="24"/>
          <w:shd w:val="clear" w:color="auto" w:fill="1E1F22"/>
        </w:rPr>
        <w:t xml:space="preserve">1</w:t>
      </w:r>
      <w:r>
        <w:rPr>
          <w:color w:val="BCBEC4"/>
          <w:sz w:val="24"/>
          <w:shd w:val="clear" w:color="auto" w:fill="1E1F22"/>
        </w:rPr>
        <w:t xml:space="preserve">]</w:t>
      </w:r>
    </w:p>
    <w:p>
      <w:pPr>
        <w:pStyle w:val="Code"/>
      </w:pP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CF8E6D"/>
          <w:sz w:val="24"/>
          <w:shd w:val="clear" w:color="auto" w:fill="1E1F22"/>
        </w:rPr>
        <w:t xml:space="preserve">var </w:t>
      </w:r>
      <w:r>
        <w:rPr>
          <w:color w:val="BCBEC4"/>
          <w:sz w:val="24"/>
          <w:shd w:val="clear" w:color="auto" w:fill="1E1F22"/>
        </w:rPr>
        <w:t xml:space="preserve">user = bdUsers[email]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CF8E6D"/>
          <w:sz w:val="24"/>
          <w:shd w:val="clear" w:color="auto" w:fill="1E1F22"/>
        </w:rPr>
        <w:t xml:space="preserve">if </w:t>
      </w:r>
      <w:r>
        <w:rPr>
          <w:color w:val="BCBEC4"/>
          <w:sz w:val="24"/>
          <w:shd w:val="clear" w:color="auto" w:fill="1E1F22"/>
        </w:rPr>
        <w:t xml:space="preserve">(user != </w:t>
      </w:r>
      <w:r>
        <w:rPr>
          <w:color w:val="CF8E6D"/>
          <w:sz w:val="24"/>
          <w:shd w:val="clear" w:color="auto" w:fill="1E1F22"/>
        </w:rPr>
        <w:t xml:space="preserve">null</w:t>
      </w:r>
      <w:r>
        <w:rPr>
          <w:color w:val="BCBEC4"/>
          <w:sz w:val="24"/>
          <w:shd w:val="clear" w:color="auto" w:fill="1E1F22"/>
        </w:rPr>
        <w:t xml:space="preserve">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    </w:t>
      </w:r>
      <w:r>
        <w:rPr>
          <w:color w:val="CF8E6D"/>
          <w:sz w:val="24"/>
          <w:shd w:val="clear" w:color="auto" w:fill="1E1F22"/>
        </w:rPr>
        <w:t xml:space="preserve">if </w:t>
      </w:r>
      <w:r>
        <w:rPr>
          <w:color w:val="BCBEC4"/>
          <w:sz w:val="24"/>
          <w:shd w:val="clear" w:color="auto" w:fill="1E1F22"/>
        </w:rPr>
        <w:t xml:space="preserve">(</w:t>
      </w:r>
      <w:r>
        <w:rPr>
          <w:color w:val="BCBEC4"/>
          <w:sz w:val="24"/>
          <w:shd w:val="clear" w:color="auto" w:fill="1A3B2D"/>
        </w:rPr>
        <w:t xml:space="preserve">user</w:t>
      </w:r>
      <w:r>
        <w:rPr>
          <w:color w:val="BCBEC4"/>
          <w:sz w:val="24"/>
          <w:shd w:val="clear" w:color="auto" w:fill="1E1F22"/>
        </w:rPr>
        <w:t xml:space="preserve">.</w:t>
      </w:r>
      <w:r>
        <w:rPr>
          <w:color w:val="C77DBB"/>
          <w:sz w:val="24"/>
          <w:shd w:val="clear" w:color="auto" w:fill="1E1F22"/>
        </w:rPr>
        <w:t xml:space="preserve">password </w:t>
      </w:r>
      <w:r>
        <w:rPr>
          <w:color w:val="BCBEC4"/>
          <w:sz w:val="24"/>
          <w:shd w:val="clear" w:color="auto" w:fill="1E1F22"/>
        </w:rPr>
        <w:t xml:space="preserve">!= password)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        </w:t>
      </w:r>
      <w:r>
        <w:rPr>
          <w:color w:val="CF8E6D"/>
          <w:sz w:val="24"/>
          <w:shd w:val="clear" w:color="auto" w:fill="1E1F22"/>
        </w:rPr>
        <w:t xml:space="preserve">return null</w:t>
      </w:r>
    </w:p>
    <w:p>
      <w:pPr>
        <w:pStyle w:val="Code"/>
      </w:pPr>
      <w:r>
        <w:rPr>
          <w:color w:val="CF8E6D"/>
          <w:sz w:val="24"/>
          <w:shd w:val="clear" w:color="auto" w:fill="1E1F22"/>
        </w:rPr>
        <w:t xml:space="preserve">                </w:t>
      </w:r>
      <w:r>
        <w:rPr>
          <w:color w:val="BCBEC4"/>
          <w:sz w:val="24"/>
          <w:shd w:val="clear" w:color="auto" w:fill="1E1F22"/>
        </w:rPr>
        <w:t xml:space="preserve">}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} </w:t>
      </w:r>
      <w:r>
        <w:rPr>
          <w:color w:val="CF8E6D"/>
          <w:sz w:val="24"/>
          <w:shd w:val="clear" w:color="auto" w:fill="1E1F22"/>
        </w:rPr>
        <w:t xml:space="preserve">else </w:t>
      </w:r>
      <w:r>
        <w:rPr>
          <w:color w:val="BCBEC4"/>
          <w:sz w:val="24"/>
          <w:shd w:val="clear" w:color="auto" w:fill="1E1F22"/>
        </w:rPr>
        <w:t xml:space="preserve">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    user = User(email, password)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    bdUsers[email] = </w:t>
      </w:r>
      <w:r>
        <w:rPr>
          <w:color w:val="BCBEC4"/>
          <w:sz w:val="24"/>
          <w:shd w:val="clear" w:color="auto" w:fill="1A3B2D"/>
        </w:rPr>
        <w:t xml:space="preserve">user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}</w:t>
      </w:r>
    </w:p>
    <w:p>
      <w:pPr>
        <w:pStyle w:val="Code"/>
      </w:pP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BCBEC4"/>
          <w:sz w:val="24"/>
          <w:shd w:val="clear" w:color="auto" w:fill="1E1F22"/>
        </w:rPr>
        <w:t xml:space="preserve">newSession = Session()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BCBEC4"/>
          <w:sz w:val="24"/>
          <w:shd w:val="clear" w:color="auto" w:fill="1A3B2D"/>
        </w:rPr>
        <w:t xml:space="preserve">user</w:t>
      </w:r>
      <w:r>
        <w:rPr>
          <w:color w:val="BCBEC4"/>
          <w:sz w:val="24"/>
          <w:shd w:val="clear" w:color="auto" w:fill="1E1F22"/>
        </w:rPr>
        <w:t xml:space="preserve">.</w:t>
      </w:r>
      <w:r>
        <w:rPr>
          <w:color w:val="C77DBB"/>
          <w:sz w:val="24"/>
          <w:shd w:val="clear" w:color="auto" w:fill="1E1F22"/>
        </w:rPr>
        <w:t xml:space="preserve">sessoes</w:t>
      </w:r>
      <w:r>
        <w:rPr>
          <w:color w:val="BCBEC4"/>
          <w:sz w:val="24"/>
          <w:shd w:val="clear" w:color="auto" w:fill="1E1F22"/>
        </w:rPr>
        <w:t xml:space="preserve">.add(newSession)</w:t>
      </w:r>
    </w:p>
    <w:p>
      <w:pPr>
        <w:pStyle w:val="Code"/>
      </w:pP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CF8E6D"/>
          <w:sz w:val="24"/>
          <w:shd w:val="clear" w:color="auto" w:fill="1E1F22"/>
        </w:rPr>
        <w:t xml:space="preserve">return </w:t>
      </w:r>
      <w:r>
        <w:rPr>
          <w:color w:val="BCBEC4"/>
          <w:sz w:val="24"/>
          <w:shd w:val="clear" w:color="auto" w:fill="1A3B2D"/>
        </w:rPr>
        <w:t xml:space="preserve">user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}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}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}</w:t>
      </w:r>
    </w:p>
    <w:p>
      <w:pPr>
        <w:pStyle w:val="Code"/>
        <w:rPr>
          <w:color w:val="BCBEC4"/>
          <w:sz w:val="24"/>
          <w:shd w:val="clear" w:color="auto" w:fill="1E1F22"/>
        </w:rPr>
      </w:pPr>
    </w:p>
    <w:p>
      <w:pPr>
        <w:pStyle w:val="Code"/>
        <w:rPr>
          <w:color w:val="BCBEC4"/>
          <w:sz w:val="24"/>
          <w:shd w:val="clear" w:color="auto" w:fill="1E1F22"/>
        </w:rPr>
      </w:pPr>
      <w:r>
        <w:rPr>
          <w:color w:val="CF8E6D"/>
          <w:sz w:val="24"/>
          <w:shd w:val="clear" w:color="auto" w:fill="1E1F22"/>
        </w:rPr>
        <w:t xml:space="preserve">import </w:t>
      </w:r>
      <w:r>
        <w:rPr>
          <w:color w:val="BCBEC4"/>
          <w:sz w:val="24"/>
          <w:shd w:val="clear" w:color="auto" w:fill="1E1F22"/>
        </w:rPr>
        <w:t xml:space="preserve">java.time.LocalDateTime</w:t>
      </w:r>
    </w:p>
    <w:p>
      <w:pPr>
        <w:pStyle w:val="Code"/>
      </w:pPr>
      <w:r>
        <w:rPr>
          <w:color w:val="CF8E6D"/>
          <w:sz w:val="24"/>
          <w:shd w:val="clear" w:color="auto" w:fill="1E1F22"/>
        </w:rPr>
        <w:t xml:space="preserve">import </w:t>
      </w:r>
      <w:r>
        <w:rPr>
          <w:color w:val="BCBEC4"/>
          <w:sz w:val="24"/>
          <w:shd w:val="clear" w:color="auto" w:fill="1E1F22"/>
        </w:rPr>
        <w:t xml:space="preserve">java.util.UUID</w:t>
      </w:r>
    </w:p>
    <w:p>
      <w:pPr>
        <w:pStyle w:val="Code"/>
      </w:pPr>
    </w:p>
    <w:p>
      <w:pPr>
        <w:pStyle w:val="Code"/>
      </w:pPr>
      <w:r>
        <w:rPr>
          <w:color w:val="CF8E6D"/>
          <w:sz w:val="24"/>
          <w:shd w:val="clear" w:color="auto" w:fill="1E1F22"/>
        </w:rPr>
        <w:t xml:space="preserve">data class </w:t>
      </w:r>
      <w:r>
        <w:rPr>
          <w:color w:val="BCBEC4"/>
          <w:sz w:val="24"/>
          <w:shd w:val="clear" w:color="auto" w:fill="1E1F22"/>
        </w:rPr>
        <w:t xml:space="preserve">Session(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C77DBB"/>
          <w:sz w:val="24"/>
          <w:shd w:val="clear" w:color="auto" w:fill="1E1F22"/>
        </w:rPr>
        <w:t xml:space="preserve">token</w:t>
      </w:r>
      <w:r>
        <w:rPr>
          <w:color w:val="BCBEC4"/>
          <w:sz w:val="24"/>
          <w:shd w:val="clear" w:color="auto" w:fill="1E1F22"/>
        </w:rPr>
        <w:t xml:space="preserve">: String = UUID.randomUUID().toString(), </w:t>
      </w:r>
      <w:r>
        <w:rPr>
          <w:color w:val="7A7E85"/>
          <w:sz w:val="24"/>
          <w:shd w:val="clear" w:color="auto" w:fill="1E1F22"/>
        </w:rPr>
        <w:t xml:space="preserve">// Hash único</w:t>
      </w:r>
    </w:p>
    <w:p>
      <w:pPr>
        <w:pStyle w:val="Code"/>
      </w:pPr>
      <w:r>
        <w:rPr>
          <w:color w:val="7A7E85"/>
          <w:sz w:val="24"/>
          <w:shd w:val="clear" w:color="auto" w:fill="1E1F22"/>
        </w:rPr>
        <w:t xml:space="preserve">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C77DBB"/>
          <w:sz w:val="24"/>
          <w:shd w:val="clear" w:color="auto" w:fill="1E1F22"/>
        </w:rPr>
        <w:t xml:space="preserve">dataHora</w:t>
      </w:r>
      <w:r>
        <w:rPr>
          <w:color w:val="BCBEC4"/>
          <w:sz w:val="24"/>
          <w:shd w:val="clear" w:color="auto" w:fill="1E1F22"/>
        </w:rPr>
        <w:t xml:space="preserve">: LocalDateTime = LocalDateTime.now()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) </w:t>
      </w:r>
      <w:r>
        <w:rPr>
          <w:color w:val="6F737A"/>
          <w:sz w:val="24"/>
          <w:shd w:val="clear" w:color="auto" w:fill="1E1F22"/>
        </w:rPr>
        <w:t xml:space="preserve">{</w:t>
      </w:r>
    </w:p>
    <w:p>
      <w:pPr>
        <w:pStyle w:val="Code"/>
      </w:pPr>
      <w:r>
        <w:rPr>
          <w:color w:val="6F737A"/>
          <w:sz w:val="24"/>
          <w:shd w:val="clear" w:color="auto" w:fill="1E1F22"/>
        </w:rPr>
        <w:t xml:space="preserve">}</w:t>
      </w:r>
    </w:p>
    <w:p>
      <w:pPr>
        <w:pStyle w:val="NoSpacing"/>
        <w:rPr>
          <w:lang w:val="pt-PT"/>
        </w:rPr>
      </w:pPr>
    </w:p>
    <w:p>
      <w:pPr>
        <w:pStyle w:val="NoSpacing"/>
        <w:rPr>
          <w:lang w:val="pt-PT"/>
        </w:rPr>
      </w:pPr>
    </w:p>
    <w:p>
      <w:pPr>
        <w:pStyle w:val="NoSpacing"/>
        <w:rPr>
          <w:lang w:val="pt-PT"/>
        </w:rPr>
      </w:pPr>
    </w:p>
    <w:p>
      <w:pPr>
        <w:pStyle w:val="NoSpacing"/>
        <w:rPr>
          <w:lang w:val="pt-PT"/>
        </w:rPr>
      </w:pPr>
    </w:p>
    <w:p>
      <w:pPr>
        <w:pStyle w:val="NoSpacing"/>
        <w:rPr>
          <w:lang w:val="pt-PT"/>
        </w:rPr>
      </w:pPr>
    </w:p>
    <w:p>
      <w:pPr>
        <w:pStyle w:val="NoSpacing"/>
        <w:rPr>
          <w:lang w:val="pt-PT"/>
        </w:rPr>
      </w:pPr>
    </w:p>
    <w:p>
      <w:pPr>
        <w:pStyle w:val="NoSpacing"/>
        <w:rPr>
          <w:lang w:val="pt-PT"/>
        </w:rPr>
      </w:pPr>
    </w:p>
    <w:p>
      <w:pPr>
        <w:pStyle w:val="NoSpacing"/>
        <w:rPr>
          <w:lang w:val="pt-PT"/>
        </w:rPr>
      </w:pPr>
    </w:p>
    <w:p>
      <w:pPr>
        <w:pStyle w:val="NoSpacing"/>
        <w:rPr>
          <w:lang w:val="pt-PT"/>
        </w:rPr>
      </w:pPr>
    </w:p>
    <w:p>
      <w:pPr>
        <w:pStyle w:val="NoSpacing"/>
        <w:rPr>
          <w:lang w:val="pt-PT"/>
        </w:rPr>
      </w:pPr>
    </w:p>
    <w:p>
      <w:pPr>
        <w:pStyle w:val="NoSpacing"/>
        <w:rPr>
          <w:sz w:val="28"/>
          <w:szCs w:val="28"/>
          <w:lang w:val="pt-PT"/>
        </w:rPr>
      </w:pPr>
      <w:r>
        <w:rPr>
          <w:sz w:val="28"/>
          <w:szCs w:val="28"/>
        </w:rPr>
        <w:t xml:space="preserve">Validação do Orçamento e Cálculo de Comportabilidade</w:t>
      </w:r>
    </w:p>
    <w:p>
      <w:pPr>
        <w:pStyle w:val="NoSpacing"/>
        <w:rPr>
          <w:sz w:val="28"/>
          <w:szCs w:val="28"/>
        </w:rPr>
      </w:pPr>
      <w:r>
        <w:rPr>
          <w:color w:val="CF8E6D"/>
          <w:sz w:val="24"/>
          <w:shd w:val="clear" w:color="auto" w:fill="1E1F22"/>
        </w:rPr>
        <w:t xml:space="preserve">fun </w:t>
      </w:r>
      <w:r>
        <w:rPr>
          <w:color w:val="56A8F5"/>
          <w:sz w:val="24"/>
          <w:shd w:val="clear" w:color="auto" w:fill="1E1F22"/>
        </w:rPr>
        <w:t xml:space="preserve">verificarValidade</w:t>
      </w:r>
      <w:r>
        <w:rPr>
          <w:color w:val="BCBEC4"/>
          <w:sz w:val="24"/>
          <w:shd w:val="clear" w:color="auto" w:fill="1E1F22"/>
        </w:rPr>
        <w:t xml:space="preserve">(valorMinimo: Int, listaMovimento: MutableList&lt;Movimento&gt;)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</w:t>
      </w:r>
      <w:r>
        <w:rPr>
          <w:color w:val="CF8E6D"/>
          <w:sz w:val="24"/>
          <w:shd w:val="clear" w:color="auto" w:fill="1E1F22"/>
        </w:rPr>
        <w:t xml:space="preserve">var </w:t>
      </w:r>
      <w:r>
        <w:rPr>
          <w:color w:val="BCBEC4"/>
          <w:sz w:val="24"/>
          <w:shd w:val="clear" w:color="auto" w:fill="1E1F22"/>
        </w:rPr>
        <w:t xml:space="preserve">despRecente: Movimento? = </w:t>
      </w:r>
      <w:r>
        <w:rPr>
          <w:color w:val="CF8E6D"/>
          <w:sz w:val="24"/>
          <w:shd w:val="clear" w:color="auto" w:fill="1E1F22"/>
        </w:rPr>
        <w:t xml:space="preserve">null</w:t>
      </w:r>
    </w:p>
    <w:p>
      <w:pPr>
        <w:pStyle w:val="Code"/>
      </w:pPr>
    </w:p>
    <w:p>
      <w:pPr>
        <w:pStyle w:val="Code"/>
      </w:pPr>
      <w:r>
        <w:rPr>
          <w:color w:val="CF8E6D"/>
          <w:sz w:val="24"/>
          <w:shd w:val="clear" w:color="auto" w:fill="1E1F22"/>
        </w:rPr>
        <w:t xml:space="preserve">    for </w:t>
      </w:r>
      <w:r>
        <w:rPr>
          <w:color w:val="BCBEC4"/>
          <w:sz w:val="24"/>
          <w:shd w:val="clear" w:color="auto" w:fill="1E1F22"/>
        </w:rPr>
        <w:t xml:space="preserve">(i </w:t>
      </w:r>
      <w:r>
        <w:rPr>
          <w:color w:val="CF8E6D"/>
          <w:sz w:val="24"/>
          <w:shd w:val="clear" w:color="auto" w:fill="1E1F22"/>
        </w:rPr>
        <w:t xml:space="preserve">in </w:t>
      </w:r>
      <w:r>
        <w:rPr>
          <w:color w:val="2AACB8"/>
          <w:sz w:val="24"/>
          <w:shd w:val="clear" w:color="auto" w:fill="1E1F22"/>
        </w:rPr>
        <w:t xml:space="preserve">0</w:t>
      </w:r>
      <w:r>
        <w:rPr>
          <w:color w:val="BCBEC4"/>
          <w:sz w:val="24"/>
          <w:shd w:val="clear" w:color="auto" w:fill="1E1F22"/>
        </w:rPr>
        <w:t xml:space="preserve">..listaMovimento.</w:t>
      </w:r>
      <w:r>
        <w:rPr>
          <w:i/>
          <w:color w:val="C77DBB"/>
          <w:sz w:val="24"/>
          <w:shd w:val="clear" w:color="auto" w:fill="1E1F22"/>
        </w:rPr>
        <w:t xml:space="preserve">lastIndex</w:t>
      </w:r>
      <w:r>
        <w:rPr>
          <w:color w:val="BCBEC4"/>
          <w:sz w:val="24"/>
          <w:shd w:val="clear" w:color="auto" w:fill="1E1F22"/>
        </w:rPr>
        <w:t xml:space="preserve">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BCBEC4"/>
          <w:sz w:val="24"/>
          <w:shd w:val="clear" w:color="auto" w:fill="1E1F22"/>
        </w:rPr>
        <w:t xml:space="preserve">movimento = listaMovimento[i]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</w:t>
      </w:r>
      <w:r>
        <w:rPr>
          <w:color w:val="CF8E6D"/>
          <w:sz w:val="24"/>
          <w:shd w:val="clear" w:color="auto" w:fill="1E1F22"/>
        </w:rPr>
        <w:t xml:space="preserve">if </w:t>
      </w:r>
      <w:r>
        <w:rPr>
          <w:color w:val="BCBEC4"/>
          <w:sz w:val="24"/>
          <w:shd w:val="clear" w:color="auto" w:fill="1E1F22"/>
        </w:rPr>
        <w:t xml:space="preserve">(movimento.</w:t>
      </w:r>
      <w:r>
        <w:rPr>
          <w:color w:val="C77DBB"/>
          <w:sz w:val="24"/>
          <w:shd w:val="clear" w:color="auto" w:fill="1E1F22"/>
        </w:rPr>
        <w:t xml:space="preserve">tipo </w:t>
      </w:r>
      <w:r>
        <w:rPr>
          <w:color w:val="BCBEC4"/>
          <w:sz w:val="24"/>
          <w:shd w:val="clear" w:color="auto" w:fill="1E1F22"/>
        </w:rPr>
        <w:t xml:space="preserve">== TipoMovimento.</w:t>
      </w:r>
      <w:r>
        <w:rPr>
          <w:i/>
          <w:color w:val="C77DBB"/>
          <w:sz w:val="24"/>
          <w:shd w:val="clear" w:color="auto" w:fill="1E1F22"/>
        </w:rPr>
        <w:t xml:space="preserve">DESPESA</w:t>
      </w:r>
      <w:r>
        <w:rPr>
          <w:color w:val="BCBEC4"/>
          <w:sz w:val="24"/>
          <w:shd w:val="clear" w:color="auto" w:fill="1E1F22"/>
        </w:rPr>
        <w:t xml:space="preserve">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CF8E6D"/>
          <w:sz w:val="24"/>
          <w:shd w:val="clear" w:color="auto" w:fill="1E1F22"/>
        </w:rPr>
        <w:t xml:space="preserve">if </w:t>
      </w:r>
      <w:r>
        <w:rPr>
          <w:color w:val="BCBEC4"/>
          <w:sz w:val="24"/>
          <w:shd w:val="clear" w:color="auto" w:fill="1E1F22"/>
        </w:rPr>
        <w:t xml:space="preserve">(despRecente == </w:t>
      </w:r>
      <w:r>
        <w:rPr>
          <w:color w:val="CF8E6D"/>
          <w:sz w:val="24"/>
          <w:shd w:val="clear" w:color="auto" w:fill="1E1F22"/>
        </w:rPr>
        <w:t xml:space="preserve">null </w:t>
      </w:r>
      <w:r>
        <w:rPr>
          <w:color w:val="BCBEC4"/>
          <w:sz w:val="24"/>
          <w:shd w:val="clear" w:color="auto" w:fill="1E1F22"/>
        </w:rPr>
        <w:t xml:space="preserve">|| movimento.</w:t>
      </w:r>
      <w:r>
        <w:rPr>
          <w:color w:val="C77DBB"/>
          <w:sz w:val="24"/>
          <w:shd w:val="clear" w:color="auto" w:fill="1E1F22"/>
        </w:rPr>
        <w:t xml:space="preserve">data </w:t>
      </w:r>
      <w:r>
        <w:rPr>
          <w:color w:val="BCBEC4"/>
          <w:sz w:val="24"/>
          <w:shd w:val="clear" w:color="auto" w:fill="1E1F22"/>
        </w:rPr>
        <w:t xml:space="preserve">&gt; </w:t>
      </w:r>
      <w:r>
        <w:rPr>
          <w:color w:val="BCBEC4"/>
          <w:sz w:val="24"/>
          <w:shd w:val="clear" w:color="auto" w:fill="1A3B2D"/>
        </w:rPr>
        <w:t xml:space="preserve">despRecente</w:t>
      </w:r>
      <w:r>
        <w:rPr>
          <w:color w:val="BCBEC4"/>
          <w:sz w:val="24"/>
          <w:shd w:val="clear" w:color="auto" w:fill="1E1F22"/>
        </w:rPr>
        <w:t xml:space="preserve">.</w:t>
      </w:r>
      <w:r>
        <w:rPr>
          <w:color w:val="C77DBB"/>
          <w:sz w:val="24"/>
          <w:shd w:val="clear" w:color="auto" w:fill="1E1F22"/>
        </w:rPr>
        <w:t xml:space="preserve">data</w:t>
      </w:r>
      <w:r>
        <w:rPr>
          <w:color w:val="BCBEC4"/>
          <w:sz w:val="24"/>
          <w:shd w:val="clear" w:color="auto" w:fill="1E1F22"/>
        </w:rPr>
        <w:t xml:space="preserve">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    despRecente = movimento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}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}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</w:t>
      </w:r>
      <w:r>
        <w:rPr>
          <w:color w:val="CF8E6D"/>
          <w:sz w:val="24"/>
          <w:shd w:val="clear" w:color="auto" w:fill="1E1F22"/>
        </w:rPr>
        <w:t xml:space="preserve">if </w:t>
      </w:r>
      <w:r>
        <w:rPr>
          <w:color w:val="BCBEC4"/>
          <w:sz w:val="24"/>
          <w:shd w:val="clear" w:color="auto" w:fill="1E1F22"/>
        </w:rPr>
        <w:t xml:space="preserve">(despRecente != </w:t>
      </w:r>
      <w:r>
        <w:rPr>
          <w:color w:val="CF8E6D"/>
          <w:sz w:val="24"/>
          <w:shd w:val="clear" w:color="auto" w:fill="1E1F22"/>
        </w:rPr>
        <w:t xml:space="preserve">null</w:t>
      </w:r>
      <w:r>
        <w:rPr>
          <w:color w:val="BCBEC4"/>
          <w:sz w:val="24"/>
          <w:shd w:val="clear" w:color="auto" w:fill="1E1F22"/>
        </w:rPr>
        <w:t xml:space="preserve">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BCBEC4"/>
          <w:sz w:val="24"/>
          <w:shd w:val="clear" w:color="auto" w:fill="1E1F22"/>
        </w:rPr>
        <w:t xml:space="preserve">balanco = calcularBalanco(</w:t>
      </w:r>
      <w:r>
        <w:rPr>
          <w:color w:val="BCBEC4"/>
          <w:sz w:val="24"/>
          <w:shd w:val="clear" w:color="auto" w:fill="1A3B2D"/>
        </w:rPr>
        <w:t xml:space="preserve">despRecente</w:t>
      </w:r>
      <w:r>
        <w:rPr>
          <w:color w:val="BCBEC4"/>
          <w:sz w:val="24"/>
          <w:shd w:val="clear" w:color="auto" w:fill="1E1F22"/>
        </w:rPr>
        <w:t xml:space="preserve">.</w:t>
      </w:r>
      <w:r>
        <w:rPr>
          <w:color w:val="C77DBB"/>
          <w:sz w:val="24"/>
          <w:shd w:val="clear" w:color="auto" w:fill="1E1F22"/>
        </w:rPr>
        <w:t xml:space="preserve">data</w:t>
      </w:r>
      <w:r>
        <w:rPr>
          <w:color w:val="BCBEC4"/>
          <w:sz w:val="24"/>
          <w:shd w:val="clear" w:color="auto" w:fill="1E1F22"/>
        </w:rPr>
        <w:t xml:space="preserve">, listaMovimento)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</w:t>
      </w:r>
      <w:r>
        <w:rPr>
          <w:color w:val="CF8E6D"/>
          <w:sz w:val="24"/>
          <w:shd w:val="clear" w:color="auto" w:fill="1E1F22"/>
        </w:rPr>
        <w:t xml:space="preserve">if </w:t>
      </w:r>
      <w:r>
        <w:rPr>
          <w:color w:val="BCBEC4"/>
          <w:sz w:val="24"/>
          <w:shd w:val="clear" w:color="auto" w:fill="1E1F22"/>
        </w:rPr>
        <w:t xml:space="preserve">(balanco &gt;= valorMinimo)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i/>
          <w:color w:val="BCBEC4"/>
          <w:sz w:val="24"/>
          <w:shd w:val="clear" w:color="auto" w:fill="1E1F22"/>
        </w:rPr>
        <w:t xml:space="preserve">println</w:t>
      </w:r>
      <w:r>
        <w:rPr>
          <w:color w:val="BCBEC4"/>
          <w:sz w:val="24"/>
          <w:shd w:val="clear" w:color="auto" w:fill="1E1F22"/>
        </w:rPr>
        <w:t xml:space="preserve">(</w:t>
      </w:r>
      <w:r>
        <w:rPr>
          <w:color w:val="6AAB73"/>
          <w:sz w:val="24"/>
          <w:shd w:val="clear" w:color="auto" w:fill="1E1F22"/>
        </w:rPr>
        <w:t xml:space="preserve">"Valido"</w:t>
      </w:r>
      <w:r>
        <w:rPr>
          <w:color w:val="BCBEC4"/>
          <w:sz w:val="24"/>
          <w:shd w:val="clear" w:color="auto" w:fill="1E1F22"/>
        </w:rPr>
        <w:t xml:space="preserve">)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} </w:t>
      </w:r>
      <w:r>
        <w:rPr>
          <w:color w:val="CF8E6D"/>
          <w:sz w:val="24"/>
          <w:shd w:val="clear" w:color="auto" w:fill="1E1F22"/>
        </w:rPr>
        <w:t xml:space="preserve">else </w:t>
      </w:r>
      <w:r>
        <w:rPr>
          <w:color w:val="BCBEC4"/>
          <w:sz w:val="24"/>
          <w:shd w:val="clear" w:color="auto" w:fill="1E1F22"/>
        </w:rPr>
        <w:t xml:space="preserve">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i/>
          <w:color w:val="BCBEC4"/>
          <w:sz w:val="24"/>
          <w:shd w:val="clear" w:color="auto" w:fill="1E1F22"/>
        </w:rPr>
        <w:t xml:space="preserve">println</w:t>
      </w:r>
      <w:r>
        <w:rPr>
          <w:color w:val="BCBEC4"/>
          <w:sz w:val="24"/>
          <w:shd w:val="clear" w:color="auto" w:fill="1E1F22"/>
        </w:rPr>
        <w:t xml:space="preserve">(</w:t>
      </w:r>
      <w:r>
        <w:rPr>
          <w:color w:val="6AAB73"/>
          <w:sz w:val="24"/>
          <w:shd w:val="clear" w:color="auto" w:fill="1E1F22"/>
        </w:rPr>
        <w:t xml:space="preserve">"Invalido"</w:t>
      </w:r>
      <w:r>
        <w:rPr>
          <w:color w:val="BCBEC4"/>
          <w:sz w:val="24"/>
          <w:shd w:val="clear" w:color="auto" w:fill="1E1F22"/>
        </w:rPr>
        <w:t xml:space="preserve">)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}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}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color w:val="CF8E6D"/>
          <w:sz w:val="24"/>
          <w:shd w:val="clear" w:color="auto" w:fill="1E1F22"/>
        </w:rPr>
        <w:t xml:space="preserve">fun </w:t>
      </w:r>
      <w:r>
        <w:rPr>
          <w:color w:val="56A8F5"/>
          <w:sz w:val="24"/>
          <w:shd w:val="clear" w:color="auto" w:fill="1E1F22"/>
        </w:rPr>
        <w:t xml:space="preserve">ehComportavel</w:t>
      </w:r>
      <w:r>
        <w:rPr>
          <w:color w:val="BCBEC4"/>
          <w:sz w:val="24"/>
          <w:shd w:val="clear" w:color="auto" w:fill="1E1F22"/>
        </w:rPr>
        <w:t xml:space="preserve">(data: Int, valorMinimo: Int, listaMovimento: MutableList&lt;Movimento&gt;, valorDespesa: Int)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</w:t>
      </w:r>
      <w:r>
        <w:rPr>
          <w:color w:val="CF8E6D"/>
          <w:sz w:val="24"/>
          <w:shd w:val="clear" w:color="auto" w:fill="1E1F22"/>
        </w:rPr>
        <w:t xml:space="preserve">for </w:t>
      </w:r>
      <w:r>
        <w:rPr>
          <w:color w:val="BCBEC4"/>
          <w:sz w:val="24"/>
          <w:shd w:val="clear" w:color="auto" w:fill="1E1F22"/>
        </w:rPr>
        <w:t xml:space="preserve">(i </w:t>
      </w:r>
      <w:r>
        <w:rPr>
          <w:color w:val="CF8E6D"/>
          <w:sz w:val="24"/>
          <w:shd w:val="clear" w:color="auto" w:fill="1E1F22"/>
        </w:rPr>
        <w:t xml:space="preserve">in </w:t>
      </w:r>
      <w:r>
        <w:rPr>
          <w:color w:val="BCBEC4"/>
          <w:sz w:val="24"/>
          <w:shd w:val="clear" w:color="auto" w:fill="1E1F22"/>
        </w:rPr>
        <w:t xml:space="preserve">data..</w:t>
      </w:r>
      <w:r>
        <w:rPr>
          <w:color w:val="2AACB8"/>
          <w:sz w:val="24"/>
          <w:shd w:val="clear" w:color="auto" w:fill="1E1F22"/>
        </w:rPr>
        <w:t xml:space="preserve">999</w:t>
      </w:r>
      <w:r>
        <w:rPr>
          <w:color w:val="BCBEC4"/>
          <w:sz w:val="24"/>
          <w:shd w:val="clear" w:color="auto" w:fill="1E1F22"/>
        </w:rPr>
        <w:t xml:space="preserve">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</w:t>
      </w:r>
      <w:r>
        <w:rPr>
          <w:color w:val="CF8E6D"/>
          <w:sz w:val="24"/>
          <w:shd w:val="clear" w:color="auto" w:fill="1E1F22"/>
        </w:rPr>
        <w:t xml:space="preserve">var </w:t>
      </w:r>
      <w:r>
        <w:rPr>
          <w:color w:val="BCBEC4"/>
          <w:sz w:val="24"/>
          <w:shd w:val="clear" w:color="auto" w:fill="1E1F22"/>
        </w:rPr>
        <w:t xml:space="preserve">dataFutura = i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</w:t>
      </w:r>
      <w:r>
        <w:rPr>
          <w:color w:val="CF8E6D"/>
          <w:sz w:val="24"/>
          <w:shd w:val="clear" w:color="auto" w:fill="1E1F22"/>
        </w:rPr>
        <w:t xml:space="preserve">var </w:t>
      </w:r>
      <w:r>
        <w:rPr>
          <w:color w:val="BCBEC4"/>
          <w:sz w:val="24"/>
          <w:shd w:val="clear" w:color="auto" w:fill="1E1F22"/>
        </w:rPr>
        <w:t xml:space="preserve">valido = </w:t>
      </w:r>
      <w:r>
        <w:rPr>
          <w:color w:val="CF8E6D"/>
          <w:sz w:val="24"/>
          <w:shd w:val="clear" w:color="auto" w:fill="1E1F22"/>
        </w:rPr>
        <w:t xml:space="preserve">true</w:t>
      </w:r>
    </w:p>
    <w:p>
      <w:pPr>
        <w:pStyle w:val="Code"/>
      </w:pPr>
    </w:p>
    <w:p>
      <w:pPr>
        <w:pStyle w:val="Code"/>
      </w:pPr>
      <w:r>
        <w:rPr>
          <w:color w:val="CF8E6D"/>
          <w:sz w:val="24"/>
          <w:shd w:val="clear" w:color="auto" w:fill="1E1F22"/>
        </w:rPr>
        <w:t xml:space="preserve">        while </w:t>
      </w:r>
      <w:r>
        <w:rPr>
          <w:color w:val="BCBEC4"/>
          <w:sz w:val="24"/>
          <w:shd w:val="clear" w:color="auto" w:fill="1E1F22"/>
        </w:rPr>
        <w:t xml:space="preserve">(dataFutura &lt;= </w:t>
      </w:r>
      <w:r>
        <w:rPr>
          <w:color w:val="2AACB8"/>
          <w:sz w:val="24"/>
          <w:shd w:val="clear" w:color="auto" w:fill="1E1F22"/>
        </w:rPr>
        <w:t xml:space="preserve">999</w:t>
      </w:r>
      <w:r>
        <w:rPr>
          <w:color w:val="BCBEC4"/>
          <w:sz w:val="24"/>
          <w:shd w:val="clear" w:color="auto" w:fill="1E1F22"/>
        </w:rPr>
        <w:t xml:space="preserve">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CF8E6D"/>
          <w:sz w:val="24"/>
          <w:shd w:val="clear" w:color="auto" w:fill="1E1F22"/>
        </w:rPr>
        <w:t xml:space="preserve">val </w:t>
      </w:r>
      <w:r>
        <w:rPr>
          <w:color w:val="BCBEC4"/>
          <w:sz w:val="24"/>
          <w:shd w:val="clear" w:color="auto" w:fill="1E1F22"/>
        </w:rPr>
        <w:t xml:space="preserve">balanco = calcularBalanco(dataFutura, listaMovimento)</w:t>
      </w:r>
    </w:p>
    <w:p>
      <w:pPr>
        <w:pStyle w:val="Code"/>
      </w:pP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CF8E6D"/>
          <w:sz w:val="24"/>
          <w:shd w:val="clear" w:color="auto" w:fill="1E1F22"/>
        </w:rPr>
        <w:t xml:space="preserve">if </w:t>
      </w:r>
      <w:r>
        <w:rPr>
          <w:color w:val="BCBEC4"/>
          <w:sz w:val="24"/>
          <w:shd w:val="clear" w:color="auto" w:fill="1E1F22"/>
        </w:rPr>
        <w:t xml:space="preserve">(balanco - valorDespesa &lt; valorMinimo)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    valido = </w:t>
      </w:r>
      <w:r>
        <w:rPr>
          <w:color w:val="CF8E6D"/>
          <w:sz w:val="24"/>
          <w:shd w:val="clear" w:color="auto" w:fill="1E1F22"/>
        </w:rPr>
        <w:t xml:space="preserve">false</w:t>
      </w:r>
    </w:p>
    <w:p>
      <w:pPr>
        <w:pStyle w:val="Code"/>
      </w:pPr>
      <w:r>
        <w:rPr>
          <w:color w:val="CF8E6D"/>
          <w:sz w:val="24"/>
          <w:shd w:val="clear" w:color="auto" w:fill="1E1F22"/>
        </w:rPr>
        <w:t xml:space="preserve">                break</w:t>
      </w:r>
    </w:p>
    <w:p>
      <w:pPr>
        <w:pStyle w:val="Code"/>
      </w:pPr>
      <w:r>
        <w:rPr>
          <w:color w:val="CF8E6D"/>
          <w:sz w:val="24"/>
          <w:shd w:val="clear" w:color="auto" w:fill="1E1F22"/>
        </w:rPr>
        <w:t xml:space="preserve">            </w:t>
      </w:r>
      <w:r>
        <w:rPr>
          <w:color w:val="BCBEC4"/>
          <w:sz w:val="24"/>
          <w:shd w:val="clear" w:color="auto" w:fill="1E1F22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dataFutura++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}</w:t>
      </w:r>
    </w:p>
    <w:p>
      <w:pPr>
        <w:pStyle w:val="Code"/>
      </w:pP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</w:t>
      </w:r>
      <w:r>
        <w:rPr>
          <w:color w:val="CF8E6D"/>
          <w:sz w:val="24"/>
          <w:shd w:val="clear" w:color="auto" w:fill="1E1F22"/>
        </w:rPr>
        <w:t xml:space="preserve">if </w:t>
      </w:r>
      <w:r>
        <w:rPr>
          <w:color w:val="BCBEC4"/>
          <w:sz w:val="24"/>
          <w:shd w:val="clear" w:color="auto" w:fill="1E1F22"/>
        </w:rPr>
        <w:t xml:space="preserve">(valido) {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i/>
          <w:color w:val="BCBEC4"/>
          <w:sz w:val="24"/>
          <w:shd w:val="clear" w:color="auto" w:fill="1E1F22"/>
        </w:rPr>
        <w:t xml:space="preserve">println</w:t>
      </w:r>
      <w:r>
        <w:rPr>
          <w:color w:val="BCBEC4"/>
          <w:sz w:val="24"/>
          <w:shd w:val="clear" w:color="auto" w:fill="1E1F22"/>
        </w:rPr>
        <w:t xml:space="preserve">(i)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        </w:t>
      </w:r>
      <w:r>
        <w:rPr>
          <w:color w:val="CF8E6D"/>
          <w:sz w:val="24"/>
          <w:shd w:val="clear" w:color="auto" w:fill="1E1F22"/>
        </w:rPr>
        <w:t xml:space="preserve">return</w:t>
      </w:r>
    </w:p>
    <w:p>
      <w:pPr>
        <w:pStyle w:val="Code"/>
      </w:pPr>
      <w:r>
        <w:rPr>
          <w:color w:val="CF8E6D"/>
          <w:sz w:val="24"/>
          <w:shd w:val="clear" w:color="auto" w:fill="1E1F22"/>
        </w:rPr>
        <w:t xml:space="preserve">        </w:t>
      </w:r>
      <w:r>
        <w:rPr>
          <w:color w:val="BCBEC4"/>
          <w:sz w:val="24"/>
          <w:shd w:val="clear" w:color="auto" w:fill="1E1F22"/>
        </w:rPr>
        <w:t xml:space="preserve">}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    </w:t>
      </w:r>
      <w:r>
        <w:rPr>
          <w:i/>
          <w:color w:val="BCBEC4"/>
          <w:sz w:val="24"/>
          <w:shd w:val="clear" w:color="auto" w:fill="1E1F22"/>
        </w:rPr>
        <w:t xml:space="preserve">println</w:t>
      </w:r>
      <w:r>
        <w:rPr>
          <w:color w:val="BCBEC4"/>
          <w:sz w:val="24"/>
          <w:shd w:val="clear" w:color="auto" w:fill="1E1F22"/>
        </w:rPr>
        <w:t xml:space="preserve">(</w:t>
      </w:r>
      <w:r>
        <w:rPr>
          <w:color w:val="6AAB73"/>
          <w:sz w:val="24"/>
          <w:shd w:val="clear" w:color="auto" w:fill="1E1F22"/>
        </w:rPr>
        <w:t xml:space="preserve">"Incomportavel"</w:t>
      </w:r>
      <w:r>
        <w:rPr>
          <w:color w:val="BCBEC4"/>
          <w:sz w:val="24"/>
          <w:shd w:val="clear" w:color="auto" w:fill="1E1F22"/>
        </w:rPr>
        <w:t xml:space="preserve">)</w:t>
      </w:r>
    </w:p>
    <w:p>
      <w:pPr>
        <w:pStyle w:val="Code"/>
      </w:pPr>
      <w:r>
        <w:rPr>
          <w:color w:val="BCBEC4"/>
          <w:sz w:val="24"/>
          <w:shd w:val="clear" w:color="auto" w:fill="1E1F22"/>
        </w:rPr>
        <w:t xml:space="preserve">}</w:t>
      </w:r>
    </w:p>
    <w:p>
      <w:pPr>
        <w:pStyle w:val="NoSpacing"/>
        <w:rPr>
          <w:lang w:val="pt-PT"/>
        </w:rPr>
      </w:pPr>
    </w:p>
    <w:p>
      <w:pPr>
        <w:pStyle w:val="NoSpacing"/>
        <w:rPr>
          <w:lang w:val="pt-PT"/>
        </w:rPr>
      </w:pPr>
    </w:p>
    <w:p>
      <w:pPr>
        <w:pStyle w:val="Heading1"/>
      </w:pPr>
      <w:bookmarkStart w:id="5" w:name="_93jmjjl50lfo"/>
      <w:bookmarkEnd w:id="5"/>
      <w:r>
        <w:t xml:space="preserve">4. Referências Bibliográficas</w:t>
      </w:r>
      <w:r>
        <w:fldChar w:fldCharType="begin"/>
      </w:r>
      <w:r>
        <w:instrText xml:space="preserve"> BIBLIOGRAPHY </w:instrText>
      </w:r>
      <w:r>
        <w:fldChar w:fldCharType="separate"/>
      </w:r>
      <w:r>
        <w:fldChar w:fldCharType="end"/>
      </w:r>
    </w:p>
    <w:p>
      <w:pPr>
        <w:pStyle w:val="ListEntry"/>
        <w:ind w:left="720" w:hanging="720"/>
      </w:pPr>
      <w:r>
        <w:t xml:space="preserve">JetBrains (2026). Kotlin Documentation. JetBrains. https://kotlinlang.org/docs/home.html</w:t>
      </w:r>
    </w:p>
    <w:p>
      <w:pPr>
        <w:pStyle w:val="Normal"/>
      </w:pPr>
    </w:p>
    <w:p>
      <w:pPr>
        <w:pStyle w:val="Heading1"/>
      </w:pPr>
      <w:bookmarkStart w:id="6" w:name="_re2vz8nkjev"/>
      <w:bookmarkEnd w:id="6"/>
      <w:r>
        <w:t xml:space="preserve">5. Repositório GitHub </w:t>
      </w:r>
    </w:p>
    <w:p>
      <w:r>
        <w:t xml:space="preserve">https://github.com/marciomartins08/lab1-aplm</w:t>
      </w:r>
    </w:p>
    <w:p/>
    <w:p/>
    <w:sectPr>
      <w:type w:val="nextPage"/>
      <w:pgSz w:w="11909" w:h="16834"/>
      <w:pgMar w:top="1440" w:right="1440" w:bottom="1440" w:left="1440" w:header="720" w:footer="720" w:gutter="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hyphenationZone w:val="425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rial" w:hAnsi="Arial" w:eastAsia="Arial" w:cs="Arial"/>
        <w:sz w:val="22"/>
        <w:szCs w:val="22"/>
        <w:lang w:val="pt-BR" w:bidi="ar-S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paragraph" w:styleId="NoSpacing">
    <w:name w:val="No Spacing"/>
    <w:uiPriority w:val="1"/>
    <w:qFormat/>
    <w:pPr>
      <w:spacing w:line="240" w:lineRule="auto"/>
    </w:pPr>
  </w:style>
  <w:style w:type="paragraph" w:styleId="Normal1" w:customStyle="1">
    <w:name w:val="Normal1"/>
    <w:pPr>
      <w:spacing w:before="200"/>
      <w:jc w:val="both"/>
    </w:pPr>
    <w:rPr>
      <w:rFonts w:ascii="Times New Roman" w:hAnsi="Times New Roman" w:eastAsia="Times New Roman" w:cs="Times New Roman"/>
      <w:color w:val="000000"/>
      <w:sz w:val="20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character" w:styleId="Emphasis">
    <w:name w:val="Emphasis"/>
    <w:basedOn w:val="DefaultParagraphFont"/>
    <w:uiPriority w:val="20"/>
    <w:qFormat/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ListEntry" w:customStyle="1">
    <w:name w:val="List Entry"/>
    <w:basedOn w:val="Normal"/>
    <w:semiHidden/>
    <w:unhideWhenUsed/>
    <w:pPr>
      <w:spacing w:after="80"/>
    </w:p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JetBrains2026</b:Tag>
    <b:SourceType>InternetSite</b:SourceType>
    <b:Author>
      <b:Author>
        <b:NameList>
          <b:Person>
            <b:Last>JetBrains</b:Last>
          </b:Person>
        </b:NameList>
      </b:Author>
    </b:Author>
    <b:Title>Kotlin Documentation</b:Title>
    <b:Year>2026</b:Year>
    <b:Publisher>JetBrains</b:Publisher>
    <b:URL>https://kotlinlang.org/docs/home.html</b:URL>
  </b:Source>
</b:Sources>
</file>

<file path=customXml/itemProps1.xml><?xml version="1.0" encoding="utf-8"?>
<ds:datastoreItem xmlns:ds="http://schemas.openxmlformats.org/officeDocument/2006/customXml" ds:itemID="{3315B9A8-2323-4554-B8B2-123456789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691</Words>
  <Paragraphs>164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15</cp:revision>
  <dcterms:created xsi:type="dcterms:W3CDTF">2025-03-31T17:11:00Z</dcterms:created>
  <dcterms:modified xsi:type="dcterms:W3CDTF">2026-10-19T22:13:50Z</dcterms:modified>
</cp:coreProperties>
</file>