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FBC9CC" w14:textId="77777777" w:rsidR="00753813" w:rsidRDefault="00753813" w:rsidP="008E7E55">
      <w:pPr>
        <w:pStyle w:val="CabealhodoSumrio"/>
      </w:pPr>
    </w:p>
    <w:tbl>
      <w:tblPr>
        <w:tblStyle w:val="Tabelacomgrade"/>
        <w:tblW w:w="8755" w:type="dxa"/>
        <w:tblLayout w:type="fixed"/>
        <w:tblLook w:val="04A0" w:firstRow="1" w:lastRow="0" w:firstColumn="1" w:lastColumn="0" w:noHBand="0" w:noVBand="1"/>
      </w:tblPr>
      <w:tblGrid>
        <w:gridCol w:w="2802"/>
        <w:gridCol w:w="1559"/>
        <w:gridCol w:w="1843"/>
        <w:gridCol w:w="992"/>
        <w:gridCol w:w="142"/>
        <w:gridCol w:w="1417"/>
      </w:tblGrid>
      <w:tr w:rsidR="00863238" w:rsidRPr="00981A79" w14:paraId="12B25615" w14:textId="77777777" w:rsidTr="00C40235">
        <w:trPr>
          <w:trHeight w:val="293"/>
        </w:trPr>
        <w:tc>
          <w:tcPr>
            <w:tcW w:w="6204" w:type="dxa"/>
            <w:gridSpan w:val="3"/>
            <w:vMerge w:val="restart"/>
            <w:tcBorders>
              <w:right w:val="single" w:sz="4" w:space="0" w:color="auto"/>
            </w:tcBorders>
            <w:vAlign w:val="center"/>
          </w:tcPr>
          <w:p w14:paraId="4F796449" w14:textId="77777777" w:rsidR="00863238" w:rsidRPr="000B5FBB" w:rsidRDefault="00863238" w:rsidP="00C4023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BACKUP E RESTORE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F0921CD" w14:textId="77777777" w:rsidR="00863238" w:rsidRPr="00981A79" w:rsidRDefault="00863238" w:rsidP="00C40235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C62BB26" w14:textId="77777777" w:rsidR="00863238" w:rsidRPr="00981A79" w:rsidRDefault="00863238" w:rsidP="00C40235">
            <w:pPr>
              <w:jc w:val="center"/>
              <w:rPr>
                <w:sz w:val="24"/>
                <w:szCs w:val="24"/>
              </w:rPr>
            </w:pPr>
          </w:p>
        </w:tc>
      </w:tr>
      <w:tr w:rsidR="00863238" w:rsidRPr="00981A79" w14:paraId="2FE84656" w14:textId="77777777" w:rsidTr="00C40235">
        <w:trPr>
          <w:trHeight w:val="293"/>
        </w:trPr>
        <w:tc>
          <w:tcPr>
            <w:tcW w:w="6204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14:paraId="5E9D1CB9" w14:textId="77777777" w:rsidR="00863238" w:rsidRPr="000B5FBB" w:rsidRDefault="00863238" w:rsidP="00C4023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63CEC8" w14:textId="77777777" w:rsidR="00863238" w:rsidRPr="00981A79" w:rsidRDefault="00863238" w:rsidP="00863238">
            <w:pPr>
              <w:rPr>
                <w:sz w:val="24"/>
                <w:szCs w:val="24"/>
              </w:rPr>
            </w:pPr>
            <w:r w:rsidRPr="00981A79">
              <w:rPr>
                <w:sz w:val="24"/>
                <w:szCs w:val="24"/>
              </w:rPr>
              <w:t>POP</w:t>
            </w:r>
            <w:r>
              <w:rPr>
                <w:sz w:val="24"/>
                <w:szCs w:val="24"/>
              </w:rPr>
              <w:t>.TI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00A5E0" w14:textId="77777777" w:rsidR="00863238" w:rsidRPr="00981A79" w:rsidRDefault="00863238" w:rsidP="00863238">
            <w:pPr>
              <w:jc w:val="center"/>
              <w:rPr>
                <w:sz w:val="24"/>
                <w:szCs w:val="24"/>
              </w:rPr>
            </w:pPr>
            <w:r w:rsidRPr="00981A79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</w:t>
            </w:r>
          </w:p>
        </w:tc>
      </w:tr>
      <w:tr w:rsidR="00863238" w:rsidRPr="00981A79" w14:paraId="750EF0B9" w14:textId="77777777" w:rsidTr="00C40235">
        <w:trPr>
          <w:trHeight w:val="293"/>
        </w:trPr>
        <w:tc>
          <w:tcPr>
            <w:tcW w:w="6204" w:type="dxa"/>
            <w:gridSpan w:val="3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CDF2169" w14:textId="77777777" w:rsidR="00863238" w:rsidRPr="00981A79" w:rsidRDefault="00863238" w:rsidP="00C4023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711C6FD" w14:textId="77777777" w:rsidR="00863238" w:rsidRPr="00981A79" w:rsidRDefault="00863238" w:rsidP="00C40235">
            <w:pPr>
              <w:rPr>
                <w:sz w:val="24"/>
                <w:szCs w:val="24"/>
              </w:rPr>
            </w:pPr>
            <w:r w:rsidRPr="00981A79">
              <w:rPr>
                <w:sz w:val="24"/>
                <w:szCs w:val="24"/>
              </w:rPr>
              <w:t>REVISÃO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</w:tcBorders>
          </w:tcPr>
          <w:p w14:paraId="200B858B" w14:textId="77777777" w:rsidR="00863238" w:rsidRPr="00981A79" w:rsidRDefault="00863238" w:rsidP="005614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561454">
              <w:rPr>
                <w:sz w:val="24"/>
                <w:szCs w:val="24"/>
              </w:rPr>
              <w:t>3</w:t>
            </w:r>
          </w:p>
        </w:tc>
      </w:tr>
      <w:tr w:rsidR="00863238" w:rsidRPr="00FB4081" w14:paraId="2FD1D559" w14:textId="77777777" w:rsidTr="00C40235">
        <w:trPr>
          <w:trHeight w:val="774"/>
        </w:trPr>
        <w:tc>
          <w:tcPr>
            <w:tcW w:w="2802" w:type="dxa"/>
          </w:tcPr>
          <w:p w14:paraId="5935D122" w14:textId="77777777" w:rsidR="00863238" w:rsidRPr="00245846" w:rsidRDefault="00863238" w:rsidP="00C40235">
            <w:pPr>
              <w:rPr>
                <w:b/>
                <w:sz w:val="14"/>
                <w:szCs w:val="14"/>
              </w:rPr>
            </w:pPr>
            <w:r w:rsidRPr="00245846">
              <w:rPr>
                <w:b/>
                <w:sz w:val="14"/>
                <w:szCs w:val="14"/>
              </w:rPr>
              <w:t>ELABORADO</w:t>
            </w:r>
            <w:r>
              <w:rPr>
                <w:b/>
                <w:sz w:val="14"/>
                <w:szCs w:val="14"/>
              </w:rPr>
              <w:t>R</w:t>
            </w:r>
          </w:p>
          <w:p w14:paraId="00A4DCCC" w14:textId="77777777" w:rsidR="00863238" w:rsidRDefault="00863238" w:rsidP="00C40235">
            <w:pPr>
              <w:rPr>
                <w:sz w:val="16"/>
                <w:szCs w:val="16"/>
              </w:rPr>
            </w:pPr>
          </w:p>
          <w:p w14:paraId="4FB7309C" w14:textId="77777777" w:rsidR="00863238" w:rsidRPr="00F142D7" w:rsidRDefault="00863238" w:rsidP="00C40235">
            <w:pPr>
              <w:rPr>
                <w:sz w:val="24"/>
                <w:szCs w:val="24"/>
              </w:rPr>
            </w:pPr>
            <w:r w:rsidRPr="002656F5">
              <w:rPr>
                <w:sz w:val="24"/>
                <w:szCs w:val="24"/>
              </w:rPr>
              <w:t>Mario Leite Junior</w:t>
            </w:r>
          </w:p>
        </w:tc>
        <w:tc>
          <w:tcPr>
            <w:tcW w:w="1559" w:type="dxa"/>
            <w:vAlign w:val="bottom"/>
          </w:tcPr>
          <w:p w14:paraId="41D0BAD9" w14:textId="77777777" w:rsidR="00863238" w:rsidRPr="00245846" w:rsidRDefault="00863238" w:rsidP="00C40235">
            <w:pPr>
              <w:rPr>
                <w:b/>
                <w:sz w:val="14"/>
                <w:szCs w:val="14"/>
              </w:rPr>
            </w:pPr>
            <w:r w:rsidRPr="00245846">
              <w:rPr>
                <w:b/>
                <w:sz w:val="14"/>
                <w:szCs w:val="14"/>
              </w:rPr>
              <w:t>DATA</w:t>
            </w:r>
          </w:p>
          <w:p w14:paraId="7F9CE487" w14:textId="77777777" w:rsidR="00863238" w:rsidRPr="00FB4081" w:rsidRDefault="00863238" w:rsidP="00C40235">
            <w:pPr>
              <w:rPr>
                <w:sz w:val="24"/>
                <w:szCs w:val="24"/>
              </w:rPr>
            </w:pPr>
          </w:p>
          <w:p w14:paraId="40F81D1B" w14:textId="77777777" w:rsidR="00863238" w:rsidRPr="00FB4081" w:rsidRDefault="00863238" w:rsidP="00E73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</w:tcPr>
          <w:p w14:paraId="09817DA3" w14:textId="77777777" w:rsidR="00863238" w:rsidRPr="00245846" w:rsidRDefault="00863238" w:rsidP="00C40235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VERIFICADOR</w:t>
            </w:r>
          </w:p>
          <w:p w14:paraId="47BD8E1C" w14:textId="77777777" w:rsidR="00863238" w:rsidRDefault="00863238" w:rsidP="00C40235">
            <w:pPr>
              <w:rPr>
                <w:sz w:val="16"/>
                <w:szCs w:val="16"/>
              </w:rPr>
            </w:pPr>
          </w:p>
          <w:p w14:paraId="4E01B558" w14:textId="77777777" w:rsidR="00863238" w:rsidRDefault="00863238" w:rsidP="00C40235">
            <w:pPr>
              <w:rPr>
                <w:sz w:val="16"/>
                <w:szCs w:val="16"/>
              </w:rPr>
            </w:pPr>
            <w:r w:rsidRPr="00F142D7">
              <w:rPr>
                <w:sz w:val="24"/>
                <w:szCs w:val="24"/>
              </w:rPr>
              <w:t>Ana Paula Melo</w:t>
            </w:r>
          </w:p>
        </w:tc>
        <w:tc>
          <w:tcPr>
            <w:tcW w:w="1559" w:type="dxa"/>
            <w:gridSpan w:val="2"/>
          </w:tcPr>
          <w:p w14:paraId="3296BD66" w14:textId="77777777" w:rsidR="00863238" w:rsidRPr="00245846" w:rsidRDefault="00863238" w:rsidP="00C40235">
            <w:pPr>
              <w:jc w:val="center"/>
              <w:rPr>
                <w:b/>
                <w:sz w:val="14"/>
                <w:szCs w:val="14"/>
              </w:rPr>
            </w:pPr>
            <w:r w:rsidRPr="00245846">
              <w:rPr>
                <w:b/>
                <w:sz w:val="14"/>
                <w:szCs w:val="14"/>
              </w:rPr>
              <w:t>DATA</w:t>
            </w:r>
          </w:p>
          <w:p w14:paraId="5BECB005" w14:textId="77777777" w:rsidR="00863238" w:rsidRDefault="00863238" w:rsidP="00C40235">
            <w:pPr>
              <w:jc w:val="center"/>
              <w:rPr>
                <w:sz w:val="24"/>
                <w:szCs w:val="24"/>
              </w:rPr>
            </w:pPr>
          </w:p>
          <w:p w14:paraId="222991FA" w14:textId="77777777" w:rsidR="00863238" w:rsidRDefault="00863238" w:rsidP="00C40235">
            <w:pPr>
              <w:jc w:val="center"/>
              <w:rPr>
                <w:sz w:val="16"/>
                <w:szCs w:val="16"/>
              </w:rPr>
            </w:pPr>
          </w:p>
        </w:tc>
      </w:tr>
      <w:tr w:rsidR="00863238" w:rsidRPr="00FB4081" w14:paraId="56FAB2D9" w14:textId="77777777" w:rsidTr="00C40235">
        <w:trPr>
          <w:trHeight w:val="739"/>
        </w:trPr>
        <w:tc>
          <w:tcPr>
            <w:tcW w:w="2802" w:type="dxa"/>
          </w:tcPr>
          <w:p w14:paraId="1FF293A5" w14:textId="77777777" w:rsidR="00863238" w:rsidRPr="00245846" w:rsidRDefault="00863238" w:rsidP="00C40235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APROVADOR</w:t>
            </w:r>
          </w:p>
          <w:p w14:paraId="3816F264" w14:textId="77777777" w:rsidR="00863238" w:rsidRDefault="00863238" w:rsidP="00C40235">
            <w:pPr>
              <w:rPr>
                <w:sz w:val="16"/>
                <w:szCs w:val="16"/>
              </w:rPr>
            </w:pPr>
          </w:p>
          <w:p w14:paraId="635DAAD0" w14:textId="77777777" w:rsidR="00863238" w:rsidRDefault="00863238" w:rsidP="00C40235">
            <w:pPr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Claudia Mazzilli Venturini</w:t>
            </w:r>
          </w:p>
        </w:tc>
        <w:tc>
          <w:tcPr>
            <w:tcW w:w="1559" w:type="dxa"/>
          </w:tcPr>
          <w:p w14:paraId="1B6EC827" w14:textId="77777777" w:rsidR="00863238" w:rsidRPr="00245846" w:rsidRDefault="00863238" w:rsidP="00C40235">
            <w:pPr>
              <w:rPr>
                <w:b/>
                <w:sz w:val="14"/>
                <w:szCs w:val="14"/>
              </w:rPr>
            </w:pPr>
            <w:r w:rsidRPr="00245846">
              <w:rPr>
                <w:b/>
                <w:sz w:val="14"/>
                <w:szCs w:val="14"/>
              </w:rPr>
              <w:t>DATA</w:t>
            </w:r>
          </w:p>
          <w:p w14:paraId="04014ACD" w14:textId="77777777" w:rsidR="00863238" w:rsidRDefault="00863238" w:rsidP="00C40235">
            <w:pPr>
              <w:jc w:val="center"/>
              <w:rPr>
                <w:sz w:val="24"/>
                <w:szCs w:val="24"/>
              </w:rPr>
            </w:pPr>
          </w:p>
          <w:p w14:paraId="409F4AA7" w14:textId="77777777" w:rsidR="00863238" w:rsidRPr="00FB4081" w:rsidRDefault="00863238" w:rsidP="00C402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4" w:type="dxa"/>
            <w:gridSpan w:val="4"/>
          </w:tcPr>
          <w:p w14:paraId="39FFBAA4" w14:textId="77777777" w:rsidR="00863238" w:rsidRPr="000B5FBB" w:rsidRDefault="00863238" w:rsidP="00C40235">
            <w:pPr>
              <w:jc w:val="center"/>
              <w:rPr>
                <w:b/>
                <w:sz w:val="20"/>
                <w:szCs w:val="20"/>
              </w:rPr>
            </w:pPr>
            <w:r w:rsidRPr="000B5FBB">
              <w:rPr>
                <w:b/>
                <w:sz w:val="20"/>
                <w:szCs w:val="20"/>
              </w:rPr>
              <w:t>DATA DA IMPLEMENTAÇÃO</w:t>
            </w:r>
          </w:p>
          <w:p w14:paraId="22A7F47B" w14:textId="77777777" w:rsidR="00863238" w:rsidRPr="000B5FBB" w:rsidRDefault="00863238" w:rsidP="00C40235">
            <w:pPr>
              <w:jc w:val="center"/>
              <w:rPr>
                <w:b/>
                <w:sz w:val="16"/>
                <w:szCs w:val="16"/>
              </w:rPr>
            </w:pPr>
          </w:p>
          <w:p w14:paraId="205AD06D" w14:textId="77777777" w:rsidR="00863238" w:rsidRDefault="00863238" w:rsidP="00C40235">
            <w:pPr>
              <w:jc w:val="center"/>
              <w:rPr>
                <w:sz w:val="16"/>
                <w:szCs w:val="16"/>
              </w:rPr>
            </w:pPr>
          </w:p>
        </w:tc>
      </w:tr>
    </w:tbl>
    <w:p w14:paraId="6AAC1315" w14:textId="77777777" w:rsidR="00863238" w:rsidRPr="002656F5" w:rsidRDefault="00863238" w:rsidP="002656F5">
      <w:pPr>
        <w:spacing w:line="240" w:lineRule="auto"/>
        <w:rPr>
          <w:sz w:val="24"/>
          <w:szCs w:val="24"/>
        </w:rPr>
      </w:pPr>
    </w:p>
    <w:p w14:paraId="66650E2E" w14:textId="77777777" w:rsidR="00F96379" w:rsidRPr="00CB0524" w:rsidRDefault="00F96379" w:rsidP="00CB0524">
      <w:pPr>
        <w:pStyle w:val="PargrafodaLista"/>
        <w:numPr>
          <w:ilvl w:val="0"/>
          <w:numId w:val="1"/>
        </w:numPr>
        <w:rPr>
          <w:rFonts w:eastAsiaTheme="minorEastAsia"/>
          <w:b/>
          <w:sz w:val="24"/>
          <w:szCs w:val="24"/>
          <w:lang w:eastAsia="pt-BR"/>
        </w:rPr>
      </w:pPr>
      <w:r w:rsidRPr="00CB0524">
        <w:rPr>
          <w:rFonts w:eastAsiaTheme="minorEastAsia"/>
          <w:b/>
          <w:sz w:val="24"/>
          <w:szCs w:val="24"/>
          <w:lang w:eastAsia="pt-BR"/>
        </w:rPr>
        <w:t>OBJETIVO</w:t>
      </w:r>
    </w:p>
    <w:p w14:paraId="4DDDD6B9" w14:textId="77777777" w:rsidR="00C76917" w:rsidRPr="002656F5" w:rsidRDefault="00C76917" w:rsidP="00CB0524">
      <w:pPr>
        <w:spacing w:line="360" w:lineRule="auto"/>
        <w:ind w:firstLine="426"/>
        <w:jc w:val="both"/>
        <w:rPr>
          <w:sz w:val="24"/>
          <w:szCs w:val="24"/>
        </w:rPr>
      </w:pPr>
      <w:bookmarkStart w:id="0" w:name="_Toc244508412"/>
      <w:r w:rsidRPr="002656F5">
        <w:rPr>
          <w:sz w:val="24"/>
          <w:szCs w:val="24"/>
        </w:rPr>
        <w:t>Definir todos os princípios fundamentais e fixar responsabilidades para o estabelecimento das Diretrizes de Backups nos sistemas de informação do cliente</w:t>
      </w:r>
      <w:r w:rsidR="00566BC6">
        <w:rPr>
          <w:sz w:val="24"/>
          <w:szCs w:val="24"/>
        </w:rPr>
        <w:t xml:space="preserve"> e</w:t>
      </w:r>
      <w:r w:rsidRPr="002656F5">
        <w:rPr>
          <w:sz w:val="24"/>
          <w:szCs w:val="24"/>
        </w:rPr>
        <w:t xml:space="preserve"> </w:t>
      </w:r>
      <w:r w:rsidR="00566BC6">
        <w:rPr>
          <w:sz w:val="24"/>
          <w:szCs w:val="24"/>
        </w:rPr>
        <w:t>e</w:t>
      </w:r>
      <w:r w:rsidRPr="002656F5">
        <w:rPr>
          <w:sz w:val="24"/>
          <w:szCs w:val="24"/>
        </w:rPr>
        <w:t>stabelec</w:t>
      </w:r>
      <w:r w:rsidR="00095734">
        <w:rPr>
          <w:sz w:val="24"/>
          <w:szCs w:val="24"/>
        </w:rPr>
        <w:t>er</w:t>
      </w:r>
      <w:r w:rsidRPr="002656F5">
        <w:rPr>
          <w:sz w:val="24"/>
          <w:szCs w:val="24"/>
        </w:rPr>
        <w:t xml:space="preserve"> normas para administrar e controlar as informações armazenadas em modo de backup e garantir a sua recuperação.</w:t>
      </w:r>
      <w:bookmarkEnd w:id="0"/>
    </w:p>
    <w:p w14:paraId="52835325" w14:textId="77777777" w:rsidR="002A634E" w:rsidRPr="00CB0524" w:rsidRDefault="002A634E" w:rsidP="00CB0524">
      <w:pPr>
        <w:pStyle w:val="PargrafodaLista"/>
        <w:numPr>
          <w:ilvl w:val="0"/>
          <w:numId w:val="1"/>
        </w:numPr>
        <w:rPr>
          <w:rFonts w:eastAsiaTheme="minorEastAsia"/>
          <w:b/>
          <w:sz w:val="24"/>
          <w:szCs w:val="24"/>
          <w:lang w:eastAsia="pt-BR"/>
        </w:rPr>
      </w:pPr>
      <w:r w:rsidRPr="00CB0524">
        <w:rPr>
          <w:rFonts w:eastAsiaTheme="minorEastAsia"/>
          <w:b/>
          <w:sz w:val="24"/>
          <w:szCs w:val="24"/>
          <w:lang w:eastAsia="pt-BR"/>
        </w:rPr>
        <w:t>ABRANGÊNCIA</w:t>
      </w:r>
    </w:p>
    <w:p w14:paraId="1319876A" w14:textId="77777777" w:rsidR="00C76917" w:rsidRPr="002656F5" w:rsidRDefault="00566BC6" w:rsidP="00CB0524">
      <w:pPr>
        <w:spacing w:line="360" w:lineRule="auto"/>
        <w:ind w:firstLine="426"/>
        <w:jc w:val="both"/>
        <w:rPr>
          <w:sz w:val="24"/>
          <w:szCs w:val="24"/>
        </w:rPr>
      </w:pPr>
      <w:bookmarkStart w:id="1" w:name="_Toc244508414"/>
      <w:r>
        <w:rPr>
          <w:sz w:val="24"/>
          <w:szCs w:val="24"/>
        </w:rPr>
        <w:t>Aplica-</w:t>
      </w:r>
      <w:r w:rsidR="00FE23F0">
        <w:rPr>
          <w:sz w:val="24"/>
          <w:szCs w:val="24"/>
        </w:rPr>
        <w:t xml:space="preserve">se </w:t>
      </w:r>
      <w:r w:rsidR="00FE23F0" w:rsidRPr="002656F5">
        <w:rPr>
          <w:sz w:val="24"/>
          <w:szCs w:val="24"/>
        </w:rPr>
        <w:t>para</w:t>
      </w:r>
      <w:r w:rsidR="00627803">
        <w:rPr>
          <w:sz w:val="24"/>
          <w:szCs w:val="24"/>
        </w:rPr>
        <w:t xml:space="preserve"> </w:t>
      </w:r>
      <w:r w:rsidR="00FE23F0">
        <w:rPr>
          <w:sz w:val="24"/>
          <w:szCs w:val="24"/>
        </w:rPr>
        <w:t>a</w:t>
      </w:r>
      <w:r w:rsidR="00627803">
        <w:rPr>
          <w:sz w:val="24"/>
          <w:szCs w:val="24"/>
        </w:rPr>
        <w:t xml:space="preserve"> área de TI</w:t>
      </w:r>
      <w:r w:rsidR="00095734">
        <w:rPr>
          <w:sz w:val="24"/>
          <w:szCs w:val="24"/>
        </w:rPr>
        <w:t>,</w:t>
      </w:r>
      <w:r w:rsidR="00C76917" w:rsidRPr="002656F5">
        <w:rPr>
          <w:sz w:val="24"/>
          <w:szCs w:val="24"/>
        </w:rPr>
        <w:t xml:space="preserve"> que </w:t>
      </w:r>
      <w:r w:rsidR="00627803">
        <w:rPr>
          <w:sz w:val="24"/>
          <w:szCs w:val="24"/>
        </w:rPr>
        <w:t xml:space="preserve">administra e controla </w:t>
      </w:r>
      <w:r w:rsidR="00C76917" w:rsidRPr="002656F5">
        <w:rPr>
          <w:sz w:val="24"/>
          <w:szCs w:val="24"/>
        </w:rPr>
        <w:t>o</w:t>
      </w:r>
      <w:r w:rsidR="00627803">
        <w:rPr>
          <w:sz w:val="24"/>
          <w:szCs w:val="24"/>
        </w:rPr>
        <w:t>s</w:t>
      </w:r>
      <w:r w:rsidR="00C76917" w:rsidRPr="002656F5">
        <w:rPr>
          <w:sz w:val="24"/>
          <w:szCs w:val="24"/>
        </w:rPr>
        <w:t xml:space="preserve"> processo</w:t>
      </w:r>
      <w:r w:rsidR="00627803">
        <w:rPr>
          <w:sz w:val="24"/>
          <w:szCs w:val="24"/>
        </w:rPr>
        <w:t>s</w:t>
      </w:r>
      <w:r w:rsidR="00C76917" w:rsidRPr="002656F5">
        <w:rPr>
          <w:sz w:val="24"/>
          <w:szCs w:val="24"/>
        </w:rPr>
        <w:t xml:space="preserve"> de backup</w:t>
      </w:r>
      <w:r w:rsidR="00627803">
        <w:rPr>
          <w:sz w:val="24"/>
          <w:szCs w:val="24"/>
        </w:rPr>
        <w:t xml:space="preserve"> e </w:t>
      </w:r>
      <w:proofErr w:type="spellStart"/>
      <w:r w:rsidR="00627803">
        <w:rPr>
          <w:sz w:val="24"/>
          <w:szCs w:val="24"/>
        </w:rPr>
        <w:t>restore</w:t>
      </w:r>
      <w:bookmarkEnd w:id="1"/>
      <w:proofErr w:type="spellEnd"/>
      <w:r w:rsidR="001B6116">
        <w:rPr>
          <w:sz w:val="24"/>
          <w:szCs w:val="24"/>
        </w:rPr>
        <w:t>.</w:t>
      </w:r>
    </w:p>
    <w:p w14:paraId="556CA03C" w14:textId="77777777" w:rsidR="00F96379" w:rsidRPr="00CB0524" w:rsidRDefault="00F96379" w:rsidP="00CB0524">
      <w:pPr>
        <w:pStyle w:val="PargrafodaLista"/>
        <w:numPr>
          <w:ilvl w:val="0"/>
          <w:numId w:val="1"/>
        </w:numPr>
        <w:rPr>
          <w:rFonts w:eastAsiaTheme="minorEastAsia"/>
          <w:b/>
          <w:sz w:val="24"/>
          <w:szCs w:val="24"/>
          <w:lang w:eastAsia="pt-BR"/>
        </w:rPr>
      </w:pPr>
      <w:commentRangeStart w:id="2"/>
      <w:commentRangeStart w:id="3"/>
      <w:r w:rsidRPr="00CB0524">
        <w:rPr>
          <w:rFonts w:eastAsiaTheme="minorEastAsia"/>
          <w:b/>
          <w:sz w:val="24"/>
          <w:szCs w:val="24"/>
          <w:lang w:eastAsia="pt-BR"/>
        </w:rPr>
        <w:t>RESPONSABILIDADES</w:t>
      </w:r>
      <w:commentRangeEnd w:id="2"/>
      <w:r w:rsidR="00E61B52">
        <w:rPr>
          <w:rStyle w:val="Refdecomentrio"/>
        </w:rPr>
        <w:commentReference w:id="2"/>
      </w:r>
      <w:commentRangeEnd w:id="3"/>
      <w:r w:rsidR="009276C5">
        <w:rPr>
          <w:rStyle w:val="Refdecomentrio"/>
        </w:rPr>
        <w:commentReference w:id="3"/>
      </w:r>
    </w:p>
    <w:p w14:paraId="434BF683" w14:textId="77777777" w:rsidR="00994496" w:rsidRDefault="001329F3" w:rsidP="00CB0524">
      <w:pPr>
        <w:spacing w:line="360" w:lineRule="auto"/>
        <w:ind w:firstLine="426"/>
        <w:jc w:val="both"/>
        <w:rPr>
          <w:sz w:val="24"/>
          <w:szCs w:val="24"/>
        </w:rPr>
      </w:pPr>
      <w:r w:rsidRPr="00EB0F1B">
        <w:rPr>
          <w:sz w:val="24"/>
          <w:szCs w:val="24"/>
        </w:rPr>
        <w:t xml:space="preserve">Tecnologia da Informação do </w:t>
      </w:r>
      <w:r w:rsidR="00994496" w:rsidRPr="00EB0F1B">
        <w:rPr>
          <w:sz w:val="24"/>
          <w:szCs w:val="24"/>
        </w:rPr>
        <w:t>CEADIS</w:t>
      </w:r>
      <w:r w:rsidR="00994496" w:rsidRPr="009F21E3">
        <w:rPr>
          <w:sz w:val="24"/>
          <w:szCs w:val="24"/>
        </w:rPr>
        <w:t xml:space="preserve"> –</w:t>
      </w:r>
      <w:r w:rsidR="00184A78" w:rsidRPr="009F21E3">
        <w:rPr>
          <w:sz w:val="24"/>
          <w:szCs w:val="24"/>
        </w:rPr>
        <w:t xml:space="preserve"> </w:t>
      </w:r>
      <w:r w:rsidR="00CB0524">
        <w:rPr>
          <w:sz w:val="24"/>
          <w:szCs w:val="24"/>
        </w:rPr>
        <w:t>G</w:t>
      </w:r>
      <w:r w:rsidR="00184A78" w:rsidRPr="002656F5">
        <w:rPr>
          <w:sz w:val="24"/>
          <w:szCs w:val="24"/>
        </w:rPr>
        <w:t>erenciar o procedimento de backup</w:t>
      </w:r>
      <w:r w:rsidR="001B6116">
        <w:rPr>
          <w:sz w:val="24"/>
          <w:szCs w:val="24"/>
        </w:rPr>
        <w:t xml:space="preserve"> e </w:t>
      </w:r>
      <w:proofErr w:type="spellStart"/>
      <w:r w:rsidR="00184A78" w:rsidRPr="002656F5">
        <w:rPr>
          <w:sz w:val="24"/>
          <w:szCs w:val="24"/>
        </w:rPr>
        <w:t>restore</w:t>
      </w:r>
      <w:proofErr w:type="spellEnd"/>
      <w:r w:rsidR="00184A78" w:rsidRPr="002656F5">
        <w:rPr>
          <w:sz w:val="24"/>
          <w:szCs w:val="24"/>
        </w:rPr>
        <w:t xml:space="preserve"> dos sistemas de informação CEADIS.</w:t>
      </w:r>
    </w:p>
    <w:p w14:paraId="543CDBD3" w14:textId="77777777" w:rsidR="007366F7" w:rsidRDefault="007366F7" w:rsidP="00CB0524">
      <w:pPr>
        <w:spacing w:line="360" w:lineRule="auto"/>
        <w:ind w:firstLine="426"/>
        <w:jc w:val="both"/>
        <w:rPr>
          <w:sz w:val="24"/>
          <w:szCs w:val="24"/>
        </w:rPr>
      </w:pPr>
      <w:r w:rsidRPr="00EB0F1B">
        <w:rPr>
          <w:sz w:val="24"/>
          <w:szCs w:val="24"/>
        </w:rPr>
        <w:t>Empresa terceira –</w:t>
      </w:r>
      <w:r>
        <w:rPr>
          <w:sz w:val="24"/>
          <w:szCs w:val="24"/>
        </w:rPr>
        <w:t xml:space="preserve"> </w:t>
      </w:r>
      <w:r w:rsidRPr="00F217DD">
        <w:rPr>
          <w:sz w:val="24"/>
          <w:szCs w:val="24"/>
        </w:rPr>
        <w:t>Empresa selecionada e contratada para gerenciar os procedimentos de backups</w:t>
      </w:r>
      <w:r w:rsidR="00F217DD" w:rsidRPr="00F217DD">
        <w:rPr>
          <w:sz w:val="24"/>
          <w:szCs w:val="24"/>
        </w:rPr>
        <w:t>.</w:t>
      </w:r>
      <w:r w:rsidR="00F217DD">
        <w:rPr>
          <w:sz w:val="24"/>
          <w:szCs w:val="24"/>
        </w:rPr>
        <w:t xml:space="preserve"> </w:t>
      </w:r>
    </w:p>
    <w:p w14:paraId="3DCA1E7F" w14:textId="77777777" w:rsidR="00DA09E8" w:rsidRDefault="00DA09E8" w:rsidP="00CB0524">
      <w:pPr>
        <w:spacing w:line="360" w:lineRule="auto"/>
        <w:ind w:firstLine="426"/>
        <w:jc w:val="both"/>
        <w:rPr>
          <w:sz w:val="24"/>
          <w:szCs w:val="24"/>
        </w:rPr>
      </w:pPr>
      <w:commentRangeStart w:id="4"/>
      <w:commentRangeStart w:id="5"/>
      <w:r w:rsidRPr="003A7B0C">
        <w:rPr>
          <w:sz w:val="24"/>
          <w:szCs w:val="24"/>
        </w:rPr>
        <w:t>Armazenagem externa – Local selecionado previamente onde as fitas de backup que não estão em uso no momento são guardadas.</w:t>
      </w:r>
      <w:commentRangeEnd w:id="4"/>
      <w:r w:rsidR="0072336D">
        <w:rPr>
          <w:rStyle w:val="Refdecomentrio"/>
        </w:rPr>
        <w:commentReference w:id="4"/>
      </w:r>
      <w:commentRangeEnd w:id="5"/>
      <w:r w:rsidR="009276C5">
        <w:rPr>
          <w:rStyle w:val="Refdecomentrio"/>
        </w:rPr>
        <w:commentReference w:id="5"/>
      </w:r>
    </w:p>
    <w:p w14:paraId="31576CFC" w14:textId="275DF929" w:rsidR="009276C5" w:rsidRDefault="009276C5" w:rsidP="00CB0524">
      <w:pPr>
        <w:spacing w:line="360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Transportador – Empresa selecionada e contratada para realizar o transporte das fitas.</w:t>
      </w:r>
    </w:p>
    <w:p w14:paraId="0E00B6BF" w14:textId="77777777" w:rsidR="00F96379" w:rsidRPr="00CB0524" w:rsidRDefault="00E22FFD" w:rsidP="00CB0524">
      <w:pPr>
        <w:pStyle w:val="PargrafodaLista"/>
        <w:numPr>
          <w:ilvl w:val="0"/>
          <w:numId w:val="1"/>
        </w:numPr>
        <w:rPr>
          <w:rFonts w:eastAsiaTheme="minorEastAsia"/>
          <w:b/>
          <w:sz w:val="24"/>
          <w:szCs w:val="24"/>
          <w:lang w:eastAsia="pt-BR"/>
        </w:rPr>
      </w:pPr>
      <w:r w:rsidRPr="00CB0524">
        <w:rPr>
          <w:rFonts w:eastAsiaTheme="minorEastAsia"/>
          <w:b/>
          <w:sz w:val="24"/>
          <w:szCs w:val="24"/>
          <w:lang w:eastAsia="pt-BR"/>
        </w:rPr>
        <w:t>DEFINIÇÕES</w:t>
      </w:r>
    </w:p>
    <w:p w14:paraId="4C6F713D" w14:textId="77777777" w:rsidR="00CE70A8" w:rsidRPr="00001DB6" w:rsidRDefault="00C76917" w:rsidP="00CE70A8">
      <w:pPr>
        <w:spacing w:line="360" w:lineRule="auto"/>
        <w:ind w:firstLine="426"/>
        <w:jc w:val="both"/>
        <w:rPr>
          <w:sz w:val="24"/>
          <w:szCs w:val="24"/>
        </w:rPr>
      </w:pPr>
      <w:bookmarkStart w:id="6" w:name="_Toc244508417"/>
      <w:r w:rsidRPr="00CB0524">
        <w:rPr>
          <w:i/>
          <w:sz w:val="24"/>
          <w:szCs w:val="24"/>
          <w:u w:val="single"/>
        </w:rPr>
        <w:t>Backup</w:t>
      </w:r>
      <w:r w:rsidRPr="002656F5">
        <w:rPr>
          <w:sz w:val="24"/>
          <w:szCs w:val="24"/>
        </w:rPr>
        <w:t xml:space="preserve">: </w:t>
      </w:r>
      <w:r w:rsidR="00CB0524">
        <w:rPr>
          <w:sz w:val="24"/>
          <w:szCs w:val="24"/>
        </w:rPr>
        <w:t>É</w:t>
      </w:r>
      <w:r w:rsidRPr="002656F5">
        <w:rPr>
          <w:sz w:val="24"/>
          <w:szCs w:val="24"/>
        </w:rPr>
        <w:t xml:space="preserve"> a cópia de </w:t>
      </w:r>
      <w:r w:rsidR="00443934">
        <w:rPr>
          <w:sz w:val="24"/>
          <w:szCs w:val="24"/>
        </w:rPr>
        <w:t xml:space="preserve">dados </w:t>
      </w:r>
      <w:r w:rsidR="00CE70A8" w:rsidRPr="00001DB6">
        <w:rPr>
          <w:sz w:val="24"/>
          <w:szCs w:val="24"/>
        </w:rPr>
        <w:t>que fazem parte do cotidiano do ambiente computacional e que são importantes para garantir a continuidade das operações do dia-a-dia</w:t>
      </w:r>
      <w:r w:rsidR="009F21E3">
        <w:rPr>
          <w:sz w:val="24"/>
          <w:szCs w:val="24"/>
        </w:rPr>
        <w:t xml:space="preserve"> e</w:t>
      </w:r>
      <w:r w:rsidRPr="002656F5">
        <w:rPr>
          <w:sz w:val="24"/>
          <w:szCs w:val="24"/>
        </w:rPr>
        <w:t xml:space="preserve"> para ser utilizada na recuperação das informações que foram danificadas ou que tenham sido alteradas</w:t>
      </w:r>
      <w:bookmarkStart w:id="7" w:name="_Toc244508419"/>
      <w:bookmarkEnd w:id="6"/>
      <w:r w:rsidR="00CE70A8">
        <w:rPr>
          <w:sz w:val="24"/>
          <w:szCs w:val="24"/>
        </w:rPr>
        <w:t>.</w:t>
      </w:r>
    </w:p>
    <w:p w14:paraId="6A57FF4F" w14:textId="77777777" w:rsidR="00C941B9" w:rsidRDefault="00C941B9" w:rsidP="00CE70A8">
      <w:pPr>
        <w:spacing w:line="360" w:lineRule="auto"/>
        <w:ind w:firstLine="426"/>
        <w:jc w:val="both"/>
        <w:rPr>
          <w:sz w:val="24"/>
          <w:szCs w:val="24"/>
        </w:rPr>
      </w:pPr>
      <w:bookmarkStart w:id="8" w:name="_Toc241412965"/>
      <w:bookmarkStart w:id="9" w:name="_Toc244508435"/>
      <w:bookmarkEnd w:id="7"/>
      <w:proofErr w:type="spellStart"/>
      <w:r w:rsidRPr="00CE70A8">
        <w:rPr>
          <w:i/>
          <w:sz w:val="24"/>
          <w:szCs w:val="24"/>
          <w:u w:val="single"/>
        </w:rPr>
        <w:lastRenderedPageBreak/>
        <w:t>Restore</w:t>
      </w:r>
      <w:proofErr w:type="spellEnd"/>
      <w:r w:rsidRPr="00CE70A8">
        <w:rPr>
          <w:i/>
          <w:sz w:val="24"/>
          <w:szCs w:val="24"/>
        </w:rPr>
        <w:t>:</w:t>
      </w:r>
      <w:r w:rsidRPr="00CE70A8">
        <w:rPr>
          <w:sz w:val="24"/>
          <w:szCs w:val="24"/>
        </w:rPr>
        <w:t xml:space="preserve"> É o ato de se fazer uso dos dados </w:t>
      </w:r>
      <w:r w:rsidR="00CC53F2">
        <w:rPr>
          <w:sz w:val="24"/>
          <w:szCs w:val="24"/>
        </w:rPr>
        <w:t>“</w:t>
      </w:r>
      <w:proofErr w:type="spellStart"/>
      <w:r w:rsidRPr="00CE70A8">
        <w:rPr>
          <w:sz w:val="24"/>
          <w:szCs w:val="24"/>
        </w:rPr>
        <w:t>backpeados</w:t>
      </w:r>
      <w:proofErr w:type="spellEnd"/>
      <w:r w:rsidR="00CC53F2">
        <w:rPr>
          <w:sz w:val="24"/>
          <w:szCs w:val="24"/>
        </w:rPr>
        <w:t>”</w:t>
      </w:r>
      <w:r w:rsidRPr="00CE70A8">
        <w:rPr>
          <w:sz w:val="24"/>
          <w:szCs w:val="24"/>
        </w:rPr>
        <w:t xml:space="preserve"> e armazenados </w:t>
      </w:r>
      <w:r w:rsidR="00CE70A8">
        <w:rPr>
          <w:sz w:val="24"/>
          <w:szCs w:val="24"/>
        </w:rPr>
        <w:t>através de um procedimento de recuperação</w:t>
      </w:r>
      <w:r w:rsidR="003A7B0C">
        <w:rPr>
          <w:sz w:val="24"/>
          <w:szCs w:val="24"/>
        </w:rPr>
        <w:t>.</w:t>
      </w:r>
    </w:p>
    <w:p w14:paraId="4CEA64D9" w14:textId="77777777" w:rsidR="00C654A8" w:rsidRDefault="00C654A8" w:rsidP="00C654A8">
      <w:pPr>
        <w:spacing w:line="360" w:lineRule="auto"/>
        <w:ind w:firstLine="426"/>
        <w:jc w:val="both"/>
        <w:rPr>
          <w:sz w:val="24"/>
          <w:szCs w:val="24"/>
        </w:rPr>
      </w:pPr>
      <w:r w:rsidRPr="00202E5B">
        <w:rPr>
          <w:i/>
          <w:sz w:val="24"/>
          <w:szCs w:val="24"/>
          <w:u w:val="single"/>
        </w:rPr>
        <w:t xml:space="preserve">Tape </w:t>
      </w:r>
      <w:proofErr w:type="spellStart"/>
      <w:r w:rsidRPr="00202E5B">
        <w:rPr>
          <w:i/>
          <w:sz w:val="24"/>
          <w:szCs w:val="24"/>
          <w:u w:val="single"/>
        </w:rPr>
        <w:t>library</w:t>
      </w:r>
      <w:proofErr w:type="spellEnd"/>
      <w:r w:rsidR="00202E5B">
        <w:rPr>
          <w:sz w:val="24"/>
          <w:szCs w:val="24"/>
        </w:rPr>
        <w:t>:</w:t>
      </w:r>
      <w:r>
        <w:rPr>
          <w:sz w:val="24"/>
          <w:szCs w:val="24"/>
        </w:rPr>
        <w:t xml:space="preserve"> Nome técnico da unidade robô de backup, um equipamento inteligente que automatiza os backups.</w:t>
      </w:r>
    </w:p>
    <w:p w14:paraId="572BA8EE" w14:textId="77777777" w:rsidR="00C654A8" w:rsidRDefault="00C654A8" w:rsidP="00CE70A8">
      <w:pPr>
        <w:spacing w:line="360" w:lineRule="auto"/>
        <w:ind w:firstLine="426"/>
        <w:jc w:val="both"/>
        <w:rPr>
          <w:sz w:val="24"/>
          <w:szCs w:val="24"/>
        </w:rPr>
      </w:pPr>
      <w:proofErr w:type="spellStart"/>
      <w:r w:rsidRPr="00202E5B">
        <w:rPr>
          <w:i/>
          <w:sz w:val="24"/>
          <w:szCs w:val="24"/>
          <w:u w:val="single"/>
        </w:rPr>
        <w:t>Barcode</w:t>
      </w:r>
      <w:proofErr w:type="spellEnd"/>
      <w:r w:rsidR="00202E5B">
        <w:rPr>
          <w:sz w:val="24"/>
          <w:szCs w:val="24"/>
        </w:rPr>
        <w:t>:</w:t>
      </w:r>
      <w:r>
        <w:rPr>
          <w:sz w:val="24"/>
          <w:szCs w:val="24"/>
        </w:rPr>
        <w:t xml:space="preserve"> Código de barras colado nas fitas de backup que a identifica e permite que a tape </w:t>
      </w:r>
      <w:proofErr w:type="spellStart"/>
      <w:r>
        <w:rPr>
          <w:sz w:val="24"/>
          <w:szCs w:val="24"/>
        </w:rPr>
        <w:t>library</w:t>
      </w:r>
      <w:proofErr w:type="spellEnd"/>
      <w:r>
        <w:rPr>
          <w:sz w:val="24"/>
          <w:szCs w:val="24"/>
        </w:rPr>
        <w:t xml:space="preserve"> possa mapeá-la</w:t>
      </w:r>
      <w:r w:rsidR="009404A1">
        <w:rPr>
          <w:sz w:val="24"/>
          <w:szCs w:val="24"/>
        </w:rPr>
        <w:t>s</w:t>
      </w:r>
      <w:r>
        <w:rPr>
          <w:sz w:val="24"/>
          <w:szCs w:val="24"/>
        </w:rPr>
        <w:t>. Este código é único para cada fita.</w:t>
      </w:r>
    </w:p>
    <w:p w14:paraId="40FC92F8" w14:textId="77777777" w:rsidR="00054381" w:rsidRDefault="00054381" w:rsidP="00CE70A8">
      <w:pPr>
        <w:spacing w:line="360" w:lineRule="auto"/>
        <w:ind w:firstLine="426"/>
        <w:jc w:val="both"/>
        <w:rPr>
          <w:sz w:val="24"/>
          <w:szCs w:val="24"/>
        </w:rPr>
      </w:pPr>
      <w:r w:rsidRPr="00A60CC5">
        <w:rPr>
          <w:sz w:val="24"/>
          <w:szCs w:val="24"/>
          <w:u w:val="single"/>
        </w:rPr>
        <w:t>INVTEK –</w:t>
      </w:r>
      <w:r>
        <w:rPr>
          <w:sz w:val="24"/>
          <w:szCs w:val="24"/>
        </w:rPr>
        <w:t xml:space="preserve"> Sistema de Controle de </w:t>
      </w:r>
      <w:r w:rsidR="00E61B52">
        <w:rPr>
          <w:sz w:val="24"/>
          <w:szCs w:val="24"/>
        </w:rPr>
        <w:t>I</w:t>
      </w:r>
      <w:r>
        <w:rPr>
          <w:sz w:val="24"/>
          <w:szCs w:val="24"/>
        </w:rPr>
        <w:t xml:space="preserve">nventário. </w:t>
      </w:r>
    </w:p>
    <w:bookmarkEnd w:id="8"/>
    <w:bookmarkEnd w:id="9"/>
    <w:p w14:paraId="349F0C23" w14:textId="77777777" w:rsidR="00966C32" w:rsidRPr="00CB0524" w:rsidRDefault="00F96379" w:rsidP="00CB0524">
      <w:pPr>
        <w:pStyle w:val="PargrafodaLista"/>
        <w:numPr>
          <w:ilvl w:val="0"/>
          <w:numId w:val="1"/>
        </w:numPr>
        <w:ind w:left="357" w:hanging="357"/>
        <w:contextualSpacing w:val="0"/>
        <w:rPr>
          <w:rFonts w:eastAsiaTheme="minorEastAsia"/>
          <w:b/>
          <w:sz w:val="24"/>
          <w:szCs w:val="24"/>
          <w:lang w:eastAsia="pt-BR"/>
        </w:rPr>
      </w:pPr>
      <w:r w:rsidRPr="00CB0524">
        <w:rPr>
          <w:rFonts w:eastAsiaTheme="minorEastAsia"/>
          <w:b/>
          <w:sz w:val="24"/>
          <w:szCs w:val="24"/>
          <w:lang w:eastAsia="pt-BR"/>
        </w:rPr>
        <w:t>REQUISITOS</w:t>
      </w:r>
    </w:p>
    <w:p w14:paraId="54A15E99" w14:textId="77777777" w:rsidR="00E47EBF" w:rsidRPr="002656F5" w:rsidRDefault="006E7EDE" w:rsidP="001B5EBF">
      <w:pPr>
        <w:pStyle w:val="PargrafodaLista"/>
        <w:spacing w:line="360" w:lineRule="auto"/>
        <w:ind w:left="0" w:firstLine="426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Não se aplica.</w:t>
      </w:r>
    </w:p>
    <w:p w14:paraId="4DB70326" w14:textId="77777777" w:rsidR="00B64D6E" w:rsidRPr="00CB0524" w:rsidRDefault="00E22FFD" w:rsidP="00CB0524">
      <w:pPr>
        <w:pStyle w:val="PargrafodaLista"/>
        <w:numPr>
          <w:ilvl w:val="0"/>
          <w:numId w:val="1"/>
        </w:numPr>
        <w:ind w:left="357" w:hanging="357"/>
        <w:contextualSpacing w:val="0"/>
        <w:rPr>
          <w:rFonts w:eastAsiaTheme="minorEastAsia"/>
          <w:b/>
          <w:sz w:val="24"/>
          <w:szCs w:val="24"/>
          <w:lang w:eastAsia="pt-BR"/>
        </w:rPr>
      </w:pPr>
      <w:r w:rsidRPr="00CB0524">
        <w:rPr>
          <w:rFonts w:eastAsiaTheme="minorEastAsia"/>
          <w:b/>
          <w:sz w:val="24"/>
          <w:szCs w:val="24"/>
          <w:lang w:eastAsia="pt-BR"/>
        </w:rPr>
        <w:t>CONTEÚDO</w:t>
      </w:r>
    </w:p>
    <w:p w14:paraId="0100B468" w14:textId="77777777" w:rsidR="007B0524" w:rsidRPr="002656F5" w:rsidRDefault="007B0524" w:rsidP="00B067C2">
      <w:pPr>
        <w:spacing w:line="360" w:lineRule="auto"/>
        <w:ind w:firstLine="425"/>
        <w:jc w:val="both"/>
        <w:rPr>
          <w:sz w:val="24"/>
          <w:szCs w:val="24"/>
        </w:rPr>
      </w:pPr>
      <w:bookmarkStart w:id="10" w:name="_Toc244508436"/>
      <w:r w:rsidRPr="002656F5">
        <w:rPr>
          <w:sz w:val="24"/>
          <w:szCs w:val="24"/>
        </w:rPr>
        <w:t xml:space="preserve">Todos os backups existentes devem permitir a recuperação total ou parcial </w:t>
      </w:r>
      <w:r w:rsidR="00640216">
        <w:rPr>
          <w:sz w:val="24"/>
          <w:szCs w:val="24"/>
        </w:rPr>
        <w:t xml:space="preserve">dos dados </w:t>
      </w:r>
      <w:r w:rsidRPr="002656F5">
        <w:rPr>
          <w:sz w:val="24"/>
          <w:szCs w:val="24"/>
        </w:rPr>
        <w:t>de forma segura</w:t>
      </w:r>
      <w:r w:rsidR="006F16B8">
        <w:rPr>
          <w:sz w:val="24"/>
          <w:szCs w:val="24"/>
        </w:rPr>
        <w:t>,</w:t>
      </w:r>
      <w:r w:rsidRPr="002656F5">
        <w:rPr>
          <w:sz w:val="24"/>
          <w:szCs w:val="24"/>
        </w:rPr>
        <w:t xml:space="preserve"> em qualquer situação de contingência ou erro.</w:t>
      </w:r>
      <w:bookmarkStart w:id="11" w:name="_Toc244508437"/>
      <w:bookmarkEnd w:id="10"/>
    </w:p>
    <w:p w14:paraId="1315A6F7" w14:textId="77777777" w:rsidR="00001DB6" w:rsidRPr="00CB0524" w:rsidRDefault="00001DB6" w:rsidP="00001DB6">
      <w:pPr>
        <w:pStyle w:val="PargrafodaLista"/>
        <w:numPr>
          <w:ilvl w:val="1"/>
          <w:numId w:val="1"/>
        </w:numPr>
        <w:jc w:val="both"/>
        <w:rPr>
          <w:rFonts w:eastAsiaTheme="minorEastAsia"/>
          <w:b/>
          <w:color w:val="000000" w:themeColor="text1"/>
          <w:sz w:val="24"/>
          <w:szCs w:val="24"/>
          <w:lang w:eastAsia="pt-BR"/>
        </w:rPr>
      </w:pPr>
      <w:bookmarkStart w:id="12" w:name="_Toc126477553"/>
      <w:bookmarkStart w:id="13" w:name="_Toc241412976"/>
      <w:bookmarkStart w:id="14" w:name="_Toc244508510"/>
      <w:bookmarkStart w:id="15" w:name="_Toc241412966"/>
      <w:bookmarkStart w:id="16" w:name="_Toc244508440"/>
      <w:bookmarkEnd w:id="11"/>
      <w:r w:rsidRPr="00CB0524">
        <w:rPr>
          <w:rFonts w:eastAsiaTheme="minorEastAsia"/>
          <w:b/>
          <w:color w:val="000000" w:themeColor="text1"/>
          <w:sz w:val="24"/>
          <w:szCs w:val="24"/>
          <w:lang w:eastAsia="pt-BR"/>
        </w:rPr>
        <w:t>PRINCÍPIOS FUNDAMENTAIS DE SEGURANÇA DE BACKUP</w:t>
      </w:r>
      <w:bookmarkStart w:id="17" w:name="_Toc244508511"/>
      <w:bookmarkEnd w:id="12"/>
      <w:bookmarkEnd w:id="13"/>
      <w:bookmarkEnd w:id="14"/>
    </w:p>
    <w:p w14:paraId="40B31983" w14:textId="77777777" w:rsidR="00001DB6" w:rsidRPr="002656F5" w:rsidRDefault="00F217DD" w:rsidP="00001DB6">
      <w:pPr>
        <w:spacing w:line="360" w:lineRule="auto"/>
        <w:ind w:firstLine="425"/>
        <w:jc w:val="both"/>
        <w:rPr>
          <w:bCs/>
          <w:sz w:val="24"/>
          <w:szCs w:val="24"/>
        </w:rPr>
      </w:pPr>
      <w:r w:rsidRPr="00F217DD">
        <w:rPr>
          <w:bCs/>
          <w:sz w:val="24"/>
          <w:szCs w:val="24"/>
        </w:rPr>
        <w:t>O</w:t>
      </w:r>
      <w:r>
        <w:rPr>
          <w:bCs/>
          <w:sz w:val="24"/>
          <w:szCs w:val="24"/>
        </w:rPr>
        <w:t>s</w:t>
      </w:r>
      <w:r w:rsidR="00001DB6" w:rsidRPr="002656F5">
        <w:rPr>
          <w:bCs/>
          <w:sz w:val="24"/>
          <w:szCs w:val="24"/>
        </w:rPr>
        <w:t xml:space="preserve"> princípios representam as diretrizes para um trabalho com segurança e devem ser aceitos e compreendidos por </w:t>
      </w:r>
      <w:bookmarkStart w:id="18" w:name="_Toc244508512"/>
      <w:bookmarkEnd w:id="17"/>
      <w:r w:rsidR="00001DB6">
        <w:rPr>
          <w:bCs/>
          <w:sz w:val="24"/>
          <w:szCs w:val="24"/>
        </w:rPr>
        <w:t xml:space="preserve">todos os </w:t>
      </w:r>
      <w:r w:rsidR="001354A2">
        <w:rPr>
          <w:bCs/>
          <w:sz w:val="24"/>
          <w:szCs w:val="24"/>
        </w:rPr>
        <w:t>colaboradores do setor de TI</w:t>
      </w:r>
      <w:r w:rsidR="00001DB6">
        <w:rPr>
          <w:bCs/>
          <w:sz w:val="24"/>
          <w:szCs w:val="24"/>
        </w:rPr>
        <w:t>.</w:t>
      </w:r>
    </w:p>
    <w:p w14:paraId="31E69C62" w14:textId="77777777" w:rsidR="00001DB6" w:rsidRPr="002656F5" w:rsidRDefault="00001DB6" w:rsidP="00001DB6">
      <w:pPr>
        <w:spacing w:line="360" w:lineRule="auto"/>
        <w:ind w:firstLine="425"/>
        <w:jc w:val="both"/>
        <w:rPr>
          <w:bCs/>
          <w:sz w:val="24"/>
          <w:szCs w:val="24"/>
        </w:rPr>
      </w:pPr>
      <w:r w:rsidRPr="002656F5">
        <w:rPr>
          <w:bCs/>
          <w:sz w:val="24"/>
          <w:szCs w:val="24"/>
        </w:rPr>
        <w:t>A segurança de backup somente será atingida através do planejamento, da organização, da correta utilização de métodos adequados, de supervisão e de atitudes corretas das pessoas envolvidas.</w:t>
      </w:r>
      <w:bookmarkStart w:id="19" w:name="_Toc244508513"/>
      <w:bookmarkEnd w:id="18"/>
    </w:p>
    <w:p w14:paraId="770A190A" w14:textId="77777777" w:rsidR="00001DB6" w:rsidRPr="002656F5" w:rsidRDefault="00001DB6" w:rsidP="00001DB6">
      <w:pPr>
        <w:spacing w:line="360" w:lineRule="auto"/>
        <w:ind w:firstLine="425"/>
        <w:jc w:val="both"/>
        <w:rPr>
          <w:bCs/>
          <w:sz w:val="24"/>
          <w:szCs w:val="24"/>
        </w:rPr>
      </w:pPr>
      <w:r w:rsidRPr="002656F5">
        <w:rPr>
          <w:bCs/>
          <w:sz w:val="24"/>
          <w:szCs w:val="24"/>
        </w:rPr>
        <w:t xml:space="preserve">A segurança de backup previne contra perdas de informações, que por acaso </w:t>
      </w:r>
      <w:r w:rsidR="00F766FD">
        <w:rPr>
          <w:bCs/>
          <w:sz w:val="24"/>
          <w:szCs w:val="24"/>
        </w:rPr>
        <w:t>venham a</w:t>
      </w:r>
      <w:r w:rsidRPr="002656F5">
        <w:rPr>
          <w:bCs/>
          <w:sz w:val="24"/>
          <w:szCs w:val="24"/>
        </w:rPr>
        <w:t xml:space="preserve"> ocorrer.</w:t>
      </w:r>
      <w:bookmarkStart w:id="20" w:name="_Toc244508514"/>
      <w:bookmarkEnd w:id="19"/>
    </w:p>
    <w:p w14:paraId="596F92BC" w14:textId="77777777" w:rsidR="005F157E" w:rsidRDefault="00F766FD" w:rsidP="002767DD">
      <w:pPr>
        <w:spacing w:line="360" w:lineRule="auto"/>
        <w:ind w:firstLine="425"/>
        <w:jc w:val="both"/>
        <w:rPr>
          <w:bCs/>
          <w:sz w:val="24"/>
          <w:szCs w:val="24"/>
        </w:rPr>
      </w:pPr>
      <w:bookmarkStart w:id="21" w:name="_Toc244508515"/>
      <w:bookmarkEnd w:id="20"/>
      <w:r>
        <w:rPr>
          <w:bCs/>
          <w:sz w:val="24"/>
          <w:szCs w:val="24"/>
        </w:rPr>
        <w:t>A segurança dos</w:t>
      </w:r>
      <w:r w:rsidR="00001DB6" w:rsidRPr="002656F5">
        <w:rPr>
          <w:bCs/>
          <w:sz w:val="24"/>
          <w:szCs w:val="24"/>
        </w:rPr>
        <w:t xml:space="preserve"> backup</w:t>
      </w:r>
      <w:r>
        <w:rPr>
          <w:bCs/>
          <w:sz w:val="24"/>
          <w:szCs w:val="24"/>
        </w:rPr>
        <w:t>s</w:t>
      </w:r>
      <w:r w:rsidR="00001DB6" w:rsidRPr="002656F5">
        <w:rPr>
          <w:bCs/>
          <w:sz w:val="24"/>
          <w:szCs w:val="24"/>
        </w:rPr>
        <w:t xml:space="preserve"> é dever de todos os envolvidos</w:t>
      </w:r>
      <w:bookmarkStart w:id="22" w:name="_Toc244508528"/>
      <w:bookmarkEnd w:id="21"/>
      <w:r w:rsidR="00CF1A91">
        <w:rPr>
          <w:bCs/>
          <w:sz w:val="24"/>
          <w:szCs w:val="24"/>
        </w:rPr>
        <w:t xml:space="preserve"> no processo.</w:t>
      </w:r>
    </w:p>
    <w:p w14:paraId="285D2B1D" w14:textId="77777777" w:rsidR="00001DB6" w:rsidRPr="00001DB6" w:rsidRDefault="00001DB6" w:rsidP="00001DB6">
      <w:pPr>
        <w:pStyle w:val="PargrafodaLista"/>
        <w:numPr>
          <w:ilvl w:val="1"/>
          <w:numId w:val="1"/>
        </w:numPr>
        <w:jc w:val="both"/>
        <w:rPr>
          <w:rFonts w:eastAsiaTheme="minorEastAsia"/>
          <w:b/>
          <w:color w:val="000000" w:themeColor="text1"/>
          <w:sz w:val="24"/>
          <w:szCs w:val="24"/>
          <w:lang w:eastAsia="pt-BR"/>
        </w:rPr>
      </w:pPr>
      <w:bookmarkStart w:id="23" w:name="_Toc241412982"/>
      <w:bookmarkStart w:id="24" w:name="_Toc244508529"/>
      <w:bookmarkEnd w:id="22"/>
      <w:r w:rsidRPr="00CB0524">
        <w:rPr>
          <w:rFonts w:eastAsiaTheme="minorEastAsia"/>
          <w:b/>
          <w:color w:val="000000" w:themeColor="text1"/>
          <w:sz w:val="24"/>
          <w:szCs w:val="24"/>
          <w:lang w:eastAsia="pt-BR"/>
        </w:rPr>
        <w:t>TIPOS DE BACKUP</w:t>
      </w:r>
      <w:bookmarkEnd w:id="23"/>
      <w:bookmarkEnd w:id="24"/>
      <w:r w:rsidRPr="00001DB6">
        <w:rPr>
          <w:rFonts w:eastAsiaTheme="minorEastAsia"/>
          <w:b/>
          <w:color w:val="000000" w:themeColor="text1"/>
          <w:sz w:val="24"/>
          <w:szCs w:val="24"/>
          <w:lang w:eastAsia="pt-BR"/>
        </w:rPr>
        <w:t xml:space="preserve"> </w:t>
      </w:r>
      <w:r w:rsidR="003C3AA9">
        <w:rPr>
          <w:rFonts w:eastAsiaTheme="minorEastAsia"/>
          <w:b/>
          <w:color w:val="000000" w:themeColor="text1"/>
          <w:sz w:val="24"/>
          <w:szCs w:val="24"/>
          <w:lang w:eastAsia="pt-BR"/>
        </w:rPr>
        <w:t xml:space="preserve">REALIZADOS </w:t>
      </w:r>
    </w:p>
    <w:p w14:paraId="194BB1D5" w14:textId="77777777" w:rsidR="00001DB6" w:rsidRPr="002656F5" w:rsidRDefault="00BB03AC" w:rsidP="00001DB6">
      <w:pPr>
        <w:spacing w:line="360" w:lineRule="auto"/>
        <w:ind w:firstLine="425"/>
        <w:jc w:val="both"/>
        <w:rPr>
          <w:bCs/>
          <w:sz w:val="24"/>
          <w:szCs w:val="24"/>
        </w:rPr>
      </w:pPr>
      <w:r>
        <w:rPr>
          <w:bCs/>
          <w:i/>
          <w:sz w:val="24"/>
          <w:szCs w:val="24"/>
          <w:u w:val="single"/>
        </w:rPr>
        <w:t>Backup de máquina virtual</w:t>
      </w:r>
      <w:r>
        <w:rPr>
          <w:bCs/>
          <w:sz w:val="24"/>
          <w:szCs w:val="24"/>
        </w:rPr>
        <w:t>: C</w:t>
      </w:r>
      <w:r w:rsidR="00001DB6" w:rsidRPr="002656F5">
        <w:rPr>
          <w:bCs/>
          <w:sz w:val="24"/>
          <w:szCs w:val="24"/>
        </w:rPr>
        <w:t xml:space="preserve">onsistem na </w:t>
      </w:r>
      <w:r>
        <w:rPr>
          <w:bCs/>
          <w:sz w:val="24"/>
          <w:szCs w:val="24"/>
        </w:rPr>
        <w:t>c</w:t>
      </w:r>
      <w:r w:rsidR="000D5C1C">
        <w:rPr>
          <w:bCs/>
          <w:sz w:val="24"/>
          <w:szCs w:val="24"/>
        </w:rPr>
        <w:t>ópia completa da máquina virtual</w:t>
      </w:r>
      <w:r w:rsidR="000D782E">
        <w:rPr>
          <w:bCs/>
          <w:sz w:val="24"/>
          <w:szCs w:val="24"/>
        </w:rPr>
        <w:t xml:space="preserve"> para a fita</w:t>
      </w:r>
      <w:r w:rsidR="00001DB6" w:rsidRPr="002656F5">
        <w:rPr>
          <w:bCs/>
          <w:sz w:val="24"/>
          <w:szCs w:val="24"/>
        </w:rPr>
        <w:t>.</w:t>
      </w:r>
    </w:p>
    <w:p w14:paraId="07F1F7FF" w14:textId="77777777" w:rsidR="00001DB6" w:rsidRPr="002656F5" w:rsidRDefault="00001DB6" w:rsidP="00001DB6">
      <w:pPr>
        <w:spacing w:line="360" w:lineRule="auto"/>
        <w:ind w:firstLine="425"/>
        <w:jc w:val="both"/>
        <w:rPr>
          <w:bCs/>
          <w:sz w:val="24"/>
          <w:szCs w:val="24"/>
        </w:rPr>
      </w:pPr>
      <w:bookmarkStart w:id="25" w:name="_Toc244508531"/>
      <w:r w:rsidRPr="00001DB6">
        <w:rPr>
          <w:bCs/>
          <w:i/>
          <w:sz w:val="24"/>
          <w:szCs w:val="24"/>
          <w:u w:val="single"/>
        </w:rPr>
        <w:t xml:space="preserve">Backup de </w:t>
      </w:r>
      <w:proofErr w:type="spellStart"/>
      <w:r w:rsidRPr="00001DB6">
        <w:rPr>
          <w:bCs/>
          <w:i/>
          <w:sz w:val="24"/>
          <w:szCs w:val="24"/>
          <w:u w:val="single"/>
        </w:rPr>
        <w:t>FileSystems</w:t>
      </w:r>
      <w:proofErr w:type="spellEnd"/>
      <w:r w:rsidRPr="002656F5">
        <w:rPr>
          <w:bCs/>
          <w:sz w:val="24"/>
          <w:szCs w:val="24"/>
        </w:rPr>
        <w:t xml:space="preserve">: </w:t>
      </w:r>
      <w:r w:rsidR="000D5C1C">
        <w:rPr>
          <w:bCs/>
          <w:sz w:val="24"/>
          <w:szCs w:val="24"/>
        </w:rPr>
        <w:t>Consiste na cópia dos</w:t>
      </w:r>
      <w:r w:rsidRPr="002656F5">
        <w:rPr>
          <w:bCs/>
          <w:sz w:val="24"/>
          <w:szCs w:val="24"/>
        </w:rPr>
        <w:t xml:space="preserve"> arquivos do S</w:t>
      </w:r>
      <w:r w:rsidR="000D5C1C">
        <w:rPr>
          <w:bCs/>
          <w:sz w:val="24"/>
          <w:szCs w:val="24"/>
        </w:rPr>
        <w:t>istema Operacional Linux/Unix/</w:t>
      </w:r>
      <w:r w:rsidRPr="002656F5">
        <w:rPr>
          <w:bCs/>
          <w:sz w:val="24"/>
          <w:szCs w:val="24"/>
        </w:rPr>
        <w:t>Windows para a fita.</w:t>
      </w:r>
      <w:bookmarkEnd w:id="25"/>
    </w:p>
    <w:p w14:paraId="68C3AD47" w14:textId="77777777" w:rsidR="00B067C2" w:rsidRPr="00CB0524" w:rsidRDefault="009D5292" w:rsidP="00CB0524">
      <w:pPr>
        <w:pStyle w:val="PargrafodaLista"/>
        <w:numPr>
          <w:ilvl w:val="1"/>
          <w:numId w:val="1"/>
        </w:numPr>
        <w:jc w:val="both"/>
        <w:rPr>
          <w:rFonts w:eastAsiaTheme="minorEastAsia"/>
          <w:b/>
          <w:color w:val="000000" w:themeColor="text1"/>
          <w:sz w:val="24"/>
          <w:szCs w:val="24"/>
          <w:lang w:eastAsia="pt-BR"/>
        </w:rPr>
      </w:pPr>
      <w:bookmarkStart w:id="26" w:name="_Toc244508441"/>
      <w:bookmarkEnd w:id="15"/>
      <w:bookmarkEnd w:id="16"/>
      <w:r>
        <w:rPr>
          <w:rFonts w:eastAsiaTheme="minorEastAsia"/>
          <w:b/>
          <w:color w:val="000000" w:themeColor="text1"/>
          <w:sz w:val="24"/>
          <w:szCs w:val="24"/>
          <w:lang w:eastAsia="pt-BR"/>
        </w:rPr>
        <w:lastRenderedPageBreak/>
        <w:t>MÍDIAS</w:t>
      </w:r>
      <w:r w:rsidR="00E721ED">
        <w:rPr>
          <w:rFonts w:eastAsiaTheme="minorEastAsia"/>
          <w:b/>
          <w:color w:val="000000" w:themeColor="text1"/>
          <w:sz w:val="24"/>
          <w:szCs w:val="24"/>
          <w:lang w:eastAsia="pt-BR"/>
        </w:rPr>
        <w:t xml:space="preserve"> DE BACKUP</w:t>
      </w:r>
    </w:p>
    <w:p w14:paraId="35DB6D1D" w14:textId="77777777" w:rsidR="00B067C2" w:rsidRPr="00A44902" w:rsidRDefault="00E721ED" w:rsidP="00B067C2">
      <w:pPr>
        <w:spacing w:line="360" w:lineRule="auto"/>
        <w:ind w:firstLine="425"/>
        <w:jc w:val="both"/>
        <w:rPr>
          <w:bCs/>
          <w:color w:val="000000" w:themeColor="text1"/>
          <w:sz w:val="24"/>
          <w:szCs w:val="24"/>
        </w:rPr>
      </w:pPr>
      <w:r w:rsidRPr="003D2260">
        <w:rPr>
          <w:bCs/>
          <w:sz w:val="24"/>
          <w:szCs w:val="24"/>
        </w:rPr>
        <w:t>Os backups dos dados devem</w:t>
      </w:r>
      <w:r w:rsidR="007B0524" w:rsidRPr="003D2260">
        <w:rPr>
          <w:bCs/>
          <w:sz w:val="24"/>
          <w:szCs w:val="24"/>
        </w:rPr>
        <w:t xml:space="preserve"> ser </w:t>
      </w:r>
      <w:r w:rsidRPr="003D2260">
        <w:rPr>
          <w:bCs/>
          <w:sz w:val="24"/>
          <w:szCs w:val="24"/>
        </w:rPr>
        <w:t>realizados</w:t>
      </w:r>
      <w:r w:rsidR="007B0524" w:rsidRPr="003D2260">
        <w:rPr>
          <w:bCs/>
          <w:sz w:val="24"/>
          <w:szCs w:val="24"/>
        </w:rPr>
        <w:t xml:space="preserve"> regularmente.</w:t>
      </w:r>
      <w:bookmarkStart w:id="27" w:name="_Toc244508442"/>
      <w:bookmarkEnd w:id="26"/>
      <w:r w:rsidR="009E5A82" w:rsidRPr="003D2260">
        <w:rPr>
          <w:bCs/>
          <w:sz w:val="24"/>
          <w:szCs w:val="24"/>
        </w:rPr>
        <w:t xml:space="preserve"> A frequência </w:t>
      </w:r>
      <w:r w:rsidRPr="003D2260">
        <w:rPr>
          <w:bCs/>
          <w:sz w:val="24"/>
          <w:szCs w:val="24"/>
        </w:rPr>
        <w:t>dos backups</w:t>
      </w:r>
      <w:r w:rsidR="009E5A82" w:rsidRPr="003D2260">
        <w:rPr>
          <w:bCs/>
          <w:sz w:val="24"/>
          <w:szCs w:val="24"/>
        </w:rPr>
        <w:t xml:space="preserve"> </w:t>
      </w:r>
      <w:r w:rsidR="00001DB6" w:rsidRPr="003D2260">
        <w:rPr>
          <w:bCs/>
          <w:sz w:val="24"/>
          <w:szCs w:val="24"/>
        </w:rPr>
        <w:t xml:space="preserve">está descrita no </w:t>
      </w:r>
      <w:r w:rsidR="00F35098" w:rsidRPr="003D2260">
        <w:rPr>
          <w:bCs/>
          <w:color w:val="000000" w:themeColor="text1"/>
          <w:sz w:val="24"/>
          <w:szCs w:val="24"/>
        </w:rPr>
        <w:t xml:space="preserve">ANEXO </w:t>
      </w:r>
      <w:r w:rsidR="00A44902" w:rsidRPr="003D2260">
        <w:rPr>
          <w:bCs/>
          <w:color w:val="000000" w:themeColor="text1"/>
          <w:sz w:val="24"/>
          <w:szCs w:val="24"/>
        </w:rPr>
        <w:t>41</w:t>
      </w:r>
      <w:r w:rsidR="00F35098" w:rsidRPr="003D2260">
        <w:rPr>
          <w:bCs/>
          <w:color w:val="000000" w:themeColor="text1"/>
          <w:sz w:val="24"/>
          <w:szCs w:val="24"/>
        </w:rPr>
        <w:t xml:space="preserve"> – CONTROLE DE BACKUP</w:t>
      </w:r>
      <w:r w:rsidR="00001DB6" w:rsidRPr="003D2260">
        <w:rPr>
          <w:bCs/>
          <w:color w:val="000000" w:themeColor="text1"/>
          <w:sz w:val="24"/>
          <w:szCs w:val="24"/>
        </w:rPr>
        <w:t>.</w:t>
      </w:r>
    </w:p>
    <w:p w14:paraId="3DF5AFBA" w14:textId="77777777" w:rsidR="00B067C2" w:rsidRPr="002656F5" w:rsidRDefault="009D5292" w:rsidP="00B067C2">
      <w:pPr>
        <w:spacing w:line="360" w:lineRule="auto"/>
        <w:ind w:firstLine="425"/>
        <w:jc w:val="both"/>
        <w:rPr>
          <w:bCs/>
          <w:sz w:val="24"/>
          <w:szCs w:val="24"/>
        </w:rPr>
      </w:pPr>
      <w:bookmarkStart w:id="28" w:name="_Toc244508444"/>
      <w:bookmarkEnd w:id="27"/>
      <w:r>
        <w:rPr>
          <w:bCs/>
          <w:sz w:val="24"/>
          <w:szCs w:val="24"/>
        </w:rPr>
        <w:t>Assim, r</w:t>
      </w:r>
      <w:r w:rsidR="007B0524" w:rsidRPr="002656F5">
        <w:rPr>
          <w:bCs/>
          <w:sz w:val="24"/>
          <w:szCs w:val="24"/>
        </w:rPr>
        <w:t>ecomenda-se que sejam considerados os seguintes controles</w:t>
      </w:r>
      <w:bookmarkStart w:id="29" w:name="_Toc244508445"/>
      <w:bookmarkEnd w:id="28"/>
      <w:r w:rsidR="007D4D70">
        <w:rPr>
          <w:bCs/>
          <w:sz w:val="24"/>
          <w:szCs w:val="24"/>
        </w:rPr>
        <w:t xml:space="preserve"> para as mídias:</w:t>
      </w:r>
    </w:p>
    <w:p w14:paraId="15634345" w14:textId="77777777" w:rsidR="00B067C2" w:rsidRPr="00763FEC" w:rsidRDefault="007D4D70" w:rsidP="0069084F">
      <w:pPr>
        <w:pStyle w:val="PargrafodaLista"/>
        <w:numPr>
          <w:ilvl w:val="0"/>
          <w:numId w:val="9"/>
        </w:numPr>
        <w:spacing w:line="360" w:lineRule="auto"/>
        <w:ind w:left="1139" w:hanging="357"/>
        <w:contextualSpacing w:val="0"/>
        <w:jc w:val="both"/>
        <w:rPr>
          <w:bCs/>
          <w:sz w:val="24"/>
          <w:szCs w:val="24"/>
        </w:rPr>
      </w:pPr>
      <w:r w:rsidRPr="00763FEC">
        <w:rPr>
          <w:bCs/>
          <w:sz w:val="24"/>
          <w:szCs w:val="24"/>
        </w:rPr>
        <w:t>Devem</w:t>
      </w:r>
      <w:r w:rsidR="00E721ED" w:rsidRPr="00763FEC">
        <w:rPr>
          <w:bCs/>
          <w:sz w:val="24"/>
          <w:szCs w:val="24"/>
        </w:rPr>
        <w:t xml:space="preserve"> ser mantida</w:t>
      </w:r>
      <w:r w:rsidR="007B0524" w:rsidRPr="00763FEC">
        <w:rPr>
          <w:bCs/>
          <w:sz w:val="24"/>
          <w:szCs w:val="24"/>
        </w:rPr>
        <w:t>s em local remoto a uma dis</w:t>
      </w:r>
      <w:r w:rsidR="00475279" w:rsidRPr="00763FEC">
        <w:rPr>
          <w:bCs/>
          <w:sz w:val="24"/>
          <w:szCs w:val="24"/>
        </w:rPr>
        <w:t>tância suficiente, para livrá-la</w:t>
      </w:r>
      <w:r w:rsidR="007B0524" w:rsidRPr="00763FEC">
        <w:rPr>
          <w:bCs/>
          <w:sz w:val="24"/>
          <w:szCs w:val="24"/>
        </w:rPr>
        <w:t xml:space="preserve">s de qualquer dano que possa </w:t>
      </w:r>
      <w:r w:rsidR="00432C1E" w:rsidRPr="00763FEC">
        <w:rPr>
          <w:bCs/>
          <w:sz w:val="24"/>
          <w:szCs w:val="24"/>
        </w:rPr>
        <w:t>ocorrer na instalação principal</w:t>
      </w:r>
      <w:r w:rsidR="007B0524" w:rsidRPr="00763FEC">
        <w:rPr>
          <w:bCs/>
          <w:sz w:val="24"/>
          <w:szCs w:val="24"/>
        </w:rPr>
        <w:t>.</w:t>
      </w:r>
      <w:bookmarkStart w:id="30" w:name="_Toc244508446"/>
      <w:bookmarkEnd w:id="29"/>
    </w:p>
    <w:p w14:paraId="1C187999" w14:textId="77777777" w:rsidR="00B067C2" w:rsidRPr="002656F5" w:rsidRDefault="007D4D70" w:rsidP="0069084F">
      <w:pPr>
        <w:pStyle w:val="PargrafodaLista"/>
        <w:numPr>
          <w:ilvl w:val="0"/>
          <w:numId w:val="9"/>
        </w:numPr>
        <w:spacing w:line="360" w:lineRule="auto"/>
        <w:ind w:left="1139" w:hanging="357"/>
        <w:contextualSpacing w:val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Ser</w:t>
      </w:r>
      <w:r w:rsidR="007B0524" w:rsidRPr="002656F5">
        <w:rPr>
          <w:bCs/>
          <w:sz w:val="24"/>
          <w:szCs w:val="24"/>
        </w:rPr>
        <w:t xml:space="preserve"> acondicionadas e armazenadas em local adequado, </w:t>
      </w:r>
      <w:r w:rsidR="00475279">
        <w:rPr>
          <w:bCs/>
          <w:sz w:val="24"/>
          <w:szCs w:val="24"/>
        </w:rPr>
        <w:t>com</w:t>
      </w:r>
      <w:r w:rsidR="007B0524" w:rsidRPr="002656F5">
        <w:rPr>
          <w:bCs/>
          <w:sz w:val="24"/>
          <w:szCs w:val="24"/>
        </w:rPr>
        <w:t xml:space="preserve"> proteção física e ambiental, livre de desastres ambientais e de fraudes.</w:t>
      </w:r>
      <w:bookmarkStart w:id="31" w:name="_Toc244508447"/>
      <w:bookmarkEnd w:id="30"/>
    </w:p>
    <w:p w14:paraId="71FD99A7" w14:textId="77777777" w:rsidR="00B067C2" w:rsidRPr="002656F5" w:rsidRDefault="00E721ED" w:rsidP="0069084F">
      <w:pPr>
        <w:pStyle w:val="PargrafodaLista"/>
        <w:numPr>
          <w:ilvl w:val="0"/>
          <w:numId w:val="9"/>
        </w:numPr>
        <w:spacing w:line="360" w:lineRule="auto"/>
        <w:ind w:left="1139" w:hanging="357"/>
        <w:contextualSpacing w:val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Periodicamente, testes</w:t>
      </w:r>
      <w:r w:rsidR="007B0524" w:rsidRPr="002656F5">
        <w:rPr>
          <w:bCs/>
          <w:sz w:val="24"/>
          <w:szCs w:val="24"/>
        </w:rPr>
        <w:t xml:space="preserve"> por amostrag</w:t>
      </w:r>
      <w:r w:rsidR="007D4D70">
        <w:rPr>
          <w:bCs/>
          <w:sz w:val="24"/>
          <w:szCs w:val="24"/>
        </w:rPr>
        <w:t>em em ambiente segregado ao da p</w:t>
      </w:r>
      <w:r w:rsidR="007B0524" w:rsidRPr="002656F5">
        <w:rPr>
          <w:bCs/>
          <w:sz w:val="24"/>
          <w:szCs w:val="24"/>
        </w:rPr>
        <w:t>rodução</w:t>
      </w:r>
      <w:r>
        <w:rPr>
          <w:bCs/>
          <w:sz w:val="24"/>
          <w:szCs w:val="24"/>
        </w:rPr>
        <w:t xml:space="preserve"> devem ser realizados, de modo a garantir a</w:t>
      </w:r>
      <w:r w:rsidR="007B0524" w:rsidRPr="002656F5">
        <w:rPr>
          <w:bCs/>
          <w:sz w:val="24"/>
          <w:szCs w:val="24"/>
        </w:rPr>
        <w:t xml:space="preserve"> confiabilidade</w:t>
      </w:r>
      <w:r>
        <w:rPr>
          <w:bCs/>
          <w:sz w:val="24"/>
          <w:szCs w:val="24"/>
        </w:rPr>
        <w:t xml:space="preserve"> da mídia</w:t>
      </w:r>
      <w:r w:rsidR="007B0524" w:rsidRPr="002656F5">
        <w:rPr>
          <w:bCs/>
          <w:sz w:val="24"/>
          <w:szCs w:val="24"/>
        </w:rPr>
        <w:t>, quando necessário.</w:t>
      </w:r>
      <w:bookmarkStart w:id="32" w:name="_Toc244508448"/>
      <w:bookmarkEnd w:id="31"/>
    </w:p>
    <w:p w14:paraId="28FC88EA" w14:textId="77777777" w:rsidR="007B0524" w:rsidRPr="002656F5" w:rsidRDefault="007D4D70" w:rsidP="0069084F">
      <w:pPr>
        <w:pStyle w:val="PargrafodaLista"/>
        <w:numPr>
          <w:ilvl w:val="0"/>
          <w:numId w:val="9"/>
        </w:numPr>
        <w:spacing w:line="360" w:lineRule="auto"/>
        <w:ind w:left="1139" w:hanging="357"/>
        <w:contextualSpacing w:val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Devem</w:t>
      </w:r>
      <w:r w:rsidR="007B0524" w:rsidRPr="002656F5">
        <w:rPr>
          <w:bCs/>
          <w:sz w:val="24"/>
          <w:szCs w:val="24"/>
        </w:rPr>
        <w:t xml:space="preserve"> </w:t>
      </w:r>
      <w:r w:rsidR="00D023D4">
        <w:rPr>
          <w:bCs/>
          <w:sz w:val="24"/>
          <w:szCs w:val="24"/>
        </w:rPr>
        <w:t>atender a especificação técnica</w:t>
      </w:r>
      <w:r w:rsidR="007B0524" w:rsidRPr="002656F5">
        <w:rPr>
          <w:bCs/>
          <w:sz w:val="24"/>
          <w:szCs w:val="24"/>
        </w:rPr>
        <w:t xml:space="preserve"> quanto à garantia do tempo de guarda, considerando o tempo necessário para retenção.   Caso o tempo de retenção seja maior do que a garantia de guarda, uma nova cópia, dentro do prazo de garantia, deve ser efetuada.</w:t>
      </w:r>
      <w:bookmarkStart w:id="33" w:name="_Toc244508449"/>
      <w:bookmarkEnd w:id="32"/>
    </w:p>
    <w:p w14:paraId="7B1D4C8D" w14:textId="77777777" w:rsidR="00D023D4" w:rsidRDefault="007B0524" w:rsidP="00D023D4">
      <w:pPr>
        <w:pStyle w:val="PargrafodaLista"/>
        <w:numPr>
          <w:ilvl w:val="0"/>
          <w:numId w:val="9"/>
        </w:numPr>
        <w:spacing w:line="360" w:lineRule="auto"/>
        <w:ind w:left="1139" w:hanging="357"/>
        <w:contextualSpacing w:val="0"/>
        <w:jc w:val="both"/>
        <w:rPr>
          <w:bCs/>
          <w:sz w:val="24"/>
          <w:szCs w:val="24"/>
        </w:rPr>
      </w:pPr>
      <w:r w:rsidRPr="002656F5">
        <w:rPr>
          <w:bCs/>
          <w:sz w:val="24"/>
          <w:szCs w:val="24"/>
        </w:rPr>
        <w:t xml:space="preserve">Os procedimentos de recuperação devem ser </w:t>
      </w:r>
      <w:r w:rsidR="009D5292">
        <w:rPr>
          <w:bCs/>
          <w:sz w:val="24"/>
          <w:szCs w:val="24"/>
        </w:rPr>
        <w:t>executados</w:t>
      </w:r>
      <w:r w:rsidRPr="002656F5">
        <w:rPr>
          <w:bCs/>
          <w:sz w:val="24"/>
          <w:szCs w:val="24"/>
        </w:rPr>
        <w:t xml:space="preserve"> periodicamente</w:t>
      </w:r>
      <w:r w:rsidR="00432C1E">
        <w:rPr>
          <w:bCs/>
          <w:sz w:val="24"/>
          <w:szCs w:val="24"/>
        </w:rPr>
        <w:t xml:space="preserve"> e registrados conforme </w:t>
      </w:r>
      <w:r w:rsidR="00001DB6">
        <w:rPr>
          <w:bCs/>
          <w:sz w:val="24"/>
          <w:szCs w:val="24"/>
        </w:rPr>
        <w:t>RG.TI.02.0</w:t>
      </w:r>
      <w:r w:rsidR="00C93463">
        <w:rPr>
          <w:bCs/>
          <w:sz w:val="24"/>
          <w:szCs w:val="24"/>
        </w:rPr>
        <w:t>0</w:t>
      </w:r>
      <w:r w:rsidR="00241EE8">
        <w:rPr>
          <w:bCs/>
          <w:sz w:val="24"/>
          <w:szCs w:val="24"/>
        </w:rPr>
        <w:t xml:space="preserve">3 </w:t>
      </w:r>
      <w:r w:rsidR="00001DB6">
        <w:rPr>
          <w:bCs/>
          <w:sz w:val="24"/>
          <w:szCs w:val="24"/>
        </w:rPr>
        <w:t>-</w:t>
      </w:r>
      <w:r w:rsidR="00241EE8">
        <w:rPr>
          <w:bCs/>
          <w:sz w:val="24"/>
          <w:szCs w:val="24"/>
        </w:rPr>
        <w:t xml:space="preserve"> </w:t>
      </w:r>
      <w:r w:rsidR="00001DB6">
        <w:rPr>
          <w:bCs/>
          <w:sz w:val="24"/>
          <w:szCs w:val="24"/>
        </w:rPr>
        <w:t>REGISTRO DE RESTORE</w:t>
      </w:r>
      <w:r w:rsidRPr="002656F5">
        <w:rPr>
          <w:bCs/>
          <w:sz w:val="24"/>
          <w:szCs w:val="24"/>
        </w:rPr>
        <w:t>, para assegurar que</w:t>
      </w:r>
      <w:r w:rsidR="00763FEC">
        <w:rPr>
          <w:bCs/>
          <w:sz w:val="24"/>
          <w:szCs w:val="24"/>
        </w:rPr>
        <w:t xml:space="preserve"> os </w:t>
      </w:r>
      <w:proofErr w:type="spellStart"/>
      <w:r w:rsidR="00763FEC">
        <w:rPr>
          <w:bCs/>
          <w:sz w:val="24"/>
          <w:szCs w:val="24"/>
        </w:rPr>
        <w:t>restores</w:t>
      </w:r>
      <w:proofErr w:type="spellEnd"/>
      <w:r w:rsidRPr="002656F5">
        <w:rPr>
          <w:bCs/>
          <w:sz w:val="24"/>
          <w:szCs w:val="24"/>
        </w:rPr>
        <w:t xml:space="preserve"> sejam efetivos e que possam ser aplicados, integralmente, dentro dos prazos alocados para estes procedimentos operacionais de recuperação.</w:t>
      </w:r>
      <w:bookmarkEnd w:id="33"/>
    </w:p>
    <w:p w14:paraId="2E0EAB5E" w14:textId="77777777" w:rsidR="00E47EBF" w:rsidRPr="00CB0524" w:rsidRDefault="00001DB6" w:rsidP="00CB0524">
      <w:pPr>
        <w:pStyle w:val="PargrafodaLista"/>
        <w:numPr>
          <w:ilvl w:val="1"/>
          <w:numId w:val="1"/>
        </w:numPr>
        <w:jc w:val="both"/>
        <w:rPr>
          <w:rFonts w:eastAsiaTheme="minorEastAsia"/>
          <w:b/>
          <w:color w:val="000000" w:themeColor="text1"/>
          <w:sz w:val="24"/>
          <w:szCs w:val="24"/>
          <w:lang w:eastAsia="pt-BR"/>
        </w:rPr>
      </w:pPr>
      <w:r>
        <w:rPr>
          <w:rFonts w:eastAsiaTheme="minorEastAsia"/>
          <w:b/>
          <w:color w:val="000000" w:themeColor="text1"/>
          <w:sz w:val="24"/>
          <w:szCs w:val="24"/>
          <w:lang w:eastAsia="pt-BR"/>
        </w:rPr>
        <w:t>JOGOS DE FITAS</w:t>
      </w:r>
      <w:r w:rsidR="003715E5">
        <w:rPr>
          <w:rFonts w:eastAsiaTheme="minorEastAsia"/>
          <w:b/>
          <w:color w:val="000000" w:themeColor="text1"/>
          <w:sz w:val="24"/>
          <w:szCs w:val="24"/>
          <w:lang w:eastAsia="pt-BR"/>
        </w:rPr>
        <w:t xml:space="preserve"> </w:t>
      </w:r>
      <w:r w:rsidR="00E61B52">
        <w:rPr>
          <w:rFonts w:eastAsiaTheme="minorEastAsia"/>
          <w:b/>
          <w:color w:val="000000" w:themeColor="text1"/>
          <w:sz w:val="24"/>
          <w:szCs w:val="24"/>
          <w:lang w:eastAsia="pt-BR"/>
        </w:rPr>
        <w:t>D</w:t>
      </w:r>
      <w:r w:rsidR="003715E5">
        <w:rPr>
          <w:rFonts w:eastAsiaTheme="minorEastAsia"/>
          <w:b/>
          <w:color w:val="000000" w:themeColor="text1"/>
          <w:sz w:val="24"/>
          <w:szCs w:val="24"/>
          <w:lang w:eastAsia="pt-BR"/>
        </w:rPr>
        <w:t>E BACKUP</w:t>
      </w:r>
    </w:p>
    <w:p w14:paraId="03D10F97" w14:textId="77777777" w:rsidR="007D4D70" w:rsidRPr="002656F5" w:rsidRDefault="00327B85" w:rsidP="00105BA6">
      <w:pPr>
        <w:spacing w:line="360" w:lineRule="auto"/>
        <w:ind w:firstLine="425"/>
        <w:jc w:val="both"/>
        <w:rPr>
          <w:sz w:val="24"/>
          <w:szCs w:val="24"/>
        </w:rPr>
      </w:pPr>
      <w:r>
        <w:rPr>
          <w:sz w:val="24"/>
          <w:szCs w:val="24"/>
        </w:rPr>
        <w:t>Nos backups diários</w:t>
      </w:r>
      <w:r w:rsidR="00E47EBF" w:rsidRPr="002656F5">
        <w:rPr>
          <w:sz w:val="24"/>
          <w:szCs w:val="24"/>
        </w:rPr>
        <w:t xml:space="preserve"> são util</w:t>
      </w:r>
      <w:r>
        <w:rPr>
          <w:sz w:val="24"/>
          <w:szCs w:val="24"/>
        </w:rPr>
        <w:t>izados dois jogos com cinco fitas cada;</w:t>
      </w:r>
      <w:r w:rsidR="00E47EBF" w:rsidRPr="002656F5">
        <w:rPr>
          <w:sz w:val="24"/>
          <w:szCs w:val="24"/>
        </w:rPr>
        <w:t xml:space="preserve"> </w:t>
      </w:r>
      <w:r>
        <w:rPr>
          <w:sz w:val="24"/>
          <w:szCs w:val="24"/>
        </w:rPr>
        <w:t>nos backups semanais</w:t>
      </w:r>
      <w:r w:rsidR="00E47EBF" w:rsidRPr="002656F5">
        <w:rPr>
          <w:sz w:val="24"/>
          <w:szCs w:val="24"/>
        </w:rPr>
        <w:t xml:space="preserve"> são utilizados </w:t>
      </w:r>
      <w:r>
        <w:rPr>
          <w:sz w:val="24"/>
          <w:szCs w:val="24"/>
        </w:rPr>
        <w:t>quatro jogos com duas fitas cada; e</w:t>
      </w:r>
      <w:r w:rsidR="00E47EBF" w:rsidRPr="002656F5">
        <w:rPr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 w:rsidR="00E47EBF" w:rsidRPr="002656F5">
        <w:rPr>
          <w:sz w:val="24"/>
          <w:szCs w:val="24"/>
        </w:rPr>
        <w:t xml:space="preserve">os backups mensais </w:t>
      </w:r>
      <w:r>
        <w:rPr>
          <w:sz w:val="24"/>
          <w:szCs w:val="24"/>
        </w:rPr>
        <w:t>é</w:t>
      </w:r>
      <w:r w:rsidR="00E47EBF" w:rsidRPr="002656F5">
        <w:rPr>
          <w:sz w:val="24"/>
          <w:szCs w:val="24"/>
        </w:rPr>
        <w:t xml:space="preserve"> utilizado</w:t>
      </w:r>
      <w:r w:rsidR="009E142F">
        <w:rPr>
          <w:sz w:val="24"/>
          <w:szCs w:val="24"/>
        </w:rPr>
        <w:t xml:space="preserve"> um jogo com 24</w:t>
      </w:r>
      <w:r w:rsidR="00E47EBF" w:rsidRPr="002656F5">
        <w:rPr>
          <w:sz w:val="24"/>
          <w:szCs w:val="24"/>
        </w:rPr>
        <w:t xml:space="preserve"> fitas</w:t>
      </w:r>
      <w:r w:rsidR="009E142F">
        <w:rPr>
          <w:sz w:val="24"/>
          <w:szCs w:val="24"/>
        </w:rPr>
        <w:t>, duas para cada mês</w:t>
      </w:r>
      <w:r w:rsidR="00E47EBF" w:rsidRPr="002656F5">
        <w:rPr>
          <w:sz w:val="24"/>
          <w:szCs w:val="24"/>
        </w:rPr>
        <w:t>.</w:t>
      </w:r>
    </w:p>
    <w:p w14:paraId="064FD08D" w14:textId="77777777" w:rsidR="0069084F" w:rsidRDefault="00AC662E" w:rsidP="00CB0524">
      <w:pPr>
        <w:pStyle w:val="PargrafodaLista"/>
        <w:numPr>
          <w:ilvl w:val="1"/>
          <w:numId w:val="1"/>
        </w:numPr>
        <w:jc w:val="both"/>
        <w:rPr>
          <w:rFonts w:eastAsiaTheme="minorEastAsia"/>
          <w:b/>
          <w:color w:val="000000" w:themeColor="text1"/>
          <w:sz w:val="24"/>
          <w:szCs w:val="24"/>
          <w:lang w:eastAsia="pt-BR"/>
        </w:rPr>
      </w:pPr>
      <w:bookmarkStart w:id="34" w:name="_Toc113162967"/>
      <w:bookmarkStart w:id="35" w:name="_Toc244508553"/>
      <w:r>
        <w:rPr>
          <w:rFonts w:eastAsiaTheme="minorEastAsia"/>
          <w:b/>
          <w:color w:val="000000" w:themeColor="text1"/>
          <w:sz w:val="24"/>
          <w:szCs w:val="24"/>
          <w:lang w:eastAsia="pt-BR"/>
        </w:rPr>
        <w:t xml:space="preserve">FREQUENCIA DE </w:t>
      </w:r>
      <w:r w:rsidR="00001DB6">
        <w:rPr>
          <w:rFonts w:eastAsiaTheme="minorEastAsia"/>
          <w:b/>
          <w:color w:val="000000" w:themeColor="text1"/>
          <w:sz w:val="24"/>
          <w:szCs w:val="24"/>
          <w:lang w:eastAsia="pt-BR"/>
        </w:rPr>
        <w:t>BACKUP</w:t>
      </w:r>
    </w:p>
    <w:p w14:paraId="3F0069A5" w14:textId="77777777" w:rsidR="00F217DD" w:rsidRDefault="007337F5" w:rsidP="007D4D70">
      <w:pPr>
        <w:spacing w:line="360" w:lineRule="auto"/>
        <w:ind w:firstLine="426"/>
        <w:jc w:val="both"/>
        <w:rPr>
          <w:sz w:val="24"/>
          <w:szCs w:val="24"/>
        </w:rPr>
      </w:pPr>
      <w:r w:rsidRPr="00F217DD">
        <w:rPr>
          <w:sz w:val="24"/>
          <w:szCs w:val="24"/>
        </w:rPr>
        <w:t xml:space="preserve">É necessário estar ciente </w:t>
      </w:r>
      <w:r w:rsidR="0083565D" w:rsidRPr="00F217DD">
        <w:rPr>
          <w:sz w:val="24"/>
          <w:szCs w:val="24"/>
        </w:rPr>
        <w:t xml:space="preserve">de que </w:t>
      </w:r>
      <w:r w:rsidRPr="00F217DD">
        <w:rPr>
          <w:sz w:val="24"/>
          <w:szCs w:val="24"/>
        </w:rPr>
        <w:t>a frequência dos backups</w:t>
      </w:r>
      <w:r w:rsidR="0083565D" w:rsidRPr="00F217DD">
        <w:rPr>
          <w:sz w:val="24"/>
          <w:szCs w:val="24"/>
        </w:rPr>
        <w:t xml:space="preserve"> e o</w:t>
      </w:r>
      <w:r w:rsidRPr="00F217DD">
        <w:rPr>
          <w:sz w:val="24"/>
          <w:szCs w:val="24"/>
        </w:rPr>
        <w:t xml:space="preserve"> tempo </w:t>
      </w:r>
      <w:r w:rsidR="0083565D" w:rsidRPr="00F217DD">
        <w:rPr>
          <w:sz w:val="24"/>
          <w:szCs w:val="24"/>
        </w:rPr>
        <w:t xml:space="preserve">de retenção dos dados em cada </w:t>
      </w:r>
      <w:r w:rsidRPr="00F217DD">
        <w:rPr>
          <w:sz w:val="24"/>
          <w:szCs w:val="24"/>
        </w:rPr>
        <w:t>fita</w:t>
      </w:r>
      <w:r w:rsidR="0083565D" w:rsidRPr="00F217DD">
        <w:rPr>
          <w:sz w:val="24"/>
          <w:szCs w:val="24"/>
        </w:rPr>
        <w:t xml:space="preserve"> depende do tipo de backup </w:t>
      </w:r>
      <w:r w:rsidR="006505C1" w:rsidRPr="00F217DD">
        <w:rPr>
          <w:sz w:val="24"/>
          <w:szCs w:val="24"/>
        </w:rPr>
        <w:t>que está sendo executado</w:t>
      </w:r>
      <w:r w:rsidR="005B300A" w:rsidRPr="00F217DD">
        <w:rPr>
          <w:sz w:val="24"/>
          <w:szCs w:val="24"/>
        </w:rPr>
        <w:t xml:space="preserve">. </w:t>
      </w:r>
    </w:p>
    <w:p w14:paraId="0DE1B02B" w14:textId="77777777" w:rsidR="007D4D70" w:rsidRPr="007D4D70" w:rsidRDefault="006505C1" w:rsidP="007D4D70">
      <w:pPr>
        <w:spacing w:line="360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São três tipos de backup:</w:t>
      </w:r>
    </w:p>
    <w:p w14:paraId="26301134" w14:textId="77777777" w:rsidR="0069084F" w:rsidRDefault="00E47EBF" w:rsidP="006505C1">
      <w:pPr>
        <w:spacing w:line="360" w:lineRule="auto"/>
        <w:ind w:firstLine="426"/>
        <w:jc w:val="both"/>
        <w:rPr>
          <w:sz w:val="24"/>
          <w:szCs w:val="24"/>
        </w:rPr>
      </w:pPr>
      <w:r w:rsidRPr="002656F5">
        <w:rPr>
          <w:sz w:val="24"/>
          <w:szCs w:val="24"/>
          <w:u w:val="single"/>
        </w:rPr>
        <w:t>Backup Diário</w:t>
      </w:r>
      <w:bookmarkEnd w:id="34"/>
      <w:r w:rsidR="004936CD" w:rsidRPr="002656F5">
        <w:rPr>
          <w:sz w:val="24"/>
          <w:szCs w:val="24"/>
        </w:rPr>
        <w:t xml:space="preserve">: </w:t>
      </w:r>
      <w:r w:rsidR="00327B85">
        <w:rPr>
          <w:sz w:val="24"/>
          <w:szCs w:val="24"/>
        </w:rPr>
        <w:t>Backup executado diariamente, no qual</w:t>
      </w:r>
      <w:r w:rsidR="009E5A82">
        <w:rPr>
          <w:sz w:val="24"/>
          <w:szCs w:val="24"/>
        </w:rPr>
        <w:t xml:space="preserve"> </w:t>
      </w:r>
      <w:r w:rsidR="00327B85">
        <w:rPr>
          <w:sz w:val="24"/>
          <w:szCs w:val="24"/>
        </w:rPr>
        <w:t>os dados gravados nas</w:t>
      </w:r>
      <w:r w:rsidRPr="002656F5">
        <w:rPr>
          <w:sz w:val="24"/>
          <w:szCs w:val="24"/>
        </w:rPr>
        <w:t xml:space="preserve"> fitas </w:t>
      </w:r>
      <w:r w:rsidR="006505C1">
        <w:rPr>
          <w:sz w:val="24"/>
          <w:szCs w:val="24"/>
        </w:rPr>
        <w:t xml:space="preserve">diárias </w:t>
      </w:r>
      <w:r w:rsidRPr="002656F5">
        <w:rPr>
          <w:sz w:val="24"/>
          <w:szCs w:val="24"/>
        </w:rPr>
        <w:t>são retid</w:t>
      </w:r>
      <w:r w:rsidR="00327B85">
        <w:rPr>
          <w:sz w:val="24"/>
          <w:szCs w:val="24"/>
        </w:rPr>
        <w:t>o</w:t>
      </w:r>
      <w:r w:rsidRPr="002656F5">
        <w:rPr>
          <w:sz w:val="24"/>
          <w:szCs w:val="24"/>
        </w:rPr>
        <w:t>s por 13 dias</w:t>
      </w:r>
      <w:bookmarkEnd w:id="35"/>
      <w:r w:rsidR="004936CD" w:rsidRPr="002656F5">
        <w:rPr>
          <w:sz w:val="24"/>
          <w:szCs w:val="24"/>
        </w:rPr>
        <w:t>.</w:t>
      </w:r>
    </w:p>
    <w:p w14:paraId="1D10B87B" w14:textId="77777777" w:rsidR="0069084F" w:rsidRPr="0043424B" w:rsidRDefault="00E47EBF" w:rsidP="0043424B">
      <w:pPr>
        <w:spacing w:line="360" w:lineRule="auto"/>
        <w:ind w:firstLine="426"/>
        <w:rPr>
          <w:b/>
          <w:color w:val="FF0000"/>
          <w:sz w:val="24"/>
          <w:szCs w:val="24"/>
          <w:u w:val="single"/>
        </w:rPr>
      </w:pPr>
      <w:r w:rsidRPr="002656F5">
        <w:rPr>
          <w:sz w:val="24"/>
          <w:szCs w:val="24"/>
          <w:u w:val="single"/>
        </w:rPr>
        <w:t>Backup Semanal</w:t>
      </w:r>
      <w:r w:rsidR="004936CD" w:rsidRPr="002656F5">
        <w:rPr>
          <w:sz w:val="24"/>
          <w:szCs w:val="24"/>
        </w:rPr>
        <w:t xml:space="preserve">: </w:t>
      </w:r>
      <w:r w:rsidR="009E5A82">
        <w:rPr>
          <w:sz w:val="24"/>
          <w:szCs w:val="24"/>
        </w:rPr>
        <w:t xml:space="preserve">Backup </w:t>
      </w:r>
      <w:r w:rsidR="00593FE4">
        <w:rPr>
          <w:sz w:val="24"/>
          <w:szCs w:val="24"/>
        </w:rPr>
        <w:t>executado</w:t>
      </w:r>
      <w:r w:rsidR="009E5A82">
        <w:rPr>
          <w:sz w:val="24"/>
          <w:szCs w:val="24"/>
        </w:rPr>
        <w:t xml:space="preserve"> semanalmente</w:t>
      </w:r>
      <w:r w:rsidR="00BE2A4E">
        <w:rPr>
          <w:sz w:val="24"/>
          <w:szCs w:val="24"/>
        </w:rPr>
        <w:t xml:space="preserve"> (normalmente entre sexta e domingo)</w:t>
      </w:r>
      <w:r w:rsidR="00327B85">
        <w:rPr>
          <w:sz w:val="24"/>
          <w:szCs w:val="24"/>
        </w:rPr>
        <w:t>,</w:t>
      </w:r>
      <w:r w:rsidR="009E5A82">
        <w:rPr>
          <w:sz w:val="24"/>
          <w:szCs w:val="24"/>
        </w:rPr>
        <w:t xml:space="preserve"> </w:t>
      </w:r>
      <w:r w:rsidR="00327B85">
        <w:rPr>
          <w:sz w:val="24"/>
          <w:szCs w:val="24"/>
        </w:rPr>
        <w:t>no qual os dados gravados nas fitas</w:t>
      </w:r>
      <w:r w:rsidR="006505C1">
        <w:rPr>
          <w:sz w:val="24"/>
          <w:szCs w:val="24"/>
        </w:rPr>
        <w:t xml:space="preserve"> semanais</w:t>
      </w:r>
      <w:r w:rsidR="00327B85">
        <w:rPr>
          <w:sz w:val="24"/>
          <w:szCs w:val="24"/>
        </w:rPr>
        <w:t xml:space="preserve"> são retidos por 30 dias</w:t>
      </w:r>
      <w:r w:rsidR="004936CD" w:rsidRPr="002656F5">
        <w:rPr>
          <w:sz w:val="24"/>
          <w:szCs w:val="24"/>
        </w:rPr>
        <w:t>.</w:t>
      </w:r>
      <w:r w:rsidR="009E5A82">
        <w:rPr>
          <w:sz w:val="24"/>
          <w:szCs w:val="24"/>
        </w:rPr>
        <w:t xml:space="preserve"> </w:t>
      </w:r>
    </w:p>
    <w:p w14:paraId="25821031" w14:textId="77777777" w:rsidR="0069084F" w:rsidRDefault="00E47EBF" w:rsidP="002C581D">
      <w:pPr>
        <w:spacing w:line="360" w:lineRule="auto"/>
        <w:ind w:firstLine="426"/>
        <w:jc w:val="both"/>
        <w:rPr>
          <w:sz w:val="24"/>
          <w:szCs w:val="24"/>
        </w:rPr>
      </w:pPr>
      <w:r w:rsidRPr="002656F5">
        <w:rPr>
          <w:sz w:val="24"/>
          <w:szCs w:val="24"/>
          <w:u w:val="single"/>
        </w:rPr>
        <w:t>Backup Mensal</w:t>
      </w:r>
      <w:r w:rsidR="004936CD" w:rsidRPr="002656F5">
        <w:rPr>
          <w:sz w:val="24"/>
          <w:szCs w:val="24"/>
        </w:rPr>
        <w:t xml:space="preserve">: </w:t>
      </w:r>
      <w:r w:rsidR="009E5A82">
        <w:rPr>
          <w:sz w:val="24"/>
          <w:szCs w:val="24"/>
        </w:rPr>
        <w:t>Backup executado mensalmente</w:t>
      </w:r>
      <w:r w:rsidR="00BE2A4E">
        <w:rPr>
          <w:sz w:val="24"/>
          <w:szCs w:val="24"/>
        </w:rPr>
        <w:t xml:space="preserve"> (normalmente no início do mês)</w:t>
      </w:r>
      <w:r w:rsidR="00F442C0">
        <w:rPr>
          <w:sz w:val="24"/>
          <w:szCs w:val="24"/>
        </w:rPr>
        <w:t>,</w:t>
      </w:r>
      <w:r w:rsidR="009E5A82">
        <w:rPr>
          <w:sz w:val="24"/>
          <w:szCs w:val="24"/>
        </w:rPr>
        <w:t xml:space="preserve"> </w:t>
      </w:r>
      <w:r w:rsidR="00F442C0">
        <w:rPr>
          <w:sz w:val="24"/>
          <w:szCs w:val="24"/>
        </w:rPr>
        <w:t xml:space="preserve">no qual os dados gravados nas fitas </w:t>
      </w:r>
      <w:r w:rsidR="006505C1">
        <w:rPr>
          <w:sz w:val="24"/>
          <w:szCs w:val="24"/>
        </w:rPr>
        <w:t xml:space="preserve">mensais </w:t>
      </w:r>
      <w:r w:rsidR="00F442C0">
        <w:rPr>
          <w:sz w:val="24"/>
          <w:szCs w:val="24"/>
        </w:rPr>
        <w:t>são retidos por 1 ano</w:t>
      </w:r>
      <w:r w:rsidR="00C4323B">
        <w:rPr>
          <w:sz w:val="24"/>
          <w:szCs w:val="24"/>
        </w:rPr>
        <w:t>.</w:t>
      </w:r>
    </w:p>
    <w:p w14:paraId="09B3E28C" w14:textId="77777777" w:rsidR="002F1CF2" w:rsidRDefault="00EB6541" w:rsidP="00FD3669">
      <w:pPr>
        <w:spacing w:line="360" w:lineRule="auto"/>
        <w:ind w:firstLine="426"/>
        <w:jc w:val="both"/>
        <w:rPr>
          <w:sz w:val="24"/>
          <w:szCs w:val="24"/>
          <w:u w:val="single"/>
        </w:rPr>
      </w:pPr>
      <w:bookmarkStart w:id="36" w:name="_Toc359133289"/>
      <w:bookmarkStart w:id="37" w:name="_Toc359133971"/>
      <w:commentRangeStart w:id="38"/>
      <w:commentRangeStart w:id="39"/>
      <w:r>
        <w:rPr>
          <w:sz w:val="24"/>
          <w:szCs w:val="24"/>
        </w:rPr>
        <w:t>O</w:t>
      </w:r>
      <w:r w:rsidR="00593FE4">
        <w:rPr>
          <w:sz w:val="24"/>
          <w:szCs w:val="24"/>
        </w:rPr>
        <w:t>s</w:t>
      </w:r>
      <w:r>
        <w:rPr>
          <w:sz w:val="24"/>
          <w:szCs w:val="24"/>
        </w:rPr>
        <w:t xml:space="preserve"> controle</w:t>
      </w:r>
      <w:r w:rsidR="00593FE4">
        <w:rPr>
          <w:sz w:val="24"/>
          <w:szCs w:val="24"/>
        </w:rPr>
        <w:t>s</w:t>
      </w:r>
      <w:r>
        <w:rPr>
          <w:sz w:val="24"/>
          <w:szCs w:val="24"/>
        </w:rPr>
        <w:t xml:space="preserve"> dos backups deve</w:t>
      </w:r>
      <w:r w:rsidR="00593FE4">
        <w:rPr>
          <w:sz w:val="24"/>
          <w:szCs w:val="24"/>
        </w:rPr>
        <w:t>m</w:t>
      </w:r>
      <w:r>
        <w:rPr>
          <w:sz w:val="24"/>
          <w:szCs w:val="24"/>
        </w:rPr>
        <w:t xml:space="preserve"> ser registrados no documento </w:t>
      </w:r>
      <w:r w:rsidR="00001DB6">
        <w:rPr>
          <w:sz w:val="24"/>
          <w:szCs w:val="24"/>
        </w:rPr>
        <w:t>RG.TI.02.0</w:t>
      </w:r>
      <w:r w:rsidR="00C93463">
        <w:rPr>
          <w:sz w:val="24"/>
          <w:szCs w:val="24"/>
        </w:rPr>
        <w:t>0</w:t>
      </w:r>
      <w:r w:rsidR="00001DB6">
        <w:rPr>
          <w:sz w:val="24"/>
          <w:szCs w:val="24"/>
        </w:rPr>
        <w:t>2 – REGISTRO DE BACKUP</w:t>
      </w:r>
      <w:r w:rsidR="00054381">
        <w:rPr>
          <w:sz w:val="24"/>
          <w:szCs w:val="24"/>
        </w:rPr>
        <w:t xml:space="preserve"> através do sistema INVTEK</w:t>
      </w:r>
      <w:r w:rsidR="00AC662E">
        <w:rPr>
          <w:sz w:val="24"/>
          <w:szCs w:val="24"/>
        </w:rPr>
        <w:t>.</w:t>
      </w:r>
      <w:commentRangeEnd w:id="38"/>
      <w:r w:rsidR="00056A44">
        <w:rPr>
          <w:rStyle w:val="Refdecomentrio"/>
        </w:rPr>
        <w:commentReference w:id="38"/>
      </w:r>
      <w:commentRangeEnd w:id="39"/>
      <w:r w:rsidR="009276C5">
        <w:rPr>
          <w:rStyle w:val="Refdecomentrio"/>
        </w:rPr>
        <w:commentReference w:id="39"/>
      </w:r>
    </w:p>
    <w:p w14:paraId="5506D7EB" w14:textId="77777777" w:rsidR="002F1CF2" w:rsidRDefault="007C20FE" w:rsidP="002F1CF2">
      <w:pPr>
        <w:pStyle w:val="PargrafodaLista"/>
        <w:numPr>
          <w:ilvl w:val="1"/>
          <w:numId w:val="1"/>
        </w:numPr>
        <w:jc w:val="both"/>
        <w:rPr>
          <w:rFonts w:eastAsiaTheme="minorEastAsia"/>
          <w:b/>
          <w:color w:val="000000" w:themeColor="text1"/>
          <w:sz w:val="24"/>
          <w:szCs w:val="24"/>
          <w:lang w:eastAsia="pt-BR"/>
        </w:rPr>
      </w:pPr>
      <w:commentRangeStart w:id="40"/>
      <w:commentRangeStart w:id="41"/>
      <w:r>
        <w:rPr>
          <w:rFonts w:eastAsiaTheme="minorEastAsia"/>
          <w:b/>
          <w:color w:val="000000" w:themeColor="text1"/>
          <w:sz w:val="24"/>
          <w:szCs w:val="24"/>
          <w:lang w:eastAsia="pt-BR"/>
        </w:rPr>
        <w:t>TROCA DAS</w:t>
      </w:r>
      <w:r w:rsidR="002F1CF2">
        <w:rPr>
          <w:rFonts w:eastAsiaTheme="minorEastAsia"/>
          <w:b/>
          <w:color w:val="000000" w:themeColor="text1"/>
          <w:sz w:val="24"/>
          <w:szCs w:val="24"/>
          <w:lang w:eastAsia="pt-BR"/>
        </w:rPr>
        <w:t xml:space="preserve"> FITAS</w:t>
      </w:r>
      <w:r w:rsidR="003715E5">
        <w:rPr>
          <w:rFonts w:eastAsiaTheme="minorEastAsia"/>
          <w:b/>
          <w:color w:val="000000" w:themeColor="text1"/>
          <w:sz w:val="24"/>
          <w:szCs w:val="24"/>
          <w:lang w:eastAsia="pt-BR"/>
        </w:rPr>
        <w:t xml:space="preserve"> DE BACKUP</w:t>
      </w:r>
      <w:commentRangeEnd w:id="40"/>
      <w:r w:rsidR="00333E18">
        <w:rPr>
          <w:rStyle w:val="Refdecomentrio"/>
        </w:rPr>
        <w:commentReference w:id="40"/>
      </w:r>
      <w:commentRangeEnd w:id="41"/>
      <w:r w:rsidR="009276C5">
        <w:rPr>
          <w:rStyle w:val="Refdecomentrio"/>
        </w:rPr>
        <w:commentReference w:id="41"/>
      </w:r>
    </w:p>
    <w:p w14:paraId="596F5FA7" w14:textId="7B325BC6" w:rsidR="00AC662E" w:rsidRPr="00AC662E" w:rsidRDefault="00AC662E" w:rsidP="00AC662E">
      <w:pPr>
        <w:spacing w:line="360" w:lineRule="auto"/>
        <w:ind w:firstLine="426"/>
        <w:jc w:val="both"/>
        <w:rPr>
          <w:sz w:val="24"/>
          <w:szCs w:val="24"/>
        </w:rPr>
      </w:pPr>
      <w:r w:rsidRPr="00AC662E">
        <w:rPr>
          <w:sz w:val="24"/>
          <w:szCs w:val="24"/>
        </w:rPr>
        <w:t xml:space="preserve">As fitas são trocadas conforme RG.TI.02.004 – CRONOGRAMA DE TROCA DE FITAS, que é atualizado em conjunto </w:t>
      </w:r>
      <w:r w:rsidRPr="003A7B0C">
        <w:rPr>
          <w:sz w:val="24"/>
          <w:szCs w:val="24"/>
        </w:rPr>
        <w:t>com a empresa terceira</w:t>
      </w:r>
      <w:r w:rsidR="00056A44">
        <w:rPr>
          <w:sz w:val="24"/>
          <w:szCs w:val="24"/>
        </w:rPr>
        <w:t xml:space="preserve"> </w:t>
      </w:r>
      <w:r w:rsidR="00056A44" w:rsidRPr="00AC662E">
        <w:rPr>
          <w:sz w:val="24"/>
          <w:szCs w:val="24"/>
        </w:rPr>
        <w:t>de acordo com a necessidade</w:t>
      </w:r>
      <w:r w:rsidRPr="00AC662E">
        <w:rPr>
          <w:sz w:val="24"/>
          <w:szCs w:val="24"/>
        </w:rPr>
        <w:t>.</w:t>
      </w:r>
    </w:p>
    <w:p w14:paraId="20B57F76" w14:textId="77777777" w:rsidR="00CD211B" w:rsidRDefault="00157CFC" w:rsidP="004E606B">
      <w:pPr>
        <w:spacing w:line="360" w:lineRule="auto"/>
        <w:ind w:firstLine="426"/>
        <w:jc w:val="both"/>
        <w:rPr>
          <w:sz w:val="24"/>
          <w:szCs w:val="24"/>
        </w:rPr>
      </w:pPr>
      <w:commentRangeStart w:id="42"/>
      <w:commentRangeStart w:id="43"/>
      <w:r>
        <w:rPr>
          <w:sz w:val="24"/>
          <w:szCs w:val="24"/>
        </w:rPr>
        <w:t>Todas as trocas de fitas</w:t>
      </w:r>
      <w:r w:rsidR="00946227">
        <w:rPr>
          <w:sz w:val="24"/>
          <w:szCs w:val="24"/>
        </w:rPr>
        <w:t xml:space="preserve"> devem ser registradas eletronicamente no </w:t>
      </w:r>
      <w:r w:rsidR="00001DB6">
        <w:rPr>
          <w:sz w:val="24"/>
          <w:szCs w:val="24"/>
        </w:rPr>
        <w:t>RG.TI.02.0</w:t>
      </w:r>
      <w:r w:rsidR="00C93463">
        <w:rPr>
          <w:sz w:val="24"/>
          <w:szCs w:val="24"/>
        </w:rPr>
        <w:t>0</w:t>
      </w:r>
      <w:r w:rsidR="00CF1A91">
        <w:rPr>
          <w:sz w:val="24"/>
          <w:szCs w:val="24"/>
        </w:rPr>
        <w:t>1</w:t>
      </w:r>
      <w:r w:rsidR="00001DB6">
        <w:rPr>
          <w:sz w:val="24"/>
          <w:szCs w:val="24"/>
        </w:rPr>
        <w:t xml:space="preserve"> – REGISTRO DE TROCA DE FITA</w:t>
      </w:r>
      <w:r w:rsidR="00CD211B">
        <w:rPr>
          <w:sz w:val="24"/>
          <w:szCs w:val="24"/>
        </w:rPr>
        <w:t xml:space="preserve"> através do </w:t>
      </w:r>
      <w:r w:rsidR="00946227">
        <w:rPr>
          <w:sz w:val="24"/>
          <w:szCs w:val="24"/>
        </w:rPr>
        <w:t xml:space="preserve">sistema </w:t>
      </w:r>
      <w:r w:rsidR="00CD211B">
        <w:rPr>
          <w:sz w:val="24"/>
          <w:szCs w:val="24"/>
        </w:rPr>
        <w:t>INVTEK</w:t>
      </w:r>
      <w:r w:rsidR="00001DB6">
        <w:rPr>
          <w:sz w:val="24"/>
          <w:szCs w:val="24"/>
        </w:rPr>
        <w:t>.</w:t>
      </w:r>
      <w:r w:rsidR="00FD3669">
        <w:rPr>
          <w:sz w:val="24"/>
          <w:szCs w:val="24"/>
        </w:rPr>
        <w:t xml:space="preserve"> </w:t>
      </w:r>
      <w:commentRangeEnd w:id="42"/>
      <w:r w:rsidR="00056A44">
        <w:rPr>
          <w:rStyle w:val="Refdecomentrio"/>
        </w:rPr>
        <w:commentReference w:id="42"/>
      </w:r>
      <w:commentRangeEnd w:id="43"/>
      <w:r w:rsidR="009276C5">
        <w:rPr>
          <w:rStyle w:val="Refdecomentrio"/>
        </w:rPr>
        <w:commentReference w:id="43"/>
      </w:r>
    </w:p>
    <w:p w14:paraId="6DE78AA9" w14:textId="6DA1AF8F" w:rsidR="00946227" w:rsidRDefault="00946227" w:rsidP="004E606B">
      <w:pPr>
        <w:spacing w:line="360" w:lineRule="auto"/>
        <w:ind w:firstLine="426"/>
        <w:jc w:val="both"/>
        <w:rPr>
          <w:sz w:val="24"/>
          <w:szCs w:val="24"/>
        </w:rPr>
      </w:pPr>
      <w:r w:rsidRPr="003A7B0C">
        <w:rPr>
          <w:sz w:val="24"/>
          <w:szCs w:val="24"/>
        </w:rPr>
        <w:t xml:space="preserve">Na </w:t>
      </w:r>
      <w:r w:rsidR="003A7B0C" w:rsidRPr="003A7B0C">
        <w:rPr>
          <w:sz w:val="24"/>
          <w:szCs w:val="24"/>
        </w:rPr>
        <w:t>sexta feira</w:t>
      </w:r>
      <w:r w:rsidRPr="003A7B0C">
        <w:rPr>
          <w:sz w:val="24"/>
          <w:szCs w:val="24"/>
        </w:rPr>
        <w:t xml:space="preserve"> de cada semana a equipe de TI preenche o RG.TI.02.005 – </w:t>
      </w:r>
      <w:r w:rsidR="003A7B0C" w:rsidRPr="003A7B0C">
        <w:rPr>
          <w:sz w:val="24"/>
          <w:szCs w:val="24"/>
        </w:rPr>
        <w:t>REGISTRO DE SOLICITAÇÃO DE FITAS</w:t>
      </w:r>
      <w:r w:rsidRPr="003A7B0C">
        <w:rPr>
          <w:sz w:val="24"/>
          <w:szCs w:val="24"/>
        </w:rPr>
        <w:t xml:space="preserve"> e envia para a </w:t>
      </w:r>
      <w:r w:rsidR="003A7B0C" w:rsidRPr="003A7B0C">
        <w:rPr>
          <w:sz w:val="24"/>
          <w:szCs w:val="24"/>
        </w:rPr>
        <w:t>unidade externa</w:t>
      </w:r>
      <w:r w:rsidRPr="003A7B0C">
        <w:rPr>
          <w:sz w:val="24"/>
          <w:szCs w:val="24"/>
        </w:rPr>
        <w:t xml:space="preserve">, solicitando as fitas que serão inseridas no tape </w:t>
      </w:r>
      <w:proofErr w:type="spellStart"/>
      <w:r w:rsidRPr="003A7B0C">
        <w:rPr>
          <w:sz w:val="24"/>
          <w:szCs w:val="24"/>
        </w:rPr>
        <w:t>libary</w:t>
      </w:r>
      <w:proofErr w:type="spellEnd"/>
      <w:r w:rsidR="00056A44">
        <w:rPr>
          <w:sz w:val="24"/>
          <w:szCs w:val="24"/>
        </w:rPr>
        <w:t>,</w:t>
      </w:r>
      <w:r w:rsidRPr="003A7B0C">
        <w:rPr>
          <w:sz w:val="24"/>
          <w:szCs w:val="24"/>
        </w:rPr>
        <w:t xml:space="preserve"> conforme cronograma previsto no RG.TI.02.004 – CRONOGRAMA DE TROCA DE FITAS</w:t>
      </w:r>
      <w:r w:rsidR="003A7B0C" w:rsidRPr="003A7B0C">
        <w:rPr>
          <w:sz w:val="24"/>
          <w:szCs w:val="24"/>
        </w:rPr>
        <w:t>. A Unidade Externa recebe o registro e separa as fitas solicitadas</w:t>
      </w:r>
      <w:r w:rsidR="00EE3623">
        <w:rPr>
          <w:sz w:val="24"/>
          <w:szCs w:val="24"/>
        </w:rPr>
        <w:t xml:space="preserve"> </w:t>
      </w:r>
      <w:commentRangeStart w:id="44"/>
      <w:r w:rsidR="00EE3623">
        <w:rPr>
          <w:sz w:val="24"/>
          <w:szCs w:val="24"/>
        </w:rPr>
        <w:t>na segunda-feira de manhã</w:t>
      </w:r>
      <w:commentRangeEnd w:id="44"/>
      <w:r w:rsidR="00EE3623">
        <w:rPr>
          <w:rStyle w:val="Refdecomentrio"/>
        </w:rPr>
        <w:commentReference w:id="44"/>
      </w:r>
      <w:r w:rsidR="003A7B0C" w:rsidRPr="003A7B0C">
        <w:rPr>
          <w:sz w:val="24"/>
          <w:szCs w:val="24"/>
        </w:rPr>
        <w:t>, assina o RG.TI.02.005 – REGISTRO DE SOLICITAÇÃO DE FITAS e envia para o CEADIS junto com as fitas</w:t>
      </w:r>
      <w:r w:rsidR="009276C5">
        <w:rPr>
          <w:sz w:val="24"/>
          <w:szCs w:val="24"/>
        </w:rPr>
        <w:t xml:space="preserve"> </w:t>
      </w:r>
      <w:commentRangeStart w:id="45"/>
      <w:r w:rsidR="009276C5" w:rsidRPr="009276C5">
        <w:rPr>
          <w:sz w:val="24"/>
          <w:szCs w:val="24"/>
          <w:highlight w:val="yellow"/>
        </w:rPr>
        <w:t>através do transportador</w:t>
      </w:r>
      <w:commentRangeEnd w:id="45"/>
      <w:r w:rsidR="009276C5">
        <w:rPr>
          <w:rStyle w:val="Refdecomentrio"/>
        </w:rPr>
        <w:commentReference w:id="45"/>
      </w:r>
      <w:r w:rsidR="003A7B0C" w:rsidRPr="003A7B0C">
        <w:rPr>
          <w:sz w:val="24"/>
          <w:szCs w:val="24"/>
        </w:rPr>
        <w:t xml:space="preserve">. </w:t>
      </w:r>
      <w:r w:rsidR="003A7B0C">
        <w:rPr>
          <w:sz w:val="24"/>
          <w:szCs w:val="24"/>
        </w:rPr>
        <w:t xml:space="preserve">A equipe de TI recebe as fitas, armazena o registro e insere no tape </w:t>
      </w:r>
      <w:proofErr w:type="spellStart"/>
      <w:r w:rsidR="003A7B0C">
        <w:rPr>
          <w:sz w:val="24"/>
          <w:szCs w:val="24"/>
        </w:rPr>
        <w:t>libary</w:t>
      </w:r>
      <w:proofErr w:type="spellEnd"/>
      <w:r w:rsidR="003A7B0C">
        <w:rPr>
          <w:sz w:val="24"/>
          <w:szCs w:val="24"/>
        </w:rPr>
        <w:t xml:space="preserve"> conforme cronograma. </w:t>
      </w:r>
    </w:p>
    <w:p w14:paraId="66BF6975" w14:textId="4E62B4A8" w:rsidR="003A7B0C" w:rsidRPr="003A7B0C" w:rsidRDefault="003A7B0C" w:rsidP="004E606B">
      <w:pPr>
        <w:spacing w:line="360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Equipe de TI deve fazer a solicitação de retira das fitas através do </w:t>
      </w:r>
      <w:commentRangeStart w:id="46"/>
      <w:r>
        <w:rPr>
          <w:sz w:val="24"/>
          <w:szCs w:val="24"/>
        </w:rPr>
        <w:t xml:space="preserve">RG.TI.02.006 – </w:t>
      </w:r>
      <w:r w:rsidR="00EE3623">
        <w:rPr>
          <w:sz w:val="24"/>
          <w:szCs w:val="24"/>
        </w:rPr>
        <w:t>ENVIO</w:t>
      </w:r>
      <w:r>
        <w:rPr>
          <w:sz w:val="24"/>
          <w:szCs w:val="24"/>
        </w:rPr>
        <w:t xml:space="preserve"> DE FITAS</w:t>
      </w:r>
      <w:r w:rsidR="002767DD">
        <w:rPr>
          <w:sz w:val="24"/>
          <w:szCs w:val="24"/>
        </w:rPr>
        <w:t xml:space="preserve"> PARA GUARDA</w:t>
      </w:r>
      <w:commentRangeEnd w:id="46"/>
      <w:r w:rsidR="00EE3623">
        <w:rPr>
          <w:rStyle w:val="Refdecomentrio"/>
        </w:rPr>
        <w:commentReference w:id="46"/>
      </w:r>
      <w:r>
        <w:rPr>
          <w:sz w:val="24"/>
          <w:szCs w:val="24"/>
        </w:rPr>
        <w:t xml:space="preserve"> e enviar para a Unidade</w:t>
      </w:r>
      <w:r w:rsidR="00333E18">
        <w:rPr>
          <w:sz w:val="24"/>
          <w:szCs w:val="24"/>
        </w:rPr>
        <w:t xml:space="preserve"> externa junto com as fitas já utilizadas</w:t>
      </w:r>
      <w:r w:rsidR="009276C5">
        <w:rPr>
          <w:sz w:val="24"/>
          <w:szCs w:val="24"/>
        </w:rPr>
        <w:t xml:space="preserve"> </w:t>
      </w:r>
      <w:r w:rsidR="009276C5" w:rsidRPr="009276C5">
        <w:rPr>
          <w:sz w:val="24"/>
          <w:szCs w:val="24"/>
          <w:highlight w:val="yellow"/>
        </w:rPr>
        <w:t>através do transportador</w:t>
      </w:r>
      <w:r>
        <w:rPr>
          <w:sz w:val="24"/>
          <w:szCs w:val="24"/>
        </w:rPr>
        <w:t xml:space="preserve">. A Unidade externa armazena as fitas, assina o registro e devolve assinado para a equipe de TI. </w:t>
      </w:r>
    </w:p>
    <w:p w14:paraId="583D9547" w14:textId="5B2092F4" w:rsidR="003A48A6" w:rsidRDefault="003A48A6" w:rsidP="003A48A6">
      <w:pPr>
        <w:spacing w:line="360" w:lineRule="auto"/>
        <w:ind w:firstLine="360"/>
        <w:jc w:val="both"/>
        <w:rPr>
          <w:sz w:val="24"/>
          <w:szCs w:val="24"/>
        </w:rPr>
      </w:pPr>
      <w:r w:rsidRPr="003A48A6">
        <w:rPr>
          <w:b/>
          <w:sz w:val="24"/>
          <w:szCs w:val="24"/>
        </w:rPr>
        <w:t>NOTA:</w:t>
      </w:r>
      <w:r>
        <w:rPr>
          <w:sz w:val="24"/>
          <w:szCs w:val="24"/>
        </w:rPr>
        <w:t xml:space="preserve"> </w:t>
      </w:r>
      <w:r w:rsidR="00E079FD">
        <w:rPr>
          <w:sz w:val="24"/>
          <w:szCs w:val="24"/>
        </w:rPr>
        <w:t>Event</w:t>
      </w:r>
      <w:r w:rsidR="000023BF">
        <w:rPr>
          <w:sz w:val="24"/>
          <w:szCs w:val="24"/>
        </w:rPr>
        <w:t>os programados (</w:t>
      </w:r>
      <w:r w:rsidR="00E079FD">
        <w:rPr>
          <w:sz w:val="24"/>
          <w:szCs w:val="24"/>
        </w:rPr>
        <w:t>como feriados oficiais ou prolongados</w:t>
      </w:r>
      <w:r w:rsidR="000023BF">
        <w:rPr>
          <w:sz w:val="24"/>
          <w:szCs w:val="24"/>
        </w:rPr>
        <w:t>)</w:t>
      </w:r>
      <w:r w:rsidR="00E079FD">
        <w:rPr>
          <w:sz w:val="24"/>
          <w:szCs w:val="24"/>
        </w:rPr>
        <w:t xml:space="preserve"> ou não-programados</w:t>
      </w:r>
      <w:r w:rsidR="000023BF">
        <w:rPr>
          <w:sz w:val="24"/>
          <w:szCs w:val="24"/>
        </w:rPr>
        <w:t xml:space="preserve"> (</w:t>
      </w:r>
      <w:r w:rsidR="00E079FD">
        <w:rPr>
          <w:sz w:val="24"/>
          <w:szCs w:val="24"/>
        </w:rPr>
        <w:t>como fenômenos da natureza (enchentes etc.)</w:t>
      </w:r>
      <w:r w:rsidR="00333E18">
        <w:rPr>
          <w:sz w:val="24"/>
          <w:szCs w:val="24"/>
        </w:rPr>
        <w:t>, protestos, trânsito intenso</w:t>
      </w:r>
      <w:r w:rsidR="000023BF">
        <w:rPr>
          <w:sz w:val="24"/>
          <w:szCs w:val="24"/>
        </w:rPr>
        <w:t>)</w:t>
      </w:r>
      <w:r w:rsidR="00E079FD">
        <w:rPr>
          <w:sz w:val="24"/>
          <w:szCs w:val="24"/>
        </w:rPr>
        <w:t xml:space="preserve"> podem alterar o cronograma descrito acima</w:t>
      </w:r>
      <w:r w:rsidR="002F1CF2">
        <w:rPr>
          <w:sz w:val="24"/>
          <w:szCs w:val="24"/>
        </w:rPr>
        <w:t xml:space="preserve">. </w:t>
      </w:r>
      <w:r w:rsidR="00F24D42">
        <w:rPr>
          <w:sz w:val="24"/>
          <w:szCs w:val="24"/>
        </w:rPr>
        <w:t xml:space="preserve">Alguns casos já estão descritos no </w:t>
      </w:r>
      <w:r w:rsidR="00F24D42">
        <w:rPr>
          <w:color w:val="000000" w:themeColor="text1"/>
          <w:sz w:val="24"/>
          <w:szCs w:val="24"/>
        </w:rPr>
        <w:t>RG.TI.02.004</w:t>
      </w:r>
      <w:r w:rsidR="00F24D42" w:rsidRPr="00022F1A">
        <w:rPr>
          <w:color w:val="000000" w:themeColor="text1"/>
          <w:sz w:val="24"/>
          <w:szCs w:val="24"/>
        </w:rPr>
        <w:t xml:space="preserve"> – CRONOGRAMA DE TROCA DE FITAS</w:t>
      </w:r>
      <w:r w:rsidR="000F3617" w:rsidRPr="002A5DD3">
        <w:rPr>
          <w:sz w:val="24"/>
          <w:szCs w:val="24"/>
        </w:rPr>
        <w:t>. Nos</w:t>
      </w:r>
      <w:r w:rsidR="000F3617">
        <w:rPr>
          <w:sz w:val="24"/>
          <w:szCs w:val="24"/>
        </w:rPr>
        <w:t xml:space="preserve"> outros casos</w:t>
      </w:r>
      <w:r w:rsidR="002F1CF2">
        <w:rPr>
          <w:sz w:val="24"/>
          <w:szCs w:val="24"/>
        </w:rPr>
        <w:t xml:space="preserve">, a equipe de TI entra em contato </w:t>
      </w:r>
      <w:r w:rsidR="002F1CF2" w:rsidRPr="00F217DD">
        <w:rPr>
          <w:sz w:val="24"/>
          <w:szCs w:val="24"/>
        </w:rPr>
        <w:t xml:space="preserve">com a </w:t>
      </w:r>
      <w:r w:rsidR="00DA163F" w:rsidRPr="00F217DD">
        <w:rPr>
          <w:sz w:val="24"/>
          <w:szCs w:val="24"/>
        </w:rPr>
        <w:t>empresa terceira</w:t>
      </w:r>
      <w:r w:rsidR="002F1CF2" w:rsidRPr="00F217DD">
        <w:rPr>
          <w:sz w:val="24"/>
          <w:szCs w:val="24"/>
        </w:rPr>
        <w:t xml:space="preserve"> </w:t>
      </w:r>
      <w:r w:rsidR="002F1CF2">
        <w:rPr>
          <w:sz w:val="24"/>
          <w:szCs w:val="24"/>
        </w:rPr>
        <w:t xml:space="preserve">para acordar a melhor solução para a </w:t>
      </w:r>
      <w:r w:rsidR="000023BF">
        <w:rPr>
          <w:sz w:val="24"/>
          <w:szCs w:val="24"/>
        </w:rPr>
        <w:t xml:space="preserve">execução da </w:t>
      </w:r>
      <w:r w:rsidR="002F1CF2">
        <w:rPr>
          <w:sz w:val="24"/>
          <w:szCs w:val="24"/>
        </w:rPr>
        <w:t xml:space="preserve">rotina de backup da semana que vai ser </w:t>
      </w:r>
      <w:r w:rsidR="000023BF">
        <w:rPr>
          <w:sz w:val="24"/>
          <w:szCs w:val="24"/>
        </w:rPr>
        <w:t xml:space="preserve">ou foi </w:t>
      </w:r>
      <w:r w:rsidR="002F1CF2">
        <w:rPr>
          <w:sz w:val="24"/>
          <w:szCs w:val="24"/>
        </w:rPr>
        <w:t>afetada por estes eventos.</w:t>
      </w:r>
    </w:p>
    <w:p w14:paraId="4D94B496" w14:textId="77777777" w:rsidR="00001DB6" w:rsidRPr="00CB0524" w:rsidRDefault="00001DB6" w:rsidP="00EA5FC3">
      <w:pPr>
        <w:pStyle w:val="PargrafodaLista"/>
        <w:numPr>
          <w:ilvl w:val="1"/>
          <w:numId w:val="1"/>
        </w:numPr>
        <w:jc w:val="both"/>
        <w:rPr>
          <w:rFonts w:eastAsiaTheme="minorEastAsia"/>
          <w:b/>
          <w:color w:val="000000" w:themeColor="text1"/>
          <w:sz w:val="24"/>
          <w:szCs w:val="24"/>
          <w:lang w:eastAsia="pt-BR"/>
        </w:rPr>
      </w:pPr>
      <w:bookmarkStart w:id="47" w:name="_Toc133901279"/>
      <w:bookmarkStart w:id="48" w:name="_Toc241412990"/>
      <w:bookmarkStart w:id="49" w:name="_Toc244508592"/>
      <w:r w:rsidRPr="00CB0524">
        <w:rPr>
          <w:rFonts w:eastAsiaTheme="minorEastAsia"/>
          <w:b/>
          <w:color w:val="000000" w:themeColor="text1"/>
          <w:sz w:val="24"/>
          <w:szCs w:val="24"/>
          <w:lang w:eastAsia="pt-BR"/>
        </w:rPr>
        <w:t>FERRAMENTAS UTILIZADAS</w:t>
      </w:r>
      <w:bookmarkStart w:id="50" w:name="_Toc244508593"/>
      <w:bookmarkEnd w:id="47"/>
      <w:bookmarkEnd w:id="48"/>
      <w:bookmarkEnd w:id="49"/>
      <w:r>
        <w:rPr>
          <w:rFonts w:eastAsiaTheme="minorEastAsia"/>
          <w:b/>
          <w:color w:val="000000" w:themeColor="text1"/>
          <w:sz w:val="24"/>
          <w:szCs w:val="24"/>
          <w:lang w:eastAsia="pt-BR"/>
        </w:rPr>
        <w:t xml:space="preserve"> NO BACKUP</w:t>
      </w:r>
    </w:p>
    <w:p w14:paraId="5CE0B8A1" w14:textId="77777777" w:rsidR="00001DB6" w:rsidRPr="002656F5" w:rsidRDefault="00C04570" w:rsidP="005F3A3A">
      <w:pPr>
        <w:spacing w:after="0" w:line="360" w:lineRule="auto"/>
        <w:ind w:left="360" w:firstLine="65"/>
        <w:jc w:val="both"/>
        <w:rPr>
          <w:bCs/>
          <w:sz w:val="24"/>
          <w:szCs w:val="24"/>
        </w:rPr>
      </w:pPr>
      <w:bookmarkStart w:id="51" w:name="_Toc244508594"/>
      <w:bookmarkEnd w:id="50"/>
      <w:r>
        <w:rPr>
          <w:bCs/>
          <w:sz w:val="24"/>
          <w:szCs w:val="24"/>
        </w:rPr>
        <w:t>O CEADIS utiliza um software proprietário para a execução dos backups</w:t>
      </w:r>
      <w:r w:rsidR="00BF2603">
        <w:rPr>
          <w:bCs/>
          <w:sz w:val="24"/>
          <w:szCs w:val="24"/>
        </w:rPr>
        <w:t xml:space="preserve"> e </w:t>
      </w:r>
      <w:proofErr w:type="spellStart"/>
      <w:r>
        <w:rPr>
          <w:bCs/>
          <w:sz w:val="24"/>
          <w:szCs w:val="24"/>
        </w:rPr>
        <w:t>restore</w:t>
      </w:r>
      <w:r w:rsidR="00F122B0">
        <w:rPr>
          <w:bCs/>
          <w:sz w:val="24"/>
          <w:szCs w:val="24"/>
        </w:rPr>
        <w:t>s</w:t>
      </w:r>
      <w:proofErr w:type="spellEnd"/>
      <w:r>
        <w:rPr>
          <w:bCs/>
          <w:sz w:val="24"/>
          <w:szCs w:val="24"/>
        </w:rPr>
        <w:t xml:space="preserve">. </w:t>
      </w:r>
      <w:bookmarkStart w:id="52" w:name="_Toc244508595"/>
      <w:bookmarkEnd w:id="51"/>
      <w:r w:rsidR="00001DB6" w:rsidRPr="00C04570">
        <w:rPr>
          <w:bCs/>
          <w:sz w:val="24"/>
          <w:szCs w:val="24"/>
          <w:u w:val="single"/>
        </w:rPr>
        <w:t>Nome:</w:t>
      </w:r>
      <w:r w:rsidR="00001DB6" w:rsidRPr="002656F5">
        <w:rPr>
          <w:bCs/>
          <w:sz w:val="24"/>
          <w:szCs w:val="24"/>
        </w:rPr>
        <w:t xml:space="preserve"> </w:t>
      </w:r>
      <w:bookmarkStart w:id="53" w:name="_Toc244508596"/>
      <w:bookmarkEnd w:id="52"/>
      <w:r w:rsidR="00B0529F" w:rsidRPr="00B0529F">
        <w:rPr>
          <w:bCs/>
          <w:sz w:val="24"/>
          <w:szCs w:val="24"/>
        </w:rPr>
        <w:t xml:space="preserve">HPE Data </w:t>
      </w:r>
      <w:proofErr w:type="spellStart"/>
      <w:r w:rsidR="00B0529F" w:rsidRPr="00B0529F">
        <w:rPr>
          <w:bCs/>
          <w:sz w:val="24"/>
          <w:szCs w:val="24"/>
        </w:rPr>
        <w:t>Protector</w:t>
      </w:r>
      <w:proofErr w:type="spellEnd"/>
      <w:r>
        <w:rPr>
          <w:bCs/>
          <w:sz w:val="24"/>
          <w:szCs w:val="24"/>
        </w:rPr>
        <w:t>.</w:t>
      </w:r>
    </w:p>
    <w:bookmarkEnd w:id="53"/>
    <w:p w14:paraId="3417E609" w14:textId="77777777" w:rsidR="00C04570" w:rsidRDefault="00C04570" w:rsidP="00001DB6">
      <w:pPr>
        <w:spacing w:line="360" w:lineRule="auto"/>
        <w:ind w:firstLine="42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O equipamento respons</w:t>
      </w:r>
      <w:r w:rsidR="00F122B0">
        <w:rPr>
          <w:bCs/>
          <w:sz w:val="24"/>
          <w:szCs w:val="24"/>
        </w:rPr>
        <w:t>ável pela</w:t>
      </w:r>
      <w:r>
        <w:rPr>
          <w:bCs/>
          <w:sz w:val="24"/>
          <w:szCs w:val="24"/>
        </w:rPr>
        <w:t xml:space="preserve"> gravação</w:t>
      </w:r>
      <w:r w:rsidR="00F122B0">
        <w:rPr>
          <w:bCs/>
          <w:sz w:val="24"/>
          <w:szCs w:val="24"/>
        </w:rPr>
        <w:t>/leitura</w:t>
      </w:r>
      <w:r>
        <w:rPr>
          <w:bCs/>
          <w:sz w:val="24"/>
          <w:szCs w:val="24"/>
        </w:rPr>
        <w:t xml:space="preserve"> dos dados “</w:t>
      </w:r>
      <w:proofErr w:type="spellStart"/>
      <w:r>
        <w:rPr>
          <w:bCs/>
          <w:sz w:val="24"/>
          <w:szCs w:val="24"/>
        </w:rPr>
        <w:t>backupeados</w:t>
      </w:r>
      <w:proofErr w:type="spellEnd"/>
      <w:r>
        <w:rPr>
          <w:bCs/>
          <w:sz w:val="24"/>
          <w:szCs w:val="24"/>
        </w:rPr>
        <w:t xml:space="preserve">” nas fitas de backup é uma tape </w:t>
      </w:r>
      <w:proofErr w:type="spellStart"/>
      <w:r>
        <w:rPr>
          <w:bCs/>
          <w:sz w:val="24"/>
          <w:szCs w:val="24"/>
        </w:rPr>
        <w:t>library</w:t>
      </w:r>
      <w:proofErr w:type="spellEnd"/>
      <w:r>
        <w:rPr>
          <w:bCs/>
          <w:sz w:val="24"/>
          <w:szCs w:val="24"/>
        </w:rPr>
        <w:t xml:space="preserve"> da Dell. </w:t>
      </w:r>
    </w:p>
    <w:p w14:paraId="13E0B02E" w14:textId="77777777" w:rsidR="00C04570" w:rsidRPr="00A5582E" w:rsidRDefault="00D173C3" w:rsidP="00001DB6">
      <w:pPr>
        <w:spacing w:line="360" w:lineRule="auto"/>
        <w:ind w:firstLine="426"/>
        <w:jc w:val="both"/>
        <w:rPr>
          <w:bCs/>
          <w:sz w:val="24"/>
          <w:szCs w:val="24"/>
          <w:lang w:val="en-US"/>
        </w:rPr>
      </w:pPr>
      <w:r w:rsidRPr="00A5582E">
        <w:rPr>
          <w:bCs/>
          <w:sz w:val="24"/>
          <w:szCs w:val="24"/>
          <w:u w:val="single"/>
          <w:lang w:val="en-US"/>
        </w:rPr>
        <w:t>Nome:</w:t>
      </w:r>
      <w:r w:rsidRPr="00A5582E">
        <w:rPr>
          <w:bCs/>
          <w:sz w:val="24"/>
          <w:szCs w:val="24"/>
          <w:lang w:val="en-US"/>
        </w:rPr>
        <w:t xml:space="preserve"> </w:t>
      </w:r>
      <w:r w:rsidR="00F122B0" w:rsidRPr="00A5582E">
        <w:rPr>
          <w:bCs/>
          <w:sz w:val="24"/>
          <w:szCs w:val="24"/>
          <w:lang w:val="en-US"/>
        </w:rPr>
        <w:t xml:space="preserve">Dell </w:t>
      </w:r>
      <w:proofErr w:type="spellStart"/>
      <w:r w:rsidR="00F122B0" w:rsidRPr="00A5582E">
        <w:rPr>
          <w:bCs/>
          <w:sz w:val="24"/>
          <w:szCs w:val="24"/>
          <w:lang w:val="en-US"/>
        </w:rPr>
        <w:t>PowerVault</w:t>
      </w:r>
      <w:proofErr w:type="spellEnd"/>
      <w:r w:rsidR="00F122B0" w:rsidRPr="00A5582E">
        <w:rPr>
          <w:bCs/>
          <w:sz w:val="24"/>
          <w:szCs w:val="24"/>
          <w:lang w:val="en-US"/>
        </w:rPr>
        <w:t xml:space="preserve"> TL2000 Tape Library.</w:t>
      </w:r>
    </w:p>
    <w:p w14:paraId="2DD37E13" w14:textId="77777777" w:rsidR="0066463C" w:rsidRDefault="001C27BB" w:rsidP="001C27BB">
      <w:pPr>
        <w:spacing w:line="360" w:lineRule="auto"/>
        <w:ind w:firstLine="426"/>
        <w:jc w:val="both"/>
        <w:rPr>
          <w:bCs/>
          <w:sz w:val="24"/>
          <w:szCs w:val="24"/>
        </w:rPr>
      </w:pPr>
      <w:r w:rsidRPr="001C27BB">
        <w:rPr>
          <w:bCs/>
          <w:sz w:val="24"/>
          <w:szCs w:val="24"/>
          <w:u w:val="single"/>
        </w:rPr>
        <w:t xml:space="preserve">Service </w:t>
      </w:r>
      <w:proofErr w:type="spellStart"/>
      <w:r w:rsidRPr="001C27BB">
        <w:rPr>
          <w:bCs/>
          <w:sz w:val="24"/>
          <w:szCs w:val="24"/>
          <w:u w:val="single"/>
        </w:rPr>
        <w:t>Tag</w:t>
      </w:r>
      <w:proofErr w:type="spellEnd"/>
      <w:r w:rsidR="00EB26A8">
        <w:rPr>
          <w:bCs/>
          <w:sz w:val="24"/>
          <w:szCs w:val="24"/>
          <w:u w:val="single"/>
        </w:rPr>
        <w:t xml:space="preserve"> (serial)</w:t>
      </w:r>
      <w:r w:rsidR="00F122B0" w:rsidRPr="001C27BB">
        <w:rPr>
          <w:bCs/>
          <w:sz w:val="24"/>
          <w:szCs w:val="24"/>
          <w:u w:val="single"/>
        </w:rPr>
        <w:t>:</w:t>
      </w:r>
      <w:r>
        <w:rPr>
          <w:bCs/>
          <w:sz w:val="24"/>
          <w:szCs w:val="24"/>
        </w:rPr>
        <w:t xml:space="preserve"> </w:t>
      </w:r>
      <w:r w:rsidRPr="001C27BB">
        <w:rPr>
          <w:bCs/>
          <w:sz w:val="24"/>
          <w:szCs w:val="24"/>
        </w:rPr>
        <w:t>1TVNS42</w:t>
      </w:r>
      <w:r w:rsidR="0066463C">
        <w:rPr>
          <w:bCs/>
          <w:sz w:val="24"/>
          <w:szCs w:val="24"/>
        </w:rPr>
        <w:t>.</w:t>
      </w:r>
    </w:p>
    <w:p w14:paraId="25985C92" w14:textId="77777777" w:rsidR="00E47EBF" w:rsidRPr="00C851ED" w:rsidRDefault="00CB0524" w:rsidP="00C851ED">
      <w:pPr>
        <w:pStyle w:val="PargrafodaLista"/>
        <w:numPr>
          <w:ilvl w:val="1"/>
          <w:numId w:val="1"/>
        </w:numPr>
        <w:jc w:val="both"/>
        <w:rPr>
          <w:rFonts w:eastAsiaTheme="minorEastAsia"/>
          <w:b/>
          <w:color w:val="000000" w:themeColor="text1"/>
          <w:sz w:val="24"/>
          <w:szCs w:val="24"/>
          <w:lang w:eastAsia="pt-BR"/>
        </w:rPr>
      </w:pPr>
      <w:bookmarkStart w:id="54" w:name="_Toc133901268"/>
      <w:bookmarkStart w:id="55" w:name="_Toc241412988"/>
      <w:bookmarkStart w:id="56" w:name="_Toc244508567"/>
      <w:r w:rsidRPr="00C851ED">
        <w:rPr>
          <w:rFonts w:eastAsiaTheme="minorEastAsia"/>
          <w:b/>
          <w:color w:val="000000" w:themeColor="text1"/>
          <w:sz w:val="24"/>
          <w:szCs w:val="24"/>
          <w:lang w:eastAsia="pt-BR"/>
        </w:rPr>
        <w:t>LABEL DAS FITAS DE BACKUP</w:t>
      </w:r>
      <w:bookmarkEnd w:id="36"/>
      <w:bookmarkEnd w:id="37"/>
      <w:bookmarkEnd w:id="54"/>
      <w:bookmarkEnd w:id="55"/>
      <w:bookmarkEnd w:id="56"/>
    </w:p>
    <w:p w14:paraId="61241352" w14:textId="77777777" w:rsidR="004A2BDC" w:rsidRPr="00001DB6" w:rsidRDefault="00E47EBF" w:rsidP="00001DB6">
      <w:pPr>
        <w:spacing w:line="360" w:lineRule="auto"/>
        <w:ind w:firstLine="426"/>
        <w:jc w:val="both"/>
        <w:rPr>
          <w:sz w:val="24"/>
          <w:szCs w:val="24"/>
        </w:rPr>
      </w:pPr>
      <w:bookmarkStart w:id="57" w:name="_Toc244508568"/>
      <w:r w:rsidRPr="002B1D7D">
        <w:rPr>
          <w:sz w:val="24"/>
          <w:szCs w:val="24"/>
          <w:u w:val="single"/>
        </w:rPr>
        <w:t xml:space="preserve">Backups </w:t>
      </w:r>
      <w:r w:rsidR="003533D3">
        <w:rPr>
          <w:sz w:val="24"/>
          <w:szCs w:val="24"/>
          <w:u w:val="single"/>
        </w:rPr>
        <w:t>d</w:t>
      </w:r>
      <w:r w:rsidRPr="002B1D7D">
        <w:rPr>
          <w:sz w:val="24"/>
          <w:szCs w:val="24"/>
          <w:u w:val="single"/>
        </w:rPr>
        <w:t>iário</w:t>
      </w:r>
      <w:bookmarkEnd w:id="57"/>
      <w:r w:rsidRPr="002B1D7D">
        <w:rPr>
          <w:sz w:val="24"/>
          <w:szCs w:val="24"/>
          <w:u w:val="single"/>
        </w:rPr>
        <w:t>s</w:t>
      </w:r>
      <w:bookmarkStart w:id="58" w:name="_Toc244508569"/>
      <w:r w:rsidR="002B1D7D" w:rsidRPr="00701311">
        <w:rPr>
          <w:sz w:val="24"/>
          <w:szCs w:val="24"/>
        </w:rPr>
        <w:t>:</w:t>
      </w:r>
      <w:r w:rsidR="002B1D7D">
        <w:rPr>
          <w:sz w:val="24"/>
          <w:szCs w:val="24"/>
        </w:rPr>
        <w:t xml:space="preserve"> O</w:t>
      </w:r>
      <w:r w:rsidRPr="002656F5">
        <w:rPr>
          <w:sz w:val="24"/>
          <w:szCs w:val="24"/>
        </w:rPr>
        <w:t xml:space="preserve">s jogos </w:t>
      </w:r>
      <w:r w:rsidR="00505ED3">
        <w:rPr>
          <w:sz w:val="24"/>
          <w:szCs w:val="24"/>
        </w:rPr>
        <w:t xml:space="preserve">diários </w:t>
      </w:r>
      <w:r w:rsidRPr="002656F5">
        <w:rPr>
          <w:sz w:val="24"/>
          <w:szCs w:val="24"/>
        </w:rPr>
        <w:t xml:space="preserve">estão etiquetados com as </w:t>
      </w:r>
      <w:r w:rsidR="002B1D7D">
        <w:rPr>
          <w:sz w:val="24"/>
          <w:szCs w:val="24"/>
        </w:rPr>
        <w:t xml:space="preserve">seguintes </w:t>
      </w:r>
      <w:r w:rsidRPr="002656F5">
        <w:rPr>
          <w:sz w:val="24"/>
          <w:szCs w:val="24"/>
        </w:rPr>
        <w:t>denominações</w:t>
      </w:r>
      <w:r w:rsidR="004A2BDC" w:rsidRPr="002656F5">
        <w:rPr>
          <w:sz w:val="24"/>
          <w:szCs w:val="24"/>
        </w:rPr>
        <w:t>:</w:t>
      </w:r>
      <w:bookmarkEnd w:id="58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646"/>
        <w:gridCol w:w="2788"/>
        <w:gridCol w:w="1555"/>
        <w:gridCol w:w="2788"/>
      </w:tblGrid>
      <w:tr w:rsidR="005E5C5F" w:rsidRPr="002656F5" w14:paraId="160CF8BA" w14:textId="77777777" w:rsidTr="005E5C5F">
        <w:tc>
          <w:tcPr>
            <w:tcW w:w="938" w:type="pct"/>
          </w:tcPr>
          <w:p w14:paraId="4006192A" w14:textId="77777777" w:rsidR="005E5C5F" w:rsidRPr="002656F5" w:rsidRDefault="005E5C5F" w:rsidP="004A2BDC">
            <w:pPr>
              <w:pStyle w:val="Ttulo1"/>
              <w:spacing w:before="0"/>
              <w:jc w:val="center"/>
              <w:outlineLvl w:val="0"/>
              <w:rPr>
                <w:rFonts w:asciiTheme="minorHAnsi" w:hAnsi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/>
                <w:color w:val="auto"/>
                <w:sz w:val="24"/>
                <w:szCs w:val="24"/>
              </w:rPr>
              <w:t>BARCODE</w:t>
            </w:r>
          </w:p>
        </w:tc>
        <w:tc>
          <w:tcPr>
            <w:tcW w:w="1588" w:type="pct"/>
            <w:vAlign w:val="center"/>
          </w:tcPr>
          <w:p w14:paraId="45003B12" w14:textId="77777777" w:rsidR="005E5C5F" w:rsidRPr="002656F5" w:rsidRDefault="005E5C5F" w:rsidP="004A2BDC">
            <w:pPr>
              <w:pStyle w:val="Ttulo1"/>
              <w:spacing w:before="0"/>
              <w:jc w:val="center"/>
              <w:outlineLvl w:val="0"/>
              <w:rPr>
                <w:rFonts w:asciiTheme="minorHAnsi" w:hAnsiTheme="minorHAnsi"/>
                <w:color w:val="auto"/>
                <w:sz w:val="24"/>
                <w:szCs w:val="24"/>
              </w:rPr>
            </w:pPr>
            <w:r w:rsidRPr="002656F5">
              <w:rPr>
                <w:rFonts w:asciiTheme="minorHAnsi" w:hAnsiTheme="minorHAnsi"/>
                <w:color w:val="auto"/>
                <w:sz w:val="24"/>
                <w:szCs w:val="24"/>
              </w:rPr>
              <w:t>1º</w:t>
            </w:r>
            <w:r w:rsidR="00FD2353">
              <w:rPr>
                <w:rFonts w:asciiTheme="minorHAnsi" w:hAnsiTheme="minorHAnsi"/>
                <w:color w:val="auto"/>
                <w:sz w:val="24"/>
                <w:szCs w:val="24"/>
              </w:rPr>
              <w:t xml:space="preserve"> JOGO</w:t>
            </w:r>
          </w:p>
        </w:tc>
        <w:tc>
          <w:tcPr>
            <w:tcW w:w="886" w:type="pct"/>
          </w:tcPr>
          <w:p w14:paraId="34E70113" w14:textId="77777777" w:rsidR="005E5C5F" w:rsidRPr="002656F5" w:rsidRDefault="005E5C5F" w:rsidP="004A2BD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BARCODE</w:t>
            </w:r>
          </w:p>
        </w:tc>
        <w:tc>
          <w:tcPr>
            <w:tcW w:w="1588" w:type="pct"/>
            <w:vAlign w:val="center"/>
          </w:tcPr>
          <w:p w14:paraId="1D210015" w14:textId="77777777" w:rsidR="005E5C5F" w:rsidRPr="002656F5" w:rsidRDefault="005E5C5F" w:rsidP="004A2BDC">
            <w:pPr>
              <w:jc w:val="center"/>
              <w:rPr>
                <w:b/>
                <w:sz w:val="24"/>
                <w:szCs w:val="24"/>
              </w:rPr>
            </w:pPr>
            <w:r w:rsidRPr="002656F5">
              <w:rPr>
                <w:b/>
                <w:sz w:val="24"/>
                <w:szCs w:val="24"/>
              </w:rPr>
              <w:t>2º</w:t>
            </w:r>
            <w:r w:rsidR="00FD2353">
              <w:rPr>
                <w:b/>
                <w:sz w:val="24"/>
                <w:szCs w:val="24"/>
              </w:rPr>
              <w:t xml:space="preserve"> JOGO</w:t>
            </w:r>
          </w:p>
        </w:tc>
      </w:tr>
      <w:tr w:rsidR="005E5C5F" w:rsidRPr="002656F5" w14:paraId="7AA2D155" w14:textId="77777777" w:rsidTr="005E5C5F">
        <w:tc>
          <w:tcPr>
            <w:tcW w:w="938" w:type="pct"/>
          </w:tcPr>
          <w:p w14:paraId="0AAEBBE9" w14:textId="77777777" w:rsidR="005E5C5F" w:rsidRPr="002656F5" w:rsidRDefault="005E5C5F" w:rsidP="005E5C5F">
            <w:pPr>
              <w:jc w:val="center"/>
              <w:rPr>
                <w:sz w:val="24"/>
                <w:szCs w:val="24"/>
              </w:rPr>
            </w:pPr>
            <w:r w:rsidRPr="005E5C5F">
              <w:rPr>
                <w:sz w:val="24"/>
                <w:szCs w:val="24"/>
              </w:rPr>
              <w:t>000001L6</w:t>
            </w:r>
          </w:p>
        </w:tc>
        <w:tc>
          <w:tcPr>
            <w:tcW w:w="1588" w:type="pct"/>
            <w:vAlign w:val="center"/>
          </w:tcPr>
          <w:p w14:paraId="6C6B7FEE" w14:textId="77777777" w:rsidR="005E5C5F" w:rsidRPr="002656F5" w:rsidRDefault="00797B03" w:rsidP="00797B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000001L6_DIARIO_1</w:t>
            </w:r>
          </w:p>
        </w:tc>
        <w:tc>
          <w:tcPr>
            <w:tcW w:w="886" w:type="pct"/>
          </w:tcPr>
          <w:p w14:paraId="7317C6B1" w14:textId="77777777" w:rsidR="005E5C5F" w:rsidRPr="002656F5" w:rsidRDefault="00FD2353" w:rsidP="00B77C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000006L6</w:t>
            </w:r>
          </w:p>
        </w:tc>
        <w:tc>
          <w:tcPr>
            <w:tcW w:w="1588" w:type="pct"/>
            <w:vAlign w:val="center"/>
          </w:tcPr>
          <w:p w14:paraId="722E709B" w14:textId="77777777" w:rsidR="005E5C5F" w:rsidRPr="002656F5" w:rsidRDefault="00B77C37" w:rsidP="004A2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000006L6_DIARIO_2</w:t>
            </w:r>
          </w:p>
        </w:tc>
      </w:tr>
      <w:tr w:rsidR="005E5C5F" w:rsidRPr="002656F5" w14:paraId="36269B4A" w14:textId="77777777" w:rsidTr="005E5C5F">
        <w:tc>
          <w:tcPr>
            <w:tcW w:w="938" w:type="pct"/>
          </w:tcPr>
          <w:p w14:paraId="5345A0CA" w14:textId="77777777" w:rsidR="005E5C5F" w:rsidRPr="002656F5" w:rsidRDefault="005E5C5F" w:rsidP="005E5C5F">
            <w:pPr>
              <w:jc w:val="center"/>
              <w:rPr>
                <w:sz w:val="24"/>
                <w:szCs w:val="24"/>
              </w:rPr>
            </w:pPr>
            <w:r w:rsidRPr="005E5C5F">
              <w:rPr>
                <w:sz w:val="24"/>
                <w:szCs w:val="24"/>
              </w:rPr>
              <w:t>000002L6</w:t>
            </w:r>
          </w:p>
        </w:tc>
        <w:tc>
          <w:tcPr>
            <w:tcW w:w="1588" w:type="pct"/>
            <w:vAlign w:val="center"/>
          </w:tcPr>
          <w:p w14:paraId="3136496A" w14:textId="77777777" w:rsidR="005E5C5F" w:rsidRPr="002656F5" w:rsidRDefault="00797B03" w:rsidP="00797B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000002L6_DIARIO_1</w:t>
            </w:r>
          </w:p>
        </w:tc>
        <w:tc>
          <w:tcPr>
            <w:tcW w:w="886" w:type="pct"/>
          </w:tcPr>
          <w:p w14:paraId="0AAB2DCB" w14:textId="77777777" w:rsidR="005E5C5F" w:rsidRPr="002656F5" w:rsidRDefault="00FD2353" w:rsidP="00FD23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000007L6</w:t>
            </w:r>
          </w:p>
        </w:tc>
        <w:tc>
          <w:tcPr>
            <w:tcW w:w="1588" w:type="pct"/>
            <w:vAlign w:val="center"/>
          </w:tcPr>
          <w:p w14:paraId="640886C2" w14:textId="77777777" w:rsidR="005E5C5F" w:rsidRPr="002656F5" w:rsidRDefault="00B77C37" w:rsidP="004A2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000007L6_DIARIO_2</w:t>
            </w:r>
          </w:p>
        </w:tc>
      </w:tr>
      <w:tr w:rsidR="005E5C5F" w:rsidRPr="002656F5" w14:paraId="7D1E2C12" w14:textId="77777777" w:rsidTr="005E5C5F">
        <w:tc>
          <w:tcPr>
            <w:tcW w:w="938" w:type="pct"/>
          </w:tcPr>
          <w:p w14:paraId="0220456C" w14:textId="77777777" w:rsidR="005E5C5F" w:rsidRPr="002656F5" w:rsidRDefault="005E5C5F" w:rsidP="005E5C5F">
            <w:pPr>
              <w:jc w:val="center"/>
              <w:rPr>
                <w:sz w:val="24"/>
                <w:szCs w:val="24"/>
              </w:rPr>
            </w:pPr>
            <w:r w:rsidRPr="005E5C5F">
              <w:rPr>
                <w:sz w:val="24"/>
                <w:szCs w:val="24"/>
              </w:rPr>
              <w:t>000003L6</w:t>
            </w:r>
          </w:p>
        </w:tc>
        <w:tc>
          <w:tcPr>
            <w:tcW w:w="1588" w:type="pct"/>
            <w:vAlign w:val="center"/>
          </w:tcPr>
          <w:p w14:paraId="2B13E40D" w14:textId="77777777" w:rsidR="005E5C5F" w:rsidRPr="002656F5" w:rsidRDefault="00797B03" w:rsidP="00797B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000003L6_DIARIO_1</w:t>
            </w:r>
          </w:p>
        </w:tc>
        <w:tc>
          <w:tcPr>
            <w:tcW w:w="886" w:type="pct"/>
          </w:tcPr>
          <w:p w14:paraId="352099D2" w14:textId="77777777" w:rsidR="005E5C5F" w:rsidRPr="002656F5" w:rsidRDefault="00FD2353" w:rsidP="00FD23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000008L6</w:t>
            </w:r>
          </w:p>
        </w:tc>
        <w:tc>
          <w:tcPr>
            <w:tcW w:w="1588" w:type="pct"/>
            <w:vAlign w:val="center"/>
          </w:tcPr>
          <w:p w14:paraId="3EB9E8A1" w14:textId="77777777" w:rsidR="005E5C5F" w:rsidRPr="002656F5" w:rsidRDefault="00B77C37" w:rsidP="004A2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000008L6_DIARIO_2</w:t>
            </w:r>
          </w:p>
        </w:tc>
      </w:tr>
      <w:tr w:rsidR="005E5C5F" w:rsidRPr="002656F5" w14:paraId="58D5BDC2" w14:textId="77777777" w:rsidTr="005E5C5F">
        <w:tc>
          <w:tcPr>
            <w:tcW w:w="938" w:type="pct"/>
          </w:tcPr>
          <w:p w14:paraId="098DA89A" w14:textId="77777777" w:rsidR="005E5C5F" w:rsidRPr="002656F5" w:rsidRDefault="005E5C5F" w:rsidP="005E5C5F">
            <w:pPr>
              <w:jc w:val="center"/>
              <w:rPr>
                <w:sz w:val="24"/>
                <w:szCs w:val="24"/>
              </w:rPr>
            </w:pPr>
            <w:r w:rsidRPr="005E5C5F">
              <w:rPr>
                <w:sz w:val="24"/>
                <w:szCs w:val="24"/>
              </w:rPr>
              <w:t>000004L6</w:t>
            </w:r>
          </w:p>
        </w:tc>
        <w:tc>
          <w:tcPr>
            <w:tcW w:w="1588" w:type="pct"/>
            <w:vAlign w:val="center"/>
          </w:tcPr>
          <w:p w14:paraId="1A89CB61" w14:textId="77777777" w:rsidR="005E5C5F" w:rsidRPr="002656F5" w:rsidRDefault="00797B03" w:rsidP="00797B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000004L6_DIARIO_1</w:t>
            </w:r>
          </w:p>
        </w:tc>
        <w:tc>
          <w:tcPr>
            <w:tcW w:w="886" w:type="pct"/>
          </w:tcPr>
          <w:p w14:paraId="334BFAE4" w14:textId="77777777" w:rsidR="005E5C5F" w:rsidRPr="002656F5" w:rsidRDefault="00FD2353" w:rsidP="00FD23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000009L6</w:t>
            </w:r>
          </w:p>
        </w:tc>
        <w:tc>
          <w:tcPr>
            <w:tcW w:w="1588" w:type="pct"/>
            <w:vAlign w:val="center"/>
          </w:tcPr>
          <w:p w14:paraId="04E4CE94" w14:textId="77777777" w:rsidR="005E5C5F" w:rsidRPr="002656F5" w:rsidRDefault="00B77C37" w:rsidP="004A2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000009L6_DIARIO_2</w:t>
            </w:r>
          </w:p>
        </w:tc>
      </w:tr>
      <w:tr w:rsidR="005E5C5F" w:rsidRPr="002656F5" w14:paraId="72ACDE43" w14:textId="77777777" w:rsidTr="005E5C5F">
        <w:tc>
          <w:tcPr>
            <w:tcW w:w="938" w:type="pct"/>
          </w:tcPr>
          <w:p w14:paraId="1ADDABF2" w14:textId="77777777" w:rsidR="005E5C5F" w:rsidRPr="002656F5" w:rsidRDefault="005E5C5F" w:rsidP="004A2BDC">
            <w:pPr>
              <w:jc w:val="center"/>
              <w:rPr>
                <w:sz w:val="24"/>
                <w:szCs w:val="24"/>
              </w:rPr>
            </w:pPr>
            <w:r w:rsidRPr="005E5C5F">
              <w:rPr>
                <w:sz w:val="24"/>
                <w:szCs w:val="24"/>
              </w:rPr>
              <w:t>000005L6</w:t>
            </w:r>
          </w:p>
        </w:tc>
        <w:tc>
          <w:tcPr>
            <w:tcW w:w="1588" w:type="pct"/>
            <w:vAlign w:val="center"/>
          </w:tcPr>
          <w:p w14:paraId="451A2F0B" w14:textId="77777777" w:rsidR="005E5C5F" w:rsidRPr="002656F5" w:rsidRDefault="00797B03" w:rsidP="004A2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000005L6</w:t>
            </w:r>
            <w:r w:rsidRPr="00797B03">
              <w:rPr>
                <w:sz w:val="24"/>
                <w:szCs w:val="24"/>
              </w:rPr>
              <w:t>_DIARIO_1</w:t>
            </w:r>
          </w:p>
        </w:tc>
        <w:tc>
          <w:tcPr>
            <w:tcW w:w="886" w:type="pct"/>
          </w:tcPr>
          <w:p w14:paraId="188B8174" w14:textId="77777777" w:rsidR="005E5C5F" w:rsidRPr="002656F5" w:rsidRDefault="00FD2353" w:rsidP="00FD23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000010L6</w:t>
            </w:r>
          </w:p>
        </w:tc>
        <w:tc>
          <w:tcPr>
            <w:tcW w:w="1588" w:type="pct"/>
            <w:vAlign w:val="center"/>
          </w:tcPr>
          <w:p w14:paraId="3AF20B6B" w14:textId="77777777" w:rsidR="005E5C5F" w:rsidRPr="002656F5" w:rsidRDefault="00B77C37" w:rsidP="004A2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000010L6_DIARIO_2</w:t>
            </w:r>
          </w:p>
        </w:tc>
      </w:tr>
    </w:tbl>
    <w:p w14:paraId="6CD79ABC" w14:textId="77777777" w:rsidR="004A2BDC" w:rsidRPr="002656F5" w:rsidRDefault="004A2BDC" w:rsidP="004A2BDC">
      <w:pPr>
        <w:spacing w:after="0" w:line="360" w:lineRule="auto"/>
        <w:ind w:firstLine="425"/>
        <w:jc w:val="center"/>
        <w:rPr>
          <w:sz w:val="24"/>
          <w:szCs w:val="24"/>
        </w:rPr>
      </w:pPr>
    </w:p>
    <w:p w14:paraId="26581BCE" w14:textId="77777777" w:rsidR="004A2BDC" w:rsidRDefault="00E47EBF" w:rsidP="004A2BDC">
      <w:pPr>
        <w:spacing w:line="360" w:lineRule="auto"/>
        <w:ind w:firstLine="426"/>
        <w:jc w:val="both"/>
        <w:rPr>
          <w:bCs/>
          <w:sz w:val="24"/>
          <w:szCs w:val="24"/>
        </w:rPr>
      </w:pPr>
      <w:r w:rsidRPr="003533D3">
        <w:rPr>
          <w:bCs/>
          <w:sz w:val="24"/>
          <w:szCs w:val="24"/>
          <w:u w:val="single"/>
        </w:rPr>
        <w:t>Backups semanais</w:t>
      </w:r>
      <w:r w:rsidR="003533D3">
        <w:rPr>
          <w:bCs/>
          <w:sz w:val="24"/>
          <w:szCs w:val="24"/>
        </w:rPr>
        <w:t>:</w:t>
      </w:r>
      <w:r w:rsidR="004A2BDC" w:rsidRPr="002656F5">
        <w:rPr>
          <w:bCs/>
          <w:sz w:val="24"/>
          <w:szCs w:val="24"/>
        </w:rPr>
        <w:t xml:space="preserve"> </w:t>
      </w:r>
      <w:r w:rsidR="003533D3">
        <w:rPr>
          <w:bCs/>
          <w:sz w:val="24"/>
          <w:szCs w:val="24"/>
        </w:rPr>
        <w:t>O</w:t>
      </w:r>
      <w:r w:rsidR="004A2BDC" w:rsidRPr="002656F5">
        <w:rPr>
          <w:bCs/>
          <w:sz w:val="24"/>
          <w:szCs w:val="24"/>
        </w:rPr>
        <w:t>s</w:t>
      </w:r>
      <w:r w:rsidRPr="002656F5">
        <w:rPr>
          <w:bCs/>
          <w:sz w:val="24"/>
          <w:szCs w:val="24"/>
        </w:rPr>
        <w:t xml:space="preserve"> jogo</w:t>
      </w:r>
      <w:r w:rsidR="004A2BDC" w:rsidRPr="002656F5">
        <w:rPr>
          <w:bCs/>
          <w:sz w:val="24"/>
          <w:szCs w:val="24"/>
        </w:rPr>
        <w:t>s</w:t>
      </w:r>
      <w:r w:rsidR="003156B7">
        <w:rPr>
          <w:bCs/>
          <w:sz w:val="24"/>
          <w:szCs w:val="24"/>
        </w:rPr>
        <w:t xml:space="preserve"> </w:t>
      </w:r>
      <w:r w:rsidR="00505ED3">
        <w:rPr>
          <w:bCs/>
          <w:sz w:val="24"/>
          <w:szCs w:val="24"/>
        </w:rPr>
        <w:t>semanais</w:t>
      </w:r>
      <w:r w:rsidRPr="002656F5">
        <w:rPr>
          <w:bCs/>
          <w:sz w:val="24"/>
          <w:szCs w:val="24"/>
        </w:rPr>
        <w:t xml:space="preserve"> est</w:t>
      </w:r>
      <w:r w:rsidR="004A2BDC" w:rsidRPr="002656F5">
        <w:rPr>
          <w:bCs/>
          <w:sz w:val="24"/>
          <w:szCs w:val="24"/>
        </w:rPr>
        <w:t>ão</w:t>
      </w:r>
      <w:r w:rsidRPr="002656F5">
        <w:rPr>
          <w:bCs/>
          <w:sz w:val="24"/>
          <w:szCs w:val="24"/>
        </w:rPr>
        <w:t xml:space="preserve"> etiquetado</w:t>
      </w:r>
      <w:r w:rsidR="004A2BDC" w:rsidRPr="002656F5">
        <w:rPr>
          <w:bCs/>
          <w:sz w:val="24"/>
          <w:szCs w:val="24"/>
        </w:rPr>
        <w:t>s</w:t>
      </w:r>
      <w:r w:rsidRPr="002656F5">
        <w:rPr>
          <w:bCs/>
          <w:sz w:val="24"/>
          <w:szCs w:val="24"/>
        </w:rPr>
        <w:t xml:space="preserve"> com as </w:t>
      </w:r>
      <w:r w:rsidR="003533D3">
        <w:rPr>
          <w:bCs/>
          <w:sz w:val="24"/>
          <w:szCs w:val="24"/>
        </w:rPr>
        <w:t xml:space="preserve">seguintes </w:t>
      </w:r>
      <w:r w:rsidRPr="002656F5">
        <w:rPr>
          <w:bCs/>
          <w:sz w:val="24"/>
          <w:szCs w:val="24"/>
        </w:rPr>
        <w:t>denominações: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646"/>
        <w:gridCol w:w="2788"/>
        <w:gridCol w:w="1555"/>
        <w:gridCol w:w="2788"/>
      </w:tblGrid>
      <w:tr w:rsidR="003533D3" w:rsidRPr="002656F5" w14:paraId="2695A03E" w14:textId="77777777" w:rsidTr="001752D8">
        <w:tc>
          <w:tcPr>
            <w:tcW w:w="938" w:type="pct"/>
          </w:tcPr>
          <w:p w14:paraId="1D2F6AE8" w14:textId="77777777" w:rsidR="003533D3" w:rsidRPr="002656F5" w:rsidRDefault="003533D3" w:rsidP="001752D8">
            <w:pPr>
              <w:pStyle w:val="Ttulo1"/>
              <w:spacing w:before="0"/>
              <w:jc w:val="center"/>
              <w:outlineLvl w:val="0"/>
              <w:rPr>
                <w:rFonts w:asciiTheme="minorHAnsi" w:hAnsi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/>
                <w:color w:val="auto"/>
                <w:sz w:val="24"/>
                <w:szCs w:val="24"/>
              </w:rPr>
              <w:t>BARCODE</w:t>
            </w:r>
          </w:p>
        </w:tc>
        <w:tc>
          <w:tcPr>
            <w:tcW w:w="1588" w:type="pct"/>
            <w:vAlign w:val="center"/>
          </w:tcPr>
          <w:p w14:paraId="3F24FB2E" w14:textId="77777777" w:rsidR="003533D3" w:rsidRPr="002656F5" w:rsidRDefault="003533D3" w:rsidP="001752D8">
            <w:pPr>
              <w:pStyle w:val="Ttulo1"/>
              <w:spacing w:before="0"/>
              <w:jc w:val="center"/>
              <w:outlineLvl w:val="0"/>
              <w:rPr>
                <w:rFonts w:asciiTheme="minorHAnsi" w:hAnsiTheme="minorHAnsi"/>
                <w:color w:val="auto"/>
                <w:sz w:val="24"/>
                <w:szCs w:val="24"/>
              </w:rPr>
            </w:pPr>
            <w:r w:rsidRPr="002656F5">
              <w:rPr>
                <w:rFonts w:asciiTheme="minorHAnsi" w:hAnsiTheme="minorHAnsi"/>
                <w:color w:val="auto"/>
                <w:sz w:val="24"/>
                <w:szCs w:val="24"/>
              </w:rPr>
              <w:t>1º</w:t>
            </w:r>
            <w:r>
              <w:rPr>
                <w:rFonts w:asciiTheme="minorHAnsi" w:hAnsiTheme="minorHAnsi"/>
                <w:color w:val="auto"/>
                <w:sz w:val="24"/>
                <w:szCs w:val="24"/>
              </w:rPr>
              <w:t xml:space="preserve"> JOGO</w:t>
            </w:r>
          </w:p>
        </w:tc>
        <w:tc>
          <w:tcPr>
            <w:tcW w:w="886" w:type="pct"/>
          </w:tcPr>
          <w:p w14:paraId="08C4F6B2" w14:textId="77777777" w:rsidR="003533D3" w:rsidRPr="002656F5" w:rsidRDefault="003533D3" w:rsidP="001752D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BARCODE</w:t>
            </w:r>
          </w:p>
        </w:tc>
        <w:tc>
          <w:tcPr>
            <w:tcW w:w="1588" w:type="pct"/>
            <w:vAlign w:val="center"/>
          </w:tcPr>
          <w:p w14:paraId="0738BC1F" w14:textId="77777777" w:rsidR="003533D3" w:rsidRPr="002656F5" w:rsidRDefault="003533D3" w:rsidP="001752D8">
            <w:pPr>
              <w:jc w:val="center"/>
              <w:rPr>
                <w:b/>
                <w:sz w:val="24"/>
                <w:szCs w:val="24"/>
              </w:rPr>
            </w:pPr>
            <w:r w:rsidRPr="002656F5">
              <w:rPr>
                <w:b/>
                <w:sz w:val="24"/>
                <w:szCs w:val="24"/>
              </w:rPr>
              <w:t>2º</w:t>
            </w:r>
            <w:r>
              <w:rPr>
                <w:b/>
                <w:sz w:val="24"/>
                <w:szCs w:val="24"/>
              </w:rPr>
              <w:t xml:space="preserve"> JOGO</w:t>
            </w:r>
          </w:p>
        </w:tc>
      </w:tr>
      <w:tr w:rsidR="003533D3" w:rsidRPr="002656F5" w14:paraId="785E9596" w14:textId="77777777" w:rsidTr="001752D8">
        <w:tc>
          <w:tcPr>
            <w:tcW w:w="938" w:type="pct"/>
          </w:tcPr>
          <w:p w14:paraId="55314017" w14:textId="77777777" w:rsidR="003533D3" w:rsidRPr="002656F5" w:rsidRDefault="003533D3" w:rsidP="001752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00001</w:t>
            </w:r>
            <w:r w:rsidRPr="005E5C5F">
              <w:rPr>
                <w:sz w:val="24"/>
                <w:szCs w:val="24"/>
              </w:rPr>
              <w:t>1L6</w:t>
            </w:r>
          </w:p>
        </w:tc>
        <w:tc>
          <w:tcPr>
            <w:tcW w:w="1588" w:type="pct"/>
            <w:vAlign w:val="center"/>
          </w:tcPr>
          <w:p w14:paraId="5D749CD4" w14:textId="77777777" w:rsidR="003533D3" w:rsidRPr="002656F5" w:rsidRDefault="003C20B7" w:rsidP="00B53F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00001</w:t>
            </w:r>
            <w:r w:rsidR="003533D3">
              <w:rPr>
                <w:sz w:val="24"/>
                <w:szCs w:val="24"/>
              </w:rPr>
              <w:t>1L6_</w:t>
            </w:r>
            <w:r w:rsidR="00B53F76">
              <w:rPr>
                <w:sz w:val="24"/>
                <w:szCs w:val="24"/>
              </w:rPr>
              <w:t>SEMANAL</w:t>
            </w:r>
            <w:r w:rsidR="003533D3">
              <w:rPr>
                <w:sz w:val="24"/>
                <w:szCs w:val="24"/>
              </w:rPr>
              <w:t>_1</w:t>
            </w:r>
          </w:p>
        </w:tc>
        <w:tc>
          <w:tcPr>
            <w:tcW w:w="886" w:type="pct"/>
          </w:tcPr>
          <w:p w14:paraId="5DB14F20" w14:textId="77777777" w:rsidR="003533D3" w:rsidRPr="002656F5" w:rsidRDefault="00007C74" w:rsidP="003533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000013</w:t>
            </w:r>
            <w:r w:rsidR="003533D3">
              <w:rPr>
                <w:sz w:val="24"/>
                <w:szCs w:val="24"/>
              </w:rPr>
              <w:t>L6</w:t>
            </w:r>
          </w:p>
        </w:tc>
        <w:tc>
          <w:tcPr>
            <w:tcW w:w="1588" w:type="pct"/>
            <w:vAlign w:val="center"/>
          </w:tcPr>
          <w:p w14:paraId="76355DDB" w14:textId="77777777" w:rsidR="003533D3" w:rsidRPr="002656F5" w:rsidRDefault="003C20B7" w:rsidP="001752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000013</w:t>
            </w:r>
            <w:r w:rsidR="003533D3">
              <w:rPr>
                <w:sz w:val="24"/>
                <w:szCs w:val="24"/>
              </w:rPr>
              <w:t>L6_</w:t>
            </w:r>
            <w:r w:rsidR="00B53F76">
              <w:rPr>
                <w:sz w:val="24"/>
                <w:szCs w:val="24"/>
              </w:rPr>
              <w:t>SEMANAL</w:t>
            </w:r>
            <w:r w:rsidR="003533D3">
              <w:rPr>
                <w:sz w:val="24"/>
                <w:szCs w:val="24"/>
              </w:rPr>
              <w:t>_2</w:t>
            </w:r>
          </w:p>
        </w:tc>
      </w:tr>
      <w:tr w:rsidR="003533D3" w:rsidRPr="002656F5" w14:paraId="072065EF" w14:textId="77777777" w:rsidTr="001752D8">
        <w:tc>
          <w:tcPr>
            <w:tcW w:w="938" w:type="pct"/>
          </w:tcPr>
          <w:p w14:paraId="5F9DA595" w14:textId="77777777" w:rsidR="003533D3" w:rsidRPr="002656F5" w:rsidRDefault="003533D3" w:rsidP="001752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00001</w:t>
            </w:r>
            <w:r w:rsidRPr="005E5C5F">
              <w:rPr>
                <w:sz w:val="24"/>
                <w:szCs w:val="24"/>
              </w:rPr>
              <w:t>2L6</w:t>
            </w:r>
          </w:p>
        </w:tc>
        <w:tc>
          <w:tcPr>
            <w:tcW w:w="1588" w:type="pct"/>
            <w:vAlign w:val="center"/>
          </w:tcPr>
          <w:p w14:paraId="3DE63C57" w14:textId="77777777" w:rsidR="003533D3" w:rsidRPr="002656F5" w:rsidRDefault="003C20B7" w:rsidP="00B53F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00001</w:t>
            </w:r>
            <w:r w:rsidR="003533D3">
              <w:rPr>
                <w:sz w:val="24"/>
                <w:szCs w:val="24"/>
              </w:rPr>
              <w:t>2L6_</w:t>
            </w:r>
            <w:r w:rsidR="00B53F76">
              <w:rPr>
                <w:sz w:val="24"/>
                <w:szCs w:val="24"/>
              </w:rPr>
              <w:t>SEMANAL</w:t>
            </w:r>
            <w:r w:rsidR="003533D3">
              <w:rPr>
                <w:sz w:val="24"/>
                <w:szCs w:val="24"/>
              </w:rPr>
              <w:t>_1</w:t>
            </w:r>
          </w:p>
        </w:tc>
        <w:tc>
          <w:tcPr>
            <w:tcW w:w="886" w:type="pct"/>
          </w:tcPr>
          <w:p w14:paraId="44A5AF12" w14:textId="77777777" w:rsidR="003533D3" w:rsidRPr="002656F5" w:rsidRDefault="00007C74" w:rsidP="001752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000014</w:t>
            </w:r>
            <w:r w:rsidR="003533D3">
              <w:rPr>
                <w:sz w:val="24"/>
                <w:szCs w:val="24"/>
              </w:rPr>
              <w:t>L6</w:t>
            </w:r>
          </w:p>
        </w:tc>
        <w:tc>
          <w:tcPr>
            <w:tcW w:w="1588" w:type="pct"/>
            <w:vAlign w:val="center"/>
          </w:tcPr>
          <w:p w14:paraId="233A1ABC" w14:textId="77777777" w:rsidR="003533D3" w:rsidRPr="002656F5" w:rsidRDefault="003C20B7" w:rsidP="001752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000014</w:t>
            </w:r>
            <w:r w:rsidR="003533D3">
              <w:rPr>
                <w:sz w:val="24"/>
                <w:szCs w:val="24"/>
              </w:rPr>
              <w:t>L6_</w:t>
            </w:r>
            <w:r w:rsidR="00B53F76">
              <w:rPr>
                <w:sz w:val="24"/>
                <w:szCs w:val="24"/>
              </w:rPr>
              <w:t>SEMANAL</w:t>
            </w:r>
            <w:r w:rsidR="003533D3">
              <w:rPr>
                <w:sz w:val="24"/>
                <w:szCs w:val="24"/>
              </w:rPr>
              <w:t>_2</w:t>
            </w:r>
          </w:p>
        </w:tc>
      </w:tr>
    </w:tbl>
    <w:p w14:paraId="00F327D1" w14:textId="77777777" w:rsidR="003533D3" w:rsidRDefault="003533D3" w:rsidP="002D52A4">
      <w:pPr>
        <w:spacing w:line="360" w:lineRule="auto"/>
        <w:ind w:firstLine="426"/>
        <w:jc w:val="both"/>
        <w:rPr>
          <w:bCs/>
          <w:sz w:val="24"/>
          <w:szCs w:val="24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646"/>
        <w:gridCol w:w="2788"/>
        <w:gridCol w:w="1555"/>
        <w:gridCol w:w="2788"/>
      </w:tblGrid>
      <w:tr w:rsidR="00950ACC" w:rsidRPr="002656F5" w14:paraId="584EDC69" w14:textId="77777777" w:rsidTr="001752D8">
        <w:tc>
          <w:tcPr>
            <w:tcW w:w="938" w:type="pct"/>
          </w:tcPr>
          <w:p w14:paraId="0B4B33ED" w14:textId="77777777" w:rsidR="00950ACC" w:rsidRPr="002656F5" w:rsidRDefault="00950ACC" w:rsidP="001752D8">
            <w:pPr>
              <w:pStyle w:val="Ttulo1"/>
              <w:spacing w:before="0"/>
              <w:jc w:val="center"/>
              <w:outlineLvl w:val="0"/>
              <w:rPr>
                <w:rFonts w:asciiTheme="minorHAnsi" w:hAnsi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/>
                <w:color w:val="auto"/>
                <w:sz w:val="24"/>
                <w:szCs w:val="24"/>
              </w:rPr>
              <w:t>BARCODE</w:t>
            </w:r>
          </w:p>
        </w:tc>
        <w:tc>
          <w:tcPr>
            <w:tcW w:w="1588" w:type="pct"/>
            <w:vAlign w:val="center"/>
          </w:tcPr>
          <w:p w14:paraId="5F13CB03" w14:textId="77777777" w:rsidR="00950ACC" w:rsidRPr="002656F5" w:rsidRDefault="00950ACC" w:rsidP="001752D8">
            <w:pPr>
              <w:pStyle w:val="Ttulo1"/>
              <w:spacing w:before="0"/>
              <w:jc w:val="center"/>
              <w:outlineLvl w:val="0"/>
              <w:rPr>
                <w:rFonts w:asciiTheme="minorHAnsi" w:hAnsi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/>
                <w:color w:val="auto"/>
                <w:sz w:val="24"/>
                <w:szCs w:val="24"/>
              </w:rPr>
              <w:t>3</w:t>
            </w:r>
            <w:r w:rsidRPr="002656F5">
              <w:rPr>
                <w:rFonts w:asciiTheme="minorHAnsi" w:hAnsiTheme="minorHAnsi"/>
                <w:color w:val="auto"/>
                <w:sz w:val="24"/>
                <w:szCs w:val="24"/>
              </w:rPr>
              <w:t>º</w:t>
            </w:r>
            <w:r>
              <w:rPr>
                <w:rFonts w:asciiTheme="minorHAnsi" w:hAnsiTheme="minorHAnsi"/>
                <w:color w:val="auto"/>
                <w:sz w:val="24"/>
                <w:szCs w:val="24"/>
              </w:rPr>
              <w:t xml:space="preserve"> JOGO</w:t>
            </w:r>
          </w:p>
        </w:tc>
        <w:tc>
          <w:tcPr>
            <w:tcW w:w="886" w:type="pct"/>
          </w:tcPr>
          <w:p w14:paraId="1560151C" w14:textId="77777777" w:rsidR="00950ACC" w:rsidRPr="002656F5" w:rsidRDefault="00950ACC" w:rsidP="001752D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BARCODE</w:t>
            </w:r>
          </w:p>
        </w:tc>
        <w:tc>
          <w:tcPr>
            <w:tcW w:w="1588" w:type="pct"/>
            <w:vAlign w:val="center"/>
          </w:tcPr>
          <w:p w14:paraId="22169B41" w14:textId="77777777" w:rsidR="00950ACC" w:rsidRPr="002656F5" w:rsidRDefault="00950ACC" w:rsidP="001752D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2656F5">
              <w:rPr>
                <w:b/>
                <w:sz w:val="24"/>
                <w:szCs w:val="24"/>
              </w:rPr>
              <w:t>º</w:t>
            </w:r>
            <w:r>
              <w:rPr>
                <w:b/>
                <w:sz w:val="24"/>
                <w:szCs w:val="24"/>
              </w:rPr>
              <w:t xml:space="preserve"> JOGO</w:t>
            </w:r>
          </w:p>
        </w:tc>
      </w:tr>
      <w:tr w:rsidR="00950ACC" w:rsidRPr="002656F5" w14:paraId="40F578EF" w14:textId="77777777" w:rsidTr="001752D8">
        <w:tc>
          <w:tcPr>
            <w:tcW w:w="938" w:type="pct"/>
          </w:tcPr>
          <w:p w14:paraId="646A9324" w14:textId="77777777" w:rsidR="00950ACC" w:rsidRPr="002656F5" w:rsidRDefault="00007C74" w:rsidP="001752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000015</w:t>
            </w:r>
            <w:r w:rsidR="00950ACC" w:rsidRPr="005E5C5F">
              <w:rPr>
                <w:sz w:val="24"/>
                <w:szCs w:val="24"/>
              </w:rPr>
              <w:t>L6</w:t>
            </w:r>
          </w:p>
        </w:tc>
        <w:tc>
          <w:tcPr>
            <w:tcW w:w="1588" w:type="pct"/>
            <w:vAlign w:val="center"/>
          </w:tcPr>
          <w:p w14:paraId="679BB49A" w14:textId="77777777" w:rsidR="00950ACC" w:rsidRPr="002656F5" w:rsidRDefault="003C20B7" w:rsidP="00505E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000015</w:t>
            </w:r>
            <w:r w:rsidR="00950ACC">
              <w:rPr>
                <w:sz w:val="24"/>
                <w:szCs w:val="24"/>
              </w:rPr>
              <w:t>L6</w:t>
            </w:r>
            <w:r w:rsidR="00505ED3">
              <w:rPr>
                <w:sz w:val="24"/>
                <w:szCs w:val="24"/>
              </w:rPr>
              <w:t>_SEMANAL_3</w:t>
            </w:r>
          </w:p>
        </w:tc>
        <w:tc>
          <w:tcPr>
            <w:tcW w:w="886" w:type="pct"/>
          </w:tcPr>
          <w:p w14:paraId="5B6C60B2" w14:textId="77777777" w:rsidR="00950ACC" w:rsidRPr="002656F5" w:rsidRDefault="00007C74" w:rsidP="00007C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000017L</w:t>
            </w:r>
            <w:r w:rsidR="00950ACC">
              <w:rPr>
                <w:sz w:val="24"/>
                <w:szCs w:val="24"/>
              </w:rPr>
              <w:t>6</w:t>
            </w:r>
          </w:p>
        </w:tc>
        <w:tc>
          <w:tcPr>
            <w:tcW w:w="1588" w:type="pct"/>
            <w:vAlign w:val="center"/>
          </w:tcPr>
          <w:p w14:paraId="67C663F4" w14:textId="77777777" w:rsidR="00950ACC" w:rsidRPr="002656F5" w:rsidRDefault="003C20B7" w:rsidP="003156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000017</w:t>
            </w:r>
            <w:r w:rsidR="00950ACC">
              <w:rPr>
                <w:sz w:val="24"/>
                <w:szCs w:val="24"/>
              </w:rPr>
              <w:t>L6</w:t>
            </w:r>
            <w:r w:rsidR="003156B7">
              <w:rPr>
                <w:sz w:val="24"/>
                <w:szCs w:val="24"/>
              </w:rPr>
              <w:t>_SEMANAL</w:t>
            </w:r>
            <w:r w:rsidR="00950ACC">
              <w:rPr>
                <w:sz w:val="24"/>
                <w:szCs w:val="24"/>
              </w:rPr>
              <w:t>_</w:t>
            </w:r>
            <w:r w:rsidR="003156B7">
              <w:rPr>
                <w:sz w:val="24"/>
                <w:szCs w:val="24"/>
              </w:rPr>
              <w:t>4</w:t>
            </w:r>
          </w:p>
        </w:tc>
      </w:tr>
      <w:tr w:rsidR="00950ACC" w:rsidRPr="002656F5" w14:paraId="35C2358A" w14:textId="77777777" w:rsidTr="001752D8">
        <w:tc>
          <w:tcPr>
            <w:tcW w:w="938" w:type="pct"/>
          </w:tcPr>
          <w:p w14:paraId="242D34E1" w14:textId="77777777" w:rsidR="00950ACC" w:rsidRPr="002656F5" w:rsidRDefault="00007C74" w:rsidP="001752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000016</w:t>
            </w:r>
            <w:r w:rsidR="00950ACC" w:rsidRPr="005E5C5F">
              <w:rPr>
                <w:sz w:val="24"/>
                <w:szCs w:val="24"/>
              </w:rPr>
              <w:t>L6</w:t>
            </w:r>
          </w:p>
        </w:tc>
        <w:tc>
          <w:tcPr>
            <w:tcW w:w="1588" w:type="pct"/>
            <w:vAlign w:val="center"/>
          </w:tcPr>
          <w:p w14:paraId="75525D39" w14:textId="77777777" w:rsidR="00950ACC" w:rsidRPr="002656F5" w:rsidRDefault="003C20B7" w:rsidP="001752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000016</w:t>
            </w:r>
            <w:r w:rsidR="00950ACC">
              <w:rPr>
                <w:sz w:val="24"/>
                <w:szCs w:val="24"/>
              </w:rPr>
              <w:t>L6</w:t>
            </w:r>
            <w:r w:rsidR="00505ED3">
              <w:rPr>
                <w:sz w:val="24"/>
                <w:szCs w:val="24"/>
              </w:rPr>
              <w:t>_SEMANAL_3</w:t>
            </w:r>
          </w:p>
        </w:tc>
        <w:tc>
          <w:tcPr>
            <w:tcW w:w="886" w:type="pct"/>
          </w:tcPr>
          <w:p w14:paraId="73CF4A77" w14:textId="77777777" w:rsidR="00950ACC" w:rsidRPr="002656F5" w:rsidRDefault="00007C74" w:rsidP="001752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000018</w:t>
            </w:r>
            <w:r w:rsidR="00950ACC">
              <w:rPr>
                <w:sz w:val="24"/>
                <w:szCs w:val="24"/>
              </w:rPr>
              <w:t>L6</w:t>
            </w:r>
          </w:p>
        </w:tc>
        <w:tc>
          <w:tcPr>
            <w:tcW w:w="1588" w:type="pct"/>
            <w:vAlign w:val="center"/>
          </w:tcPr>
          <w:p w14:paraId="7268B3AF" w14:textId="77777777" w:rsidR="00950ACC" w:rsidRPr="002656F5" w:rsidRDefault="003C20B7" w:rsidP="001752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000018</w:t>
            </w:r>
            <w:r w:rsidR="00950ACC">
              <w:rPr>
                <w:sz w:val="24"/>
                <w:szCs w:val="24"/>
              </w:rPr>
              <w:t>L6</w:t>
            </w:r>
            <w:r w:rsidR="003156B7">
              <w:rPr>
                <w:sz w:val="24"/>
                <w:szCs w:val="24"/>
              </w:rPr>
              <w:t>_SEMANAL_4</w:t>
            </w:r>
          </w:p>
        </w:tc>
      </w:tr>
    </w:tbl>
    <w:p w14:paraId="768CB770" w14:textId="77777777" w:rsidR="00950ACC" w:rsidRDefault="00950ACC" w:rsidP="002D52A4">
      <w:pPr>
        <w:spacing w:line="360" w:lineRule="auto"/>
        <w:ind w:firstLine="426"/>
        <w:jc w:val="both"/>
        <w:rPr>
          <w:bCs/>
          <w:sz w:val="24"/>
          <w:szCs w:val="24"/>
        </w:rPr>
      </w:pPr>
    </w:p>
    <w:p w14:paraId="0F662865" w14:textId="77777777" w:rsidR="002D52A4" w:rsidRPr="002656F5" w:rsidRDefault="004A2BDC" w:rsidP="002D52A4">
      <w:pPr>
        <w:spacing w:line="360" w:lineRule="auto"/>
        <w:ind w:firstLine="426"/>
        <w:jc w:val="both"/>
        <w:rPr>
          <w:bCs/>
          <w:sz w:val="24"/>
          <w:szCs w:val="24"/>
        </w:rPr>
      </w:pPr>
      <w:r w:rsidRPr="00C56392">
        <w:rPr>
          <w:bCs/>
          <w:sz w:val="24"/>
          <w:szCs w:val="24"/>
          <w:u w:val="single"/>
        </w:rPr>
        <w:t>Backups mensais</w:t>
      </w:r>
      <w:r w:rsidR="00C56392">
        <w:rPr>
          <w:bCs/>
          <w:sz w:val="24"/>
          <w:szCs w:val="24"/>
        </w:rPr>
        <w:t>: O</w:t>
      </w:r>
      <w:r w:rsidRPr="002656F5">
        <w:rPr>
          <w:bCs/>
          <w:sz w:val="24"/>
          <w:szCs w:val="24"/>
        </w:rPr>
        <w:t xml:space="preserve"> </w:t>
      </w:r>
      <w:r w:rsidR="00E47EBF" w:rsidRPr="002656F5">
        <w:rPr>
          <w:bCs/>
          <w:sz w:val="24"/>
          <w:szCs w:val="24"/>
        </w:rPr>
        <w:t xml:space="preserve">jogo </w:t>
      </w:r>
      <w:r w:rsidR="00C56392">
        <w:rPr>
          <w:bCs/>
          <w:sz w:val="24"/>
          <w:szCs w:val="24"/>
        </w:rPr>
        <w:t xml:space="preserve">mensal </w:t>
      </w:r>
      <w:r w:rsidR="00E47EBF" w:rsidRPr="002656F5">
        <w:rPr>
          <w:bCs/>
          <w:sz w:val="24"/>
          <w:szCs w:val="24"/>
        </w:rPr>
        <w:t>est</w:t>
      </w:r>
      <w:r w:rsidRPr="002656F5">
        <w:rPr>
          <w:bCs/>
          <w:sz w:val="24"/>
          <w:szCs w:val="24"/>
        </w:rPr>
        <w:t>á</w:t>
      </w:r>
      <w:r w:rsidR="00E47EBF" w:rsidRPr="002656F5">
        <w:rPr>
          <w:bCs/>
          <w:sz w:val="24"/>
          <w:szCs w:val="24"/>
        </w:rPr>
        <w:t xml:space="preserve"> etiquetado com as </w:t>
      </w:r>
      <w:r w:rsidR="00C56392">
        <w:rPr>
          <w:bCs/>
          <w:sz w:val="24"/>
          <w:szCs w:val="24"/>
        </w:rPr>
        <w:t xml:space="preserve">seguintes </w:t>
      </w:r>
      <w:r w:rsidR="00E47EBF" w:rsidRPr="002656F5">
        <w:rPr>
          <w:bCs/>
          <w:sz w:val="24"/>
          <w:szCs w:val="24"/>
        </w:rPr>
        <w:t>denomin</w:t>
      </w:r>
      <w:r w:rsidRPr="002656F5">
        <w:rPr>
          <w:bCs/>
          <w:sz w:val="24"/>
          <w:szCs w:val="24"/>
        </w:rPr>
        <w:t>ações:</w:t>
      </w:r>
    </w:p>
    <w:tbl>
      <w:tblPr>
        <w:tblStyle w:val="Tabelacomgrade"/>
        <w:tblpPr w:leftFromText="141" w:rightFromText="141" w:vertAnchor="text" w:tblpXSpec="center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505"/>
        <w:gridCol w:w="2710"/>
        <w:gridCol w:w="1877"/>
        <w:gridCol w:w="2685"/>
      </w:tblGrid>
      <w:tr w:rsidR="00F01748" w:rsidRPr="002656F5" w14:paraId="7745345D" w14:textId="77777777" w:rsidTr="00F01748">
        <w:tc>
          <w:tcPr>
            <w:tcW w:w="1078" w:type="pct"/>
          </w:tcPr>
          <w:p w14:paraId="5D2862F6" w14:textId="77777777" w:rsidR="00F01748" w:rsidRDefault="00F01748" w:rsidP="00F0174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BARCODE</w:t>
            </w:r>
          </w:p>
        </w:tc>
        <w:tc>
          <w:tcPr>
            <w:tcW w:w="1342" w:type="pct"/>
          </w:tcPr>
          <w:p w14:paraId="71696103" w14:textId="77777777" w:rsidR="00F01748" w:rsidRPr="002656F5" w:rsidRDefault="00F01748" w:rsidP="00F0174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JOGO ÚNICO</w:t>
            </w:r>
          </w:p>
        </w:tc>
        <w:tc>
          <w:tcPr>
            <w:tcW w:w="1290" w:type="pct"/>
          </w:tcPr>
          <w:p w14:paraId="72BBB4A3" w14:textId="77777777" w:rsidR="00F01748" w:rsidRDefault="00F01748" w:rsidP="00F0174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BARCODE</w:t>
            </w:r>
          </w:p>
        </w:tc>
        <w:tc>
          <w:tcPr>
            <w:tcW w:w="1290" w:type="pct"/>
          </w:tcPr>
          <w:p w14:paraId="260DB77E" w14:textId="77777777" w:rsidR="00F01748" w:rsidRPr="002656F5" w:rsidRDefault="00F01748" w:rsidP="00F0174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JOGO ÚNICO</w:t>
            </w:r>
          </w:p>
        </w:tc>
      </w:tr>
      <w:tr w:rsidR="0059650F" w:rsidRPr="002656F5" w14:paraId="1C4AB8E7" w14:textId="77777777" w:rsidTr="00F01748">
        <w:tc>
          <w:tcPr>
            <w:tcW w:w="1078" w:type="pct"/>
          </w:tcPr>
          <w:p w14:paraId="34F6BA96" w14:textId="77777777" w:rsidR="0059650F" w:rsidRPr="002656F5" w:rsidRDefault="00876B1C" w:rsidP="0059650F">
            <w:pPr>
              <w:jc w:val="center"/>
              <w:rPr>
                <w:sz w:val="24"/>
                <w:szCs w:val="24"/>
              </w:rPr>
            </w:pPr>
            <w:r w:rsidRPr="00876B1C">
              <w:rPr>
                <w:sz w:val="24"/>
                <w:szCs w:val="24"/>
              </w:rPr>
              <w:t>000019L6</w:t>
            </w:r>
          </w:p>
        </w:tc>
        <w:tc>
          <w:tcPr>
            <w:tcW w:w="1342" w:type="pct"/>
          </w:tcPr>
          <w:p w14:paraId="7860EE6C" w14:textId="77777777" w:rsidR="0059650F" w:rsidRPr="002656F5" w:rsidRDefault="003F22C5" w:rsidP="0059650F">
            <w:pPr>
              <w:jc w:val="center"/>
              <w:rPr>
                <w:sz w:val="24"/>
                <w:szCs w:val="24"/>
              </w:rPr>
            </w:pPr>
            <w:r w:rsidRPr="00876B1C">
              <w:rPr>
                <w:sz w:val="24"/>
                <w:szCs w:val="24"/>
              </w:rPr>
              <w:t>000019L6</w:t>
            </w:r>
            <w:r>
              <w:rPr>
                <w:sz w:val="24"/>
                <w:szCs w:val="24"/>
              </w:rPr>
              <w:t>_</w:t>
            </w:r>
            <w:r w:rsidR="0059650F" w:rsidRPr="002656F5">
              <w:rPr>
                <w:sz w:val="24"/>
                <w:szCs w:val="24"/>
              </w:rPr>
              <w:t>MENSAL</w:t>
            </w:r>
            <w:r w:rsidR="0059650F">
              <w:rPr>
                <w:sz w:val="24"/>
                <w:szCs w:val="24"/>
              </w:rPr>
              <w:t>_JAN</w:t>
            </w:r>
          </w:p>
        </w:tc>
        <w:tc>
          <w:tcPr>
            <w:tcW w:w="1290" w:type="pct"/>
          </w:tcPr>
          <w:p w14:paraId="39A78E96" w14:textId="77777777" w:rsidR="0059650F" w:rsidRPr="002656F5" w:rsidRDefault="00156397" w:rsidP="0059650F">
            <w:pPr>
              <w:jc w:val="center"/>
              <w:rPr>
                <w:sz w:val="24"/>
                <w:szCs w:val="24"/>
              </w:rPr>
            </w:pPr>
            <w:r w:rsidRPr="00156397">
              <w:rPr>
                <w:sz w:val="24"/>
                <w:szCs w:val="24"/>
              </w:rPr>
              <w:t>000031L6</w:t>
            </w:r>
          </w:p>
        </w:tc>
        <w:tc>
          <w:tcPr>
            <w:tcW w:w="1290" w:type="pct"/>
          </w:tcPr>
          <w:p w14:paraId="6C15D2F4" w14:textId="77777777" w:rsidR="0059650F" w:rsidRPr="002656F5" w:rsidRDefault="00D27F8A" w:rsidP="0059650F">
            <w:pPr>
              <w:jc w:val="center"/>
              <w:rPr>
                <w:sz w:val="24"/>
                <w:szCs w:val="24"/>
              </w:rPr>
            </w:pPr>
            <w:r w:rsidRPr="00156397">
              <w:rPr>
                <w:sz w:val="24"/>
                <w:szCs w:val="24"/>
              </w:rPr>
              <w:t>000031L6</w:t>
            </w:r>
            <w:r>
              <w:rPr>
                <w:sz w:val="24"/>
                <w:szCs w:val="24"/>
              </w:rPr>
              <w:t>_</w:t>
            </w:r>
            <w:r w:rsidR="0059650F" w:rsidRPr="002656F5">
              <w:rPr>
                <w:sz w:val="24"/>
                <w:szCs w:val="24"/>
              </w:rPr>
              <w:t>MENSAL</w:t>
            </w:r>
            <w:r w:rsidR="0059650F">
              <w:rPr>
                <w:sz w:val="24"/>
                <w:szCs w:val="24"/>
              </w:rPr>
              <w:t>_JUL</w:t>
            </w:r>
          </w:p>
        </w:tc>
      </w:tr>
      <w:tr w:rsidR="0059650F" w:rsidRPr="002656F5" w14:paraId="6B094CDF" w14:textId="77777777" w:rsidTr="00F01748">
        <w:tc>
          <w:tcPr>
            <w:tcW w:w="1078" w:type="pct"/>
          </w:tcPr>
          <w:p w14:paraId="79A43CDF" w14:textId="77777777" w:rsidR="0059650F" w:rsidRPr="002656F5" w:rsidRDefault="00876B1C" w:rsidP="0059650F">
            <w:pPr>
              <w:jc w:val="center"/>
              <w:rPr>
                <w:sz w:val="24"/>
                <w:szCs w:val="24"/>
              </w:rPr>
            </w:pPr>
            <w:r w:rsidRPr="00876B1C">
              <w:rPr>
                <w:sz w:val="24"/>
                <w:szCs w:val="24"/>
              </w:rPr>
              <w:t>000020L6</w:t>
            </w:r>
          </w:p>
        </w:tc>
        <w:tc>
          <w:tcPr>
            <w:tcW w:w="1342" w:type="pct"/>
          </w:tcPr>
          <w:p w14:paraId="2CC037BD" w14:textId="77777777" w:rsidR="0059650F" w:rsidRDefault="003F22C5" w:rsidP="0059650F">
            <w:pPr>
              <w:jc w:val="center"/>
            </w:pPr>
            <w:r w:rsidRPr="00876B1C">
              <w:rPr>
                <w:sz w:val="24"/>
                <w:szCs w:val="24"/>
              </w:rPr>
              <w:t>000020L6</w:t>
            </w:r>
            <w:r>
              <w:rPr>
                <w:sz w:val="24"/>
                <w:szCs w:val="24"/>
              </w:rPr>
              <w:t>_</w:t>
            </w:r>
            <w:r w:rsidR="0059650F" w:rsidRPr="00216B2A">
              <w:rPr>
                <w:sz w:val="24"/>
                <w:szCs w:val="24"/>
              </w:rPr>
              <w:t>MENSAL_JAN</w:t>
            </w:r>
          </w:p>
        </w:tc>
        <w:tc>
          <w:tcPr>
            <w:tcW w:w="1290" w:type="pct"/>
          </w:tcPr>
          <w:p w14:paraId="652729E5" w14:textId="77777777" w:rsidR="0059650F" w:rsidRPr="002656F5" w:rsidRDefault="00156397" w:rsidP="0059650F">
            <w:pPr>
              <w:jc w:val="center"/>
              <w:rPr>
                <w:sz w:val="24"/>
                <w:szCs w:val="24"/>
              </w:rPr>
            </w:pPr>
            <w:r w:rsidRPr="00156397">
              <w:rPr>
                <w:sz w:val="24"/>
                <w:szCs w:val="24"/>
              </w:rPr>
              <w:t>000032L6</w:t>
            </w:r>
          </w:p>
        </w:tc>
        <w:tc>
          <w:tcPr>
            <w:tcW w:w="1290" w:type="pct"/>
          </w:tcPr>
          <w:p w14:paraId="2A7F2709" w14:textId="77777777" w:rsidR="0059650F" w:rsidRDefault="00D27F8A" w:rsidP="0059650F">
            <w:pPr>
              <w:jc w:val="center"/>
            </w:pPr>
            <w:r w:rsidRPr="00156397">
              <w:rPr>
                <w:sz w:val="24"/>
                <w:szCs w:val="24"/>
              </w:rPr>
              <w:t>000032L6</w:t>
            </w:r>
            <w:r>
              <w:rPr>
                <w:sz w:val="24"/>
                <w:szCs w:val="24"/>
              </w:rPr>
              <w:t>_</w:t>
            </w:r>
            <w:r w:rsidR="0059650F" w:rsidRPr="00216B2A">
              <w:rPr>
                <w:sz w:val="24"/>
                <w:szCs w:val="24"/>
              </w:rPr>
              <w:t>MENSAL</w:t>
            </w:r>
            <w:r w:rsidR="0059650F">
              <w:rPr>
                <w:sz w:val="24"/>
                <w:szCs w:val="24"/>
              </w:rPr>
              <w:t>_JUL</w:t>
            </w:r>
          </w:p>
        </w:tc>
      </w:tr>
      <w:tr w:rsidR="0059650F" w:rsidRPr="002656F5" w14:paraId="5D52482F" w14:textId="77777777" w:rsidTr="00F01748">
        <w:tc>
          <w:tcPr>
            <w:tcW w:w="1078" w:type="pct"/>
          </w:tcPr>
          <w:p w14:paraId="5ED70796" w14:textId="77777777" w:rsidR="0059650F" w:rsidRPr="002656F5" w:rsidRDefault="00876B1C" w:rsidP="0059650F">
            <w:pPr>
              <w:jc w:val="center"/>
              <w:rPr>
                <w:sz w:val="24"/>
                <w:szCs w:val="24"/>
              </w:rPr>
            </w:pPr>
            <w:r w:rsidRPr="00876B1C">
              <w:rPr>
                <w:sz w:val="24"/>
                <w:szCs w:val="24"/>
              </w:rPr>
              <w:t>000021L6</w:t>
            </w:r>
          </w:p>
        </w:tc>
        <w:tc>
          <w:tcPr>
            <w:tcW w:w="1342" w:type="pct"/>
          </w:tcPr>
          <w:p w14:paraId="7A4AFA01" w14:textId="77777777" w:rsidR="0059650F" w:rsidRDefault="003F22C5" w:rsidP="0059650F">
            <w:pPr>
              <w:jc w:val="center"/>
            </w:pPr>
            <w:r w:rsidRPr="00876B1C">
              <w:rPr>
                <w:sz w:val="24"/>
                <w:szCs w:val="24"/>
              </w:rPr>
              <w:t>000021L6</w:t>
            </w:r>
            <w:r>
              <w:rPr>
                <w:sz w:val="24"/>
                <w:szCs w:val="24"/>
              </w:rPr>
              <w:t>_</w:t>
            </w:r>
            <w:r w:rsidR="0059650F" w:rsidRPr="00216B2A">
              <w:rPr>
                <w:sz w:val="24"/>
                <w:szCs w:val="24"/>
              </w:rPr>
              <w:t>MENSAL</w:t>
            </w:r>
            <w:r w:rsidR="0059650F">
              <w:rPr>
                <w:sz w:val="24"/>
                <w:szCs w:val="24"/>
              </w:rPr>
              <w:t>_FEV</w:t>
            </w:r>
          </w:p>
        </w:tc>
        <w:tc>
          <w:tcPr>
            <w:tcW w:w="1290" w:type="pct"/>
          </w:tcPr>
          <w:p w14:paraId="2965E383" w14:textId="77777777" w:rsidR="0059650F" w:rsidRPr="002656F5" w:rsidRDefault="00156397" w:rsidP="0059650F">
            <w:pPr>
              <w:jc w:val="center"/>
              <w:rPr>
                <w:sz w:val="24"/>
                <w:szCs w:val="24"/>
              </w:rPr>
            </w:pPr>
            <w:r w:rsidRPr="00156397">
              <w:rPr>
                <w:sz w:val="24"/>
                <w:szCs w:val="24"/>
              </w:rPr>
              <w:t>000033L6</w:t>
            </w:r>
          </w:p>
        </w:tc>
        <w:tc>
          <w:tcPr>
            <w:tcW w:w="1290" w:type="pct"/>
          </w:tcPr>
          <w:p w14:paraId="44D5E8D7" w14:textId="77777777" w:rsidR="0059650F" w:rsidRDefault="00D27F8A" w:rsidP="0059650F">
            <w:pPr>
              <w:jc w:val="center"/>
            </w:pPr>
            <w:r w:rsidRPr="00156397">
              <w:rPr>
                <w:sz w:val="24"/>
                <w:szCs w:val="24"/>
              </w:rPr>
              <w:t>000033L6</w:t>
            </w:r>
            <w:r>
              <w:rPr>
                <w:sz w:val="24"/>
                <w:szCs w:val="24"/>
              </w:rPr>
              <w:t>_</w:t>
            </w:r>
            <w:r w:rsidR="0059650F" w:rsidRPr="00216B2A">
              <w:rPr>
                <w:sz w:val="24"/>
                <w:szCs w:val="24"/>
              </w:rPr>
              <w:t>MENSAL</w:t>
            </w:r>
            <w:r w:rsidR="0059650F">
              <w:rPr>
                <w:sz w:val="24"/>
                <w:szCs w:val="24"/>
              </w:rPr>
              <w:t>_AGO</w:t>
            </w:r>
          </w:p>
        </w:tc>
      </w:tr>
      <w:tr w:rsidR="0059650F" w:rsidRPr="002656F5" w14:paraId="4A77015E" w14:textId="77777777" w:rsidTr="00F01748">
        <w:tc>
          <w:tcPr>
            <w:tcW w:w="1078" w:type="pct"/>
          </w:tcPr>
          <w:p w14:paraId="38A8293D" w14:textId="77777777" w:rsidR="0059650F" w:rsidRPr="002656F5" w:rsidRDefault="00876B1C" w:rsidP="0059650F">
            <w:pPr>
              <w:jc w:val="center"/>
              <w:rPr>
                <w:sz w:val="24"/>
                <w:szCs w:val="24"/>
              </w:rPr>
            </w:pPr>
            <w:r w:rsidRPr="00876B1C">
              <w:rPr>
                <w:sz w:val="24"/>
                <w:szCs w:val="24"/>
              </w:rPr>
              <w:t>000022L6</w:t>
            </w:r>
          </w:p>
        </w:tc>
        <w:tc>
          <w:tcPr>
            <w:tcW w:w="1342" w:type="pct"/>
          </w:tcPr>
          <w:p w14:paraId="2642CDCC" w14:textId="77777777" w:rsidR="0059650F" w:rsidRDefault="003F22C5" w:rsidP="0059650F">
            <w:pPr>
              <w:jc w:val="center"/>
            </w:pPr>
            <w:r w:rsidRPr="00876B1C">
              <w:rPr>
                <w:sz w:val="24"/>
                <w:szCs w:val="24"/>
              </w:rPr>
              <w:t>000022L6</w:t>
            </w:r>
            <w:r>
              <w:rPr>
                <w:sz w:val="24"/>
                <w:szCs w:val="24"/>
              </w:rPr>
              <w:t>_</w:t>
            </w:r>
            <w:r w:rsidR="0059650F" w:rsidRPr="00216B2A">
              <w:rPr>
                <w:sz w:val="24"/>
                <w:szCs w:val="24"/>
              </w:rPr>
              <w:t>MENSAL</w:t>
            </w:r>
            <w:r w:rsidR="0059650F">
              <w:rPr>
                <w:sz w:val="24"/>
                <w:szCs w:val="24"/>
              </w:rPr>
              <w:t>_FEV</w:t>
            </w:r>
          </w:p>
        </w:tc>
        <w:tc>
          <w:tcPr>
            <w:tcW w:w="1290" w:type="pct"/>
          </w:tcPr>
          <w:p w14:paraId="6BDDCD45" w14:textId="77777777" w:rsidR="0059650F" w:rsidRPr="002656F5" w:rsidRDefault="00156397" w:rsidP="0059650F">
            <w:pPr>
              <w:jc w:val="center"/>
              <w:rPr>
                <w:sz w:val="24"/>
                <w:szCs w:val="24"/>
              </w:rPr>
            </w:pPr>
            <w:r w:rsidRPr="00156397">
              <w:rPr>
                <w:sz w:val="24"/>
                <w:szCs w:val="24"/>
              </w:rPr>
              <w:t>000034L6</w:t>
            </w:r>
          </w:p>
        </w:tc>
        <w:tc>
          <w:tcPr>
            <w:tcW w:w="1290" w:type="pct"/>
          </w:tcPr>
          <w:p w14:paraId="3718B8D1" w14:textId="77777777" w:rsidR="0059650F" w:rsidRDefault="00D27F8A" w:rsidP="0059650F">
            <w:pPr>
              <w:jc w:val="center"/>
            </w:pPr>
            <w:r w:rsidRPr="00156397">
              <w:rPr>
                <w:sz w:val="24"/>
                <w:szCs w:val="24"/>
              </w:rPr>
              <w:t>000034L6</w:t>
            </w:r>
            <w:r>
              <w:rPr>
                <w:sz w:val="24"/>
                <w:szCs w:val="24"/>
              </w:rPr>
              <w:t>_</w:t>
            </w:r>
            <w:r w:rsidR="0059650F" w:rsidRPr="00216B2A">
              <w:rPr>
                <w:sz w:val="24"/>
                <w:szCs w:val="24"/>
              </w:rPr>
              <w:t>MENSAL</w:t>
            </w:r>
            <w:r w:rsidR="0059650F">
              <w:rPr>
                <w:sz w:val="24"/>
                <w:szCs w:val="24"/>
              </w:rPr>
              <w:t>_AGO</w:t>
            </w:r>
          </w:p>
        </w:tc>
      </w:tr>
      <w:tr w:rsidR="0059650F" w:rsidRPr="002656F5" w14:paraId="7ABE0473" w14:textId="77777777" w:rsidTr="00F01748">
        <w:tc>
          <w:tcPr>
            <w:tcW w:w="1078" w:type="pct"/>
          </w:tcPr>
          <w:p w14:paraId="527C4C03" w14:textId="77777777" w:rsidR="0059650F" w:rsidRPr="002656F5" w:rsidRDefault="00876B1C" w:rsidP="0059650F">
            <w:pPr>
              <w:jc w:val="center"/>
              <w:rPr>
                <w:sz w:val="24"/>
                <w:szCs w:val="24"/>
              </w:rPr>
            </w:pPr>
            <w:r w:rsidRPr="00876B1C">
              <w:rPr>
                <w:sz w:val="24"/>
                <w:szCs w:val="24"/>
              </w:rPr>
              <w:t>000023L6</w:t>
            </w:r>
          </w:p>
        </w:tc>
        <w:tc>
          <w:tcPr>
            <w:tcW w:w="1342" w:type="pct"/>
          </w:tcPr>
          <w:p w14:paraId="057CF944" w14:textId="77777777" w:rsidR="0059650F" w:rsidRDefault="003F22C5" w:rsidP="0059650F">
            <w:pPr>
              <w:jc w:val="center"/>
            </w:pPr>
            <w:r w:rsidRPr="00876B1C">
              <w:rPr>
                <w:sz w:val="24"/>
                <w:szCs w:val="24"/>
              </w:rPr>
              <w:t>000023L6</w:t>
            </w:r>
            <w:r>
              <w:rPr>
                <w:sz w:val="24"/>
                <w:szCs w:val="24"/>
              </w:rPr>
              <w:t>_</w:t>
            </w:r>
            <w:r w:rsidR="0059650F" w:rsidRPr="00216B2A">
              <w:rPr>
                <w:sz w:val="24"/>
                <w:szCs w:val="24"/>
              </w:rPr>
              <w:t>MENSAL</w:t>
            </w:r>
            <w:r w:rsidR="0059650F">
              <w:rPr>
                <w:sz w:val="24"/>
                <w:szCs w:val="24"/>
              </w:rPr>
              <w:t>_MAR</w:t>
            </w:r>
          </w:p>
        </w:tc>
        <w:tc>
          <w:tcPr>
            <w:tcW w:w="1290" w:type="pct"/>
          </w:tcPr>
          <w:p w14:paraId="267367F1" w14:textId="77777777" w:rsidR="0059650F" w:rsidRPr="002656F5" w:rsidRDefault="00D27F8A" w:rsidP="0059650F">
            <w:pPr>
              <w:jc w:val="center"/>
              <w:rPr>
                <w:sz w:val="24"/>
                <w:szCs w:val="24"/>
              </w:rPr>
            </w:pPr>
            <w:r w:rsidRPr="00156397">
              <w:rPr>
                <w:sz w:val="24"/>
                <w:szCs w:val="24"/>
              </w:rPr>
              <w:t>000034L6</w:t>
            </w:r>
          </w:p>
        </w:tc>
        <w:tc>
          <w:tcPr>
            <w:tcW w:w="1290" w:type="pct"/>
          </w:tcPr>
          <w:p w14:paraId="346751E8" w14:textId="77777777" w:rsidR="0059650F" w:rsidRDefault="00D27F8A" w:rsidP="0059650F">
            <w:pPr>
              <w:jc w:val="center"/>
            </w:pPr>
            <w:r w:rsidRPr="00156397">
              <w:rPr>
                <w:sz w:val="24"/>
                <w:szCs w:val="24"/>
              </w:rPr>
              <w:t>000034L6</w:t>
            </w:r>
            <w:r>
              <w:rPr>
                <w:sz w:val="24"/>
                <w:szCs w:val="24"/>
              </w:rPr>
              <w:t>_</w:t>
            </w:r>
            <w:r w:rsidR="0059650F" w:rsidRPr="00216B2A">
              <w:rPr>
                <w:sz w:val="24"/>
                <w:szCs w:val="24"/>
              </w:rPr>
              <w:t>MENSAL</w:t>
            </w:r>
            <w:r w:rsidR="0059650F">
              <w:rPr>
                <w:sz w:val="24"/>
                <w:szCs w:val="24"/>
              </w:rPr>
              <w:t>_SET</w:t>
            </w:r>
          </w:p>
        </w:tc>
      </w:tr>
      <w:tr w:rsidR="0059650F" w:rsidRPr="002656F5" w14:paraId="5548123B" w14:textId="77777777" w:rsidTr="00F01748">
        <w:tc>
          <w:tcPr>
            <w:tcW w:w="1078" w:type="pct"/>
          </w:tcPr>
          <w:p w14:paraId="66BDA171" w14:textId="77777777" w:rsidR="0059650F" w:rsidRPr="002656F5" w:rsidRDefault="00876B1C" w:rsidP="0059650F">
            <w:pPr>
              <w:jc w:val="center"/>
              <w:rPr>
                <w:sz w:val="24"/>
                <w:szCs w:val="24"/>
              </w:rPr>
            </w:pPr>
            <w:r w:rsidRPr="00876B1C">
              <w:rPr>
                <w:sz w:val="24"/>
                <w:szCs w:val="24"/>
              </w:rPr>
              <w:t>000024L6</w:t>
            </w:r>
          </w:p>
        </w:tc>
        <w:tc>
          <w:tcPr>
            <w:tcW w:w="1342" w:type="pct"/>
          </w:tcPr>
          <w:p w14:paraId="13E75B06" w14:textId="77777777" w:rsidR="0059650F" w:rsidRDefault="003F22C5" w:rsidP="0059650F">
            <w:pPr>
              <w:jc w:val="center"/>
            </w:pPr>
            <w:r w:rsidRPr="00876B1C">
              <w:rPr>
                <w:sz w:val="24"/>
                <w:szCs w:val="24"/>
              </w:rPr>
              <w:t>000024L6</w:t>
            </w:r>
            <w:r>
              <w:rPr>
                <w:sz w:val="24"/>
                <w:szCs w:val="24"/>
              </w:rPr>
              <w:t>_</w:t>
            </w:r>
            <w:r w:rsidR="0059650F" w:rsidRPr="00216B2A">
              <w:rPr>
                <w:sz w:val="24"/>
                <w:szCs w:val="24"/>
              </w:rPr>
              <w:t>MENSAL</w:t>
            </w:r>
            <w:r w:rsidR="0059650F">
              <w:rPr>
                <w:sz w:val="24"/>
                <w:szCs w:val="24"/>
              </w:rPr>
              <w:t>_MAR</w:t>
            </w:r>
          </w:p>
        </w:tc>
        <w:tc>
          <w:tcPr>
            <w:tcW w:w="1290" w:type="pct"/>
          </w:tcPr>
          <w:p w14:paraId="2D9BA908" w14:textId="77777777" w:rsidR="0059650F" w:rsidRPr="002656F5" w:rsidRDefault="00156397" w:rsidP="0059650F">
            <w:pPr>
              <w:jc w:val="center"/>
              <w:rPr>
                <w:sz w:val="24"/>
                <w:szCs w:val="24"/>
              </w:rPr>
            </w:pPr>
            <w:r w:rsidRPr="00156397">
              <w:rPr>
                <w:sz w:val="24"/>
                <w:szCs w:val="24"/>
              </w:rPr>
              <w:t>000036L6</w:t>
            </w:r>
          </w:p>
        </w:tc>
        <w:tc>
          <w:tcPr>
            <w:tcW w:w="1290" w:type="pct"/>
          </w:tcPr>
          <w:p w14:paraId="47B0660E" w14:textId="77777777" w:rsidR="0059650F" w:rsidRDefault="00D27F8A" w:rsidP="0059650F">
            <w:pPr>
              <w:jc w:val="center"/>
            </w:pPr>
            <w:r w:rsidRPr="00156397">
              <w:rPr>
                <w:sz w:val="24"/>
                <w:szCs w:val="24"/>
              </w:rPr>
              <w:t>000036L6</w:t>
            </w:r>
            <w:r>
              <w:rPr>
                <w:sz w:val="24"/>
                <w:szCs w:val="24"/>
              </w:rPr>
              <w:t>_</w:t>
            </w:r>
            <w:r w:rsidR="0059650F" w:rsidRPr="00216B2A">
              <w:rPr>
                <w:sz w:val="24"/>
                <w:szCs w:val="24"/>
              </w:rPr>
              <w:t>MENSAL</w:t>
            </w:r>
            <w:r w:rsidR="0059650F">
              <w:rPr>
                <w:sz w:val="24"/>
                <w:szCs w:val="24"/>
              </w:rPr>
              <w:t>_SET</w:t>
            </w:r>
          </w:p>
        </w:tc>
      </w:tr>
      <w:tr w:rsidR="0059650F" w:rsidRPr="002656F5" w14:paraId="540F3BCD" w14:textId="77777777" w:rsidTr="00F01748">
        <w:tc>
          <w:tcPr>
            <w:tcW w:w="1078" w:type="pct"/>
          </w:tcPr>
          <w:p w14:paraId="48F057E5" w14:textId="77777777" w:rsidR="0059650F" w:rsidRPr="002656F5" w:rsidRDefault="00876B1C" w:rsidP="0059650F">
            <w:pPr>
              <w:jc w:val="center"/>
              <w:rPr>
                <w:sz w:val="24"/>
                <w:szCs w:val="24"/>
              </w:rPr>
            </w:pPr>
            <w:r w:rsidRPr="00876B1C">
              <w:rPr>
                <w:sz w:val="24"/>
                <w:szCs w:val="24"/>
              </w:rPr>
              <w:t>000025L6</w:t>
            </w:r>
          </w:p>
        </w:tc>
        <w:tc>
          <w:tcPr>
            <w:tcW w:w="1342" w:type="pct"/>
          </w:tcPr>
          <w:p w14:paraId="4768CCB3" w14:textId="77777777" w:rsidR="0059650F" w:rsidRDefault="003F22C5" w:rsidP="0059650F">
            <w:pPr>
              <w:jc w:val="center"/>
            </w:pPr>
            <w:r w:rsidRPr="00876B1C">
              <w:rPr>
                <w:sz w:val="24"/>
                <w:szCs w:val="24"/>
              </w:rPr>
              <w:t>000025L6</w:t>
            </w:r>
            <w:r>
              <w:rPr>
                <w:sz w:val="24"/>
                <w:szCs w:val="24"/>
              </w:rPr>
              <w:t>_</w:t>
            </w:r>
            <w:r w:rsidR="0059650F" w:rsidRPr="00216B2A">
              <w:rPr>
                <w:sz w:val="24"/>
                <w:szCs w:val="24"/>
              </w:rPr>
              <w:t>MENSAL</w:t>
            </w:r>
            <w:r w:rsidR="0059650F">
              <w:rPr>
                <w:sz w:val="24"/>
                <w:szCs w:val="24"/>
              </w:rPr>
              <w:t>_ABR</w:t>
            </w:r>
          </w:p>
        </w:tc>
        <w:tc>
          <w:tcPr>
            <w:tcW w:w="1290" w:type="pct"/>
          </w:tcPr>
          <w:p w14:paraId="1A81C712" w14:textId="77777777" w:rsidR="0059650F" w:rsidRPr="002656F5" w:rsidRDefault="00156397" w:rsidP="0059650F">
            <w:pPr>
              <w:jc w:val="center"/>
              <w:rPr>
                <w:sz w:val="24"/>
                <w:szCs w:val="24"/>
              </w:rPr>
            </w:pPr>
            <w:r w:rsidRPr="00156397">
              <w:rPr>
                <w:sz w:val="24"/>
                <w:szCs w:val="24"/>
              </w:rPr>
              <w:t>000037L6</w:t>
            </w:r>
          </w:p>
        </w:tc>
        <w:tc>
          <w:tcPr>
            <w:tcW w:w="1290" w:type="pct"/>
          </w:tcPr>
          <w:p w14:paraId="7FBEC16C" w14:textId="77777777" w:rsidR="0059650F" w:rsidRDefault="00D27F8A" w:rsidP="0059650F">
            <w:pPr>
              <w:jc w:val="center"/>
            </w:pPr>
            <w:r w:rsidRPr="00156397">
              <w:rPr>
                <w:sz w:val="24"/>
                <w:szCs w:val="24"/>
              </w:rPr>
              <w:t>000037L6</w:t>
            </w:r>
            <w:r>
              <w:rPr>
                <w:sz w:val="24"/>
                <w:szCs w:val="24"/>
              </w:rPr>
              <w:t>_</w:t>
            </w:r>
            <w:r w:rsidR="0059650F" w:rsidRPr="00216B2A">
              <w:rPr>
                <w:sz w:val="24"/>
                <w:szCs w:val="24"/>
              </w:rPr>
              <w:t>MENSAL</w:t>
            </w:r>
            <w:r w:rsidR="0059650F">
              <w:rPr>
                <w:sz w:val="24"/>
                <w:szCs w:val="24"/>
              </w:rPr>
              <w:t>_OUT</w:t>
            </w:r>
          </w:p>
        </w:tc>
      </w:tr>
      <w:tr w:rsidR="0059650F" w:rsidRPr="002656F5" w14:paraId="0DBACAD6" w14:textId="77777777" w:rsidTr="00F01748">
        <w:tc>
          <w:tcPr>
            <w:tcW w:w="1078" w:type="pct"/>
          </w:tcPr>
          <w:p w14:paraId="67761324" w14:textId="77777777" w:rsidR="0059650F" w:rsidRPr="002656F5" w:rsidRDefault="00876B1C" w:rsidP="0059650F">
            <w:pPr>
              <w:jc w:val="center"/>
              <w:rPr>
                <w:sz w:val="24"/>
                <w:szCs w:val="24"/>
              </w:rPr>
            </w:pPr>
            <w:r w:rsidRPr="00876B1C">
              <w:rPr>
                <w:sz w:val="24"/>
                <w:szCs w:val="24"/>
              </w:rPr>
              <w:t>000026L6</w:t>
            </w:r>
          </w:p>
        </w:tc>
        <w:tc>
          <w:tcPr>
            <w:tcW w:w="1342" w:type="pct"/>
          </w:tcPr>
          <w:p w14:paraId="37C94CF5" w14:textId="77777777" w:rsidR="0059650F" w:rsidRDefault="003F22C5" w:rsidP="0059650F">
            <w:pPr>
              <w:jc w:val="center"/>
            </w:pPr>
            <w:r w:rsidRPr="00876B1C">
              <w:rPr>
                <w:sz w:val="24"/>
                <w:szCs w:val="24"/>
              </w:rPr>
              <w:t>000026L6</w:t>
            </w:r>
            <w:r>
              <w:rPr>
                <w:sz w:val="24"/>
                <w:szCs w:val="24"/>
              </w:rPr>
              <w:t>_</w:t>
            </w:r>
            <w:r w:rsidR="0059650F" w:rsidRPr="00216B2A">
              <w:rPr>
                <w:sz w:val="24"/>
                <w:szCs w:val="24"/>
              </w:rPr>
              <w:t>MENSAL</w:t>
            </w:r>
            <w:r w:rsidR="0059650F">
              <w:rPr>
                <w:sz w:val="24"/>
                <w:szCs w:val="24"/>
              </w:rPr>
              <w:t>_ABR</w:t>
            </w:r>
          </w:p>
        </w:tc>
        <w:tc>
          <w:tcPr>
            <w:tcW w:w="1290" w:type="pct"/>
          </w:tcPr>
          <w:p w14:paraId="409A16AA" w14:textId="77777777" w:rsidR="0059650F" w:rsidRPr="002656F5" w:rsidRDefault="00156397" w:rsidP="0059650F">
            <w:pPr>
              <w:jc w:val="center"/>
              <w:rPr>
                <w:sz w:val="24"/>
                <w:szCs w:val="24"/>
              </w:rPr>
            </w:pPr>
            <w:r w:rsidRPr="00156397">
              <w:rPr>
                <w:sz w:val="24"/>
                <w:szCs w:val="24"/>
              </w:rPr>
              <w:t>000038L6</w:t>
            </w:r>
          </w:p>
        </w:tc>
        <w:tc>
          <w:tcPr>
            <w:tcW w:w="1290" w:type="pct"/>
          </w:tcPr>
          <w:p w14:paraId="7264526B" w14:textId="77777777" w:rsidR="0059650F" w:rsidRDefault="00D27F8A" w:rsidP="0059650F">
            <w:pPr>
              <w:jc w:val="center"/>
            </w:pPr>
            <w:r w:rsidRPr="00156397">
              <w:rPr>
                <w:sz w:val="24"/>
                <w:szCs w:val="24"/>
              </w:rPr>
              <w:t>000038L6</w:t>
            </w:r>
            <w:r>
              <w:rPr>
                <w:sz w:val="24"/>
                <w:szCs w:val="24"/>
              </w:rPr>
              <w:t>_</w:t>
            </w:r>
            <w:r w:rsidR="0059650F" w:rsidRPr="00216B2A">
              <w:rPr>
                <w:sz w:val="24"/>
                <w:szCs w:val="24"/>
              </w:rPr>
              <w:t>MENSAL</w:t>
            </w:r>
            <w:r w:rsidR="0059650F">
              <w:rPr>
                <w:sz w:val="24"/>
                <w:szCs w:val="24"/>
              </w:rPr>
              <w:t>_OUT</w:t>
            </w:r>
          </w:p>
        </w:tc>
      </w:tr>
      <w:tr w:rsidR="0059650F" w:rsidRPr="002656F5" w14:paraId="7AED8054" w14:textId="77777777" w:rsidTr="00F01748">
        <w:tc>
          <w:tcPr>
            <w:tcW w:w="1078" w:type="pct"/>
          </w:tcPr>
          <w:p w14:paraId="52041FE0" w14:textId="77777777" w:rsidR="0059650F" w:rsidRPr="002656F5" w:rsidRDefault="00876B1C" w:rsidP="0059650F">
            <w:pPr>
              <w:jc w:val="center"/>
              <w:rPr>
                <w:sz w:val="24"/>
                <w:szCs w:val="24"/>
              </w:rPr>
            </w:pPr>
            <w:r w:rsidRPr="00876B1C">
              <w:rPr>
                <w:sz w:val="24"/>
                <w:szCs w:val="24"/>
              </w:rPr>
              <w:t>000027L6</w:t>
            </w:r>
          </w:p>
        </w:tc>
        <w:tc>
          <w:tcPr>
            <w:tcW w:w="1342" w:type="pct"/>
          </w:tcPr>
          <w:p w14:paraId="0347ADB2" w14:textId="77777777" w:rsidR="0059650F" w:rsidRDefault="003F22C5" w:rsidP="0059650F">
            <w:pPr>
              <w:jc w:val="center"/>
            </w:pPr>
            <w:r w:rsidRPr="00876B1C">
              <w:rPr>
                <w:sz w:val="24"/>
                <w:szCs w:val="24"/>
              </w:rPr>
              <w:t>000027L6</w:t>
            </w:r>
            <w:r>
              <w:rPr>
                <w:sz w:val="24"/>
                <w:szCs w:val="24"/>
              </w:rPr>
              <w:t>_</w:t>
            </w:r>
            <w:r w:rsidR="0059650F" w:rsidRPr="00216B2A">
              <w:rPr>
                <w:sz w:val="24"/>
                <w:szCs w:val="24"/>
              </w:rPr>
              <w:t>MENSAL</w:t>
            </w:r>
            <w:r w:rsidR="0059650F">
              <w:rPr>
                <w:sz w:val="24"/>
                <w:szCs w:val="24"/>
              </w:rPr>
              <w:t>_MAI</w:t>
            </w:r>
          </w:p>
        </w:tc>
        <w:tc>
          <w:tcPr>
            <w:tcW w:w="1290" w:type="pct"/>
          </w:tcPr>
          <w:p w14:paraId="6FDF268E" w14:textId="77777777" w:rsidR="0059650F" w:rsidRPr="002656F5" w:rsidRDefault="00156397" w:rsidP="0059650F">
            <w:pPr>
              <w:jc w:val="center"/>
              <w:rPr>
                <w:sz w:val="24"/>
                <w:szCs w:val="24"/>
              </w:rPr>
            </w:pPr>
            <w:r w:rsidRPr="00156397">
              <w:rPr>
                <w:sz w:val="24"/>
                <w:szCs w:val="24"/>
              </w:rPr>
              <w:t>000039L6</w:t>
            </w:r>
          </w:p>
        </w:tc>
        <w:tc>
          <w:tcPr>
            <w:tcW w:w="1290" w:type="pct"/>
          </w:tcPr>
          <w:p w14:paraId="5ED70BD3" w14:textId="77777777" w:rsidR="0059650F" w:rsidRDefault="00D27F8A" w:rsidP="0059650F">
            <w:pPr>
              <w:jc w:val="center"/>
            </w:pPr>
            <w:r w:rsidRPr="00156397">
              <w:rPr>
                <w:sz w:val="24"/>
                <w:szCs w:val="24"/>
              </w:rPr>
              <w:t>000039L6</w:t>
            </w:r>
            <w:r>
              <w:rPr>
                <w:sz w:val="24"/>
                <w:szCs w:val="24"/>
              </w:rPr>
              <w:t>_</w:t>
            </w:r>
            <w:r w:rsidR="0059650F" w:rsidRPr="00216B2A">
              <w:rPr>
                <w:sz w:val="24"/>
                <w:szCs w:val="24"/>
              </w:rPr>
              <w:t>MENSAL</w:t>
            </w:r>
            <w:r w:rsidR="0059650F">
              <w:rPr>
                <w:sz w:val="24"/>
                <w:szCs w:val="24"/>
              </w:rPr>
              <w:t>_NOV</w:t>
            </w:r>
          </w:p>
        </w:tc>
      </w:tr>
      <w:tr w:rsidR="0059650F" w:rsidRPr="002656F5" w14:paraId="23BAF39D" w14:textId="77777777" w:rsidTr="00F01748">
        <w:tc>
          <w:tcPr>
            <w:tcW w:w="1078" w:type="pct"/>
          </w:tcPr>
          <w:p w14:paraId="04611F30" w14:textId="77777777" w:rsidR="0059650F" w:rsidRPr="002656F5" w:rsidRDefault="00876B1C" w:rsidP="0059650F">
            <w:pPr>
              <w:jc w:val="center"/>
              <w:rPr>
                <w:sz w:val="24"/>
                <w:szCs w:val="24"/>
              </w:rPr>
            </w:pPr>
            <w:r w:rsidRPr="00876B1C">
              <w:rPr>
                <w:sz w:val="24"/>
                <w:szCs w:val="24"/>
              </w:rPr>
              <w:t>000028L6</w:t>
            </w:r>
          </w:p>
        </w:tc>
        <w:tc>
          <w:tcPr>
            <w:tcW w:w="1342" w:type="pct"/>
          </w:tcPr>
          <w:p w14:paraId="1CF633E7" w14:textId="77777777" w:rsidR="0059650F" w:rsidRDefault="003F22C5" w:rsidP="0059650F">
            <w:pPr>
              <w:jc w:val="center"/>
            </w:pPr>
            <w:r w:rsidRPr="00876B1C">
              <w:rPr>
                <w:sz w:val="24"/>
                <w:szCs w:val="24"/>
              </w:rPr>
              <w:t>000028L6</w:t>
            </w:r>
            <w:r>
              <w:rPr>
                <w:sz w:val="24"/>
                <w:szCs w:val="24"/>
              </w:rPr>
              <w:t>_</w:t>
            </w:r>
            <w:r w:rsidR="0059650F" w:rsidRPr="00216B2A">
              <w:rPr>
                <w:sz w:val="24"/>
                <w:szCs w:val="24"/>
              </w:rPr>
              <w:t>MENSAL</w:t>
            </w:r>
            <w:r w:rsidR="0059650F">
              <w:rPr>
                <w:sz w:val="24"/>
                <w:szCs w:val="24"/>
              </w:rPr>
              <w:t>_MAI</w:t>
            </w:r>
          </w:p>
        </w:tc>
        <w:tc>
          <w:tcPr>
            <w:tcW w:w="1290" w:type="pct"/>
          </w:tcPr>
          <w:p w14:paraId="2C31F8FD" w14:textId="77777777" w:rsidR="0059650F" w:rsidRPr="002656F5" w:rsidRDefault="00156397" w:rsidP="0059650F">
            <w:pPr>
              <w:jc w:val="center"/>
              <w:rPr>
                <w:sz w:val="24"/>
                <w:szCs w:val="24"/>
              </w:rPr>
            </w:pPr>
            <w:r w:rsidRPr="00156397">
              <w:rPr>
                <w:sz w:val="24"/>
                <w:szCs w:val="24"/>
              </w:rPr>
              <w:t>000040L6</w:t>
            </w:r>
          </w:p>
        </w:tc>
        <w:tc>
          <w:tcPr>
            <w:tcW w:w="1290" w:type="pct"/>
          </w:tcPr>
          <w:p w14:paraId="1429D41C" w14:textId="77777777" w:rsidR="0059650F" w:rsidRDefault="00D27F8A" w:rsidP="0059650F">
            <w:pPr>
              <w:jc w:val="center"/>
            </w:pPr>
            <w:r w:rsidRPr="00156397">
              <w:rPr>
                <w:sz w:val="24"/>
                <w:szCs w:val="24"/>
              </w:rPr>
              <w:t>000040L6</w:t>
            </w:r>
            <w:r>
              <w:rPr>
                <w:sz w:val="24"/>
                <w:szCs w:val="24"/>
              </w:rPr>
              <w:t>_</w:t>
            </w:r>
            <w:r w:rsidR="0059650F" w:rsidRPr="00216B2A">
              <w:rPr>
                <w:sz w:val="24"/>
                <w:szCs w:val="24"/>
              </w:rPr>
              <w:t>MENSAL</w:t>
            </w:r>
            <w:r w:rsidR="0059650F">
              <w:rPr>
                <w:sz w:val="24"/>
                <w:szCs w:val="24"/>
              </w:rPr>
              <w:t>_NOV</w:t>
            </w:r>
          </w:p>
        </w:tc>
      </w:tr>
      <w:tr w:rsidR="0059650F" w:rsidRPr="002656F5" w14:paraId="46F0EE3E" w14:textId="77777777" w:rsidTr="00F01748">
        <w:tc>
          <w:tcPr>
            <w:tcW w:w="1078" w:type="pct"/>
          </w:tcPr>
          <w:p w14:paraId="5620A5C6" w14:textId="77777777" w:rsidR="0059650F" w:rsidRPr="002656F5" w:rsidRDefault="00876B1C" w:rsidP="0059650F">
            <w:pPr>
              <w:jc w:val="center"/>
              <w:rPr>
                <w:sz w:val="24"/>
                <w:szCs w:val="24"/>
              </w:rPr>
            </w:pPr>
            <w:r w:rsidRPr="00876B1C">
              <w:rPr>
                <w:sz w:val="24"/>
                <w:szCs w:val="24"/>
              </w:rPr>
              <w:t>000029L6</w:t>
            </w:r>
          </w:p>
        </w:tc>
        <w:tc>
          <w:tcPr>
            <w:tcW w:w="1342" w:type="pct"/>
          </w:tcPr>
          <w:p w14:paraId="3D8491AB" w14:textId="77777777" w:rsidR="0059650F" w:rsidRDefault="003F22C5" w:rsidP="0059650F">
            <w:pPr>
              <w:jc w:val="center"/>
            </w:pPr>
            <w:r w:rsidRPr="00876B1C">
              <w:rPr>
                <w:sz w:val="24"/>
                <w:szCs w:val="24"/>
              </w:rPr>
              <w:t>000029L6</w:t>
            </w:r>
            <w:r>
              <w:rPr>
                <w:sz w:val="24"/>
                <w:szCs w:val="24"/>
              </w:rPr>
              <w:t>_</w:t>
            </w:r>
            <w:r w:rsidR="0059650F" w:rsidRPr="00216B2A">
              <w:rPr>
                <w:sz w:val="24"/>
                <w:szCs w:val="24"/>
              </w:rPr>
              <w:t>MENSAL</w:t>
            </w:r>
            <w:r w:rsidR="0059650F">
              <w:rPr>
                <w:sz w:val="24"/>
                <w:szCs w:val="24"/>
              </w:rPr>
              <w:t>_JUN</w:t>
            </w:r>
          </w:p>
        </w:tc>
        <w:tc>
          <w:tcPr>
            <w:tcW w:w="1290" w:type="pct"/>
          </w:tcPr>
          <w:p w14:paraId="21D526D0" w14:textId="77777777" w:rsidR="0059650F" w:rsidRPr="002656F5" w:rsidRDefault="00156397" w:rsidP="0059650F">
            <w:pPr>
              <w:jc w:val="center"/>
              <w:rPr>
                <w:sz w:val="24"/>
                <w:szCs w:val="24"/>
              </w:rPr>
            </w:pPr>
            <w:r w:rsidRPr="00156397">
              <w:rPr>
                <w:sz w:val="24"/>
                <w:szCs w:val="24"/>
              </w:rPr>
              <w:t>000041L6</w:t>
            </w:r>
          </w:p>
        </w:tc>
        <w:tc>
          <w:tcPr>
            <w:tcW w:w="1290" w:type="pct"/>
          </w:tcPr>
          <w:p w14:paraId="093EBD4D" w14:textId="77777777" w:rsidR="0059650F" w:rsidRDefault="00D27F8A" w:rsidP="0059650F">
            <w:pPr>
              <w:jc w:val="center"/>
            </w:pPr>
            <w:r w:rsidRPr="00156397">
              <w:rPr>
                <w:sz w:val="24"/>
                <w:szCs w:val="24"/>
              </w:rPr>
              <w:t>000041L6</w:t>
            </w:r>
            <w:r>
              <w:rPr>
                <w:sz w:val="24"/>
                <w:szCs w:val="24"/>
              </w:rPr>
              <w:t>_</w:t>
            </w:r>
            <w:r w:rsidR="0059650F" w:rsidRPr="00216B2A">
              <w:rPr>
                <w:sz w:val="24"/>
                <w:szCs w:val="24"/>
              </w:rPr>
              <w:t>MENSAL</w:t>
            </w:r>
            <w:r w:rsidR="0059650F">
              <w:rPr>
                <w:sz w:val="24"/>
                <w:szCs w:val="24"/>
              </w:rPr>
              <w:t>_DEZ</w:t>
            </w:r>
          </w:p>
        </w:tc>
      </w:tr>
      <w:tr w:rsidR="0059650F" w:rsidRPr="002656F5" w14:paraId="3252EFBE" w14:textId="77777777" w:rsidTr="005579DC">
        <w:trPr>
          <w:trHeight w:val="326"/>
        </w:trPr>
        <w:tc>
          <w:tcPr>
            <w:tcW w:w="1078" w:type="pct"/>
          </w:tcPr>
          <w:p w14:paraId="23F08E00" w14:textId="77777777" w:rsidR="0059650F" w:rsidRPr="002656F5" w:rsidRDefault="00876B1C" w:rsidP="0059650F">
            <w:pPr>
              <w:jc w:val="center"/>
              <w:rPr>
                <w:sz w:val="24"/>
                <w:szCs w:val="24"/>
              </w:rPr>
            </w:pPr>
            <w:r w:rsidRPr="00876B1C">
              <w:rPr>
                <w:sz w:val="24"/>
                <w:szCs w:val="24"/>
              </w:rPr>
              <w:t>000030L6</w:t>
            </w:r>
          </w:p>
        </w:tc>
        <w:tc>
          <w:tcPr>
            <w:tcW w:w="1342" w:type="pct"/>
          </w:tcPr>
          <w:p w14:paraId="5E8468CB" w14:textId="77777777" w:rsidR="0059650F" w:rsidRDefault="003F22C5" w:rsidP="0059650F">
            <w:pPr>
              <w:jc w:val="center"/>
            </w:pPr>
            <w:r w:rsidRPr="00876B1C">
              <w:rPr>
                <w:sz w:val="24"/>
                <w:szCs w:val="24"/>
              </w:rPr>
              <w:t>000030L6</w:t>
            </w:r>
            <w:r>
              <w:rPr>
                <w:sz w:val="24"/>
                <w:szCs w:val="24"/>
              </w:rPr>
              <w:t>_</w:t>
            </w:r>
            <w:r w:rsidR="0059650F" w:rsidRPr="00216B2A">
              <w:rPr>
                <w:sz w:val="24"/>
                <w:szCs w:val="24"/>
              </w:rPr>
              <w:t>MENSAL</w:t>
            </w:r>
            <w:r w:rsidR="0059650F">
              <w:rPr>
                <w:sz w:val="24"/>
                <w:szCs w:val="24"/>
              </w:rPr>
              <w:t>_JUN</w:t>
            </w:r>
          </w:p>
        </w:tc>
        <w:tc>
          <w:tcPr>
            <w:tcW w:w="1290" w:type="pct"/>
          </w:tcPr>
          <w:p w14:paraId="18B528F0" w14:textId="77777777" w:rsidR="0059650F" w:rsidRPr="002656F5" w:rsidRDefault="00156397" w:rsidP="00156397">
            <w:pPr>
              <w:jc w:val="center"/>
              <w:rPr>
                <w:sz w:val="24"/>
                <w:szCs w:val="24"/>
              </w:rPr>
            </w:pPr>
            <w:r w:rsidRPr="00156397">
              <w:rPr>
                <w:sz w:val="24"/>
                <w:szCs w:val="24"/>
              </w:rPr>
              <w:t>000042L6</w:t>
            </w:r>
          </w:p>
        </w:tc>
        <w:tc>
          <w:tcPr>
            <w:tcW w:w="1290" w:type="pct"/>
          </w:tcPr>
          <w:p w14:paraId="78F035F5" w14:textId="77777777" w:rsidR="0059650F" w:rsidRDefault="00D27F8A" w:rsidP="0059650F">
            <w:pPr>
              <w:jc w:val="center"/>
            </w:pPr>
            <w:r w:rsidRPr="00156397">
              <w:rPr>
                <w:sz w:val="24"/>
                <w:szCs w:val="24"/>
              </w:rPr>
              <w:t>000042L6</w:t>
            </w:r>
            <w:r>
              <w:rPr>
                <w:sz w:val="24"/>
                <w:szCs w:val="24"/>
              </w:rPr>
              <w:t>_</w:t>
            </w:r>
            <w:r w:rsidR="0059650F" w:rsidRPr="00216B2A">
              <w:rPr>
                <w:sz w:val="24"/>
                <w:szCs w:val="24"/>
              </w:rPr>
              <w:t>MENSAL</w:t>
            </w:r>
            <w:r w:rsidR="0059650F">
              <w:rPr>
                <w:sz w:val="24"/>
                <w:szCs w:val="24"/>
              </w:rPr>
              <w:t>_DEZ</w:t>
            </w:r>
          </w:p>
        </w:tc>
      </w:tr>
    </w:tbl>
    <w:p w14:paraId="32C409B1" w14:textId="77777777" w:rsidR="002656F5" w:rsidRDefault="002656F5" w:rsidP="00001DB6">
      <w:pPr>
        <w:spacing w:after="0" w:line="360" w:lineRule="auto"/>
        <w:ind w:firstLine="425"/>
        <w:jc w:val="both"/>
        <w:rPr>
          <w:b/>
          <w:sz w:val="24"/>
          <w:szCs w:val="24"/>
        </w:rPr>
      </w:pPr>
    </w:p>
    <w:p w14:paraId="25B49196" w14:textId="77777777" w:rsidR="00196010" w:rsidRDefault="00196010" w:rsidP="00196010">
      <w:pPr>
        <w:pStyle w:val="PargrafodaLista"/>
        <w:numPr>
          <w:ilvl w:val="1"/>
          <w:numId w:val="1"/>
        </w:numPr>
        <w:ind w:left="993" w:hanging="574"/>
        <w:jc w:val="both"/>
        <w:rPr>
          <w:rFonts w:eastAsiaTheme="minorEastAsia"/>
          <w:b/>
          <w:color w:val="000000" w:themeColor="text1"/>
          <w:sz w:val="24"/>
          <w:szCs w:val="24"/>
          <w:lang w:eastAsia="pt-BR"/>
        </w:rPr>
      </w:pPr>
      <w:r w:rsidRPr="00196010">
        <w:rPr>
          <w:rFonts w:eastAsiaTheme="minorEastAsia"/>
          <w:b/>
          <w:color w:val="000000" w:themeColor="text1"/>
          <w:sz w:val="24"/>
          <w:szCs w:val="24"/>
          <w:lang w:eastAsia="pt-BR"/>
        </w:rPr>
        <w:t>JANELA DE BACKUP</w:t>
      </w:r>
    </w:p>
    <w:p w14:paraId="1B41E982" w14:textId="77777777" w:rsidR="00247376" w:rsidRPr="00CF1A91" w:rsidRDefault="00F81662" w:rsidP="00CF1A91">
      <w:pPr>
        <w:spacing w:line="360" w:lineRule="auto"/>
        <w:ind w:firstLine="360"/>
        <w:jc w:val="both"/>
        <w:rPr>
          <w:rFonts w:eastAsiaTheme="minorEastAsia"/>
          <w:color w:val="000000" w:themeColor="text1"/>
          <w:sz w:val="24"/>
          <w:szCs w:val="24"/>
          <w:lang w:eastAsia="pt-BR"/>
        </w:rPr>
      </w:pPr>
      <w:r>
        <w:rPr>
          <w:rFonts w:eastAsiaTheme="minorEastAsia"/>
          <w:color w:val="000000" w:themeColor="text1"/>
          <w:sz w:val="24"/>
          <w:szCs w:val="24"/>
          <w:lang w:eastAsia="pt-BR"/>
        </w:rPr>
        <w:t>Para eventuais consulta</w:t>
      </w:r>
      <w:r w:rsidR="00F06EA8">
        <w:rPr>
          <w:rFonts w:eastAsiaTheme="minorEastAsia"/>
          <w:color w:val="000000" w:themeColor="text1"/>
          <w:sz w:val="24"/>
          <w:szCs w:val="24"/>
          <w:lang w:eastAsia="pt-BR"/>
        </w:rPr>
        <w:t>s</w:t>
      </w:r>
      <w:r>
        <w:rPr>
          <w:rFonts w:eastAsiaTheme="minorEastAsia"/>
          <w:color w:val="000000" w:themeColor="text1"/>
          <w:sz w:val="24"/>
          <w:szCs w:val="24"/>
          <w:lang w:eastAsia="pt-BR"/>
        </w:rPr>
        <w:t xml:space="preserve"> sobre a</w:t>
      </w:r>
      <w:r w:rsidR="00F06EA8">
        <w:rPr>
          <w:rFonts w:eastAsiaTheme="minorEastAsia"/>
          <w:color w:val="000000" w:themeColor="text1"/>
          <w:sz w:val="24"/>
          <w:szCs w:val="24"/>
          <w:lang w:eastAsia="pt-BR"/>
        </w:rPr>
        <w:t>s</w:t>
      </w:r>
      <w:r>
        <w:rPr>
          <w:rFonts w:eastAsiaTheme="minorEastAsia"/>
          <w:color w:val="000000" w:themeColor="text1"/>
          <w:sz w:val="24"/>
          <w:szCs w:val="24"/>
          <w:lang w:eastAsia="pt-BR"/>
        </w:rPr>
        <w:t xml:space="preserve"> janela</w:t>
      </w:r>
      <w:r w:rsidR="00F06EA8">
        <w:rPr>
          <w:rFonts w:eastAsiaTheme="minorEastAsia"/>
          <w:color w:val="000000" w:themeColor="text1"/>
          <w:sz w:val="24"/>
          <w:szCs w:val="24"/>
          <w:lang w:eastAsia="pt-BR"/>
        </w:rPr>
        <w:t>s</w:t>
      </w:r>
      <w:r>
        <w:rPr>
          <w:rFonts w:eastAsiaTheme="minorEastAsia"/>
          <w:color w:val="000000" w:themeColor="text1"/>
          <w:sz w:val="24"/>
          <w:szCs w:val="24"/>
          <w:lang w:eastAsia="pt-BR"/>
        </w:rPr>
        <w:t xml:space="preserve"> de back</w:t>
      </w:r>
      <w:r w:rsidR="005F3A3A">
        <w:rPr>
          <w:rFonts w:eastAsiaTheme="minorEastAsia"/>
          <w:color w:val="000000" w:themeColor="text1"/>
          <w:sz w:val="24"/>
          <w:szCs w:val="24"/>
          <w:lang w:eastAsia="pt-BR"/>
        </w:rPr>
        <w:t>up</w:t>
      </w:r>
      <w:r w:rsidR="002B039D">
        <w:rPr>
          <w:rFonts w:eastAsiaTheme="minorEastAsia"/>
          <w:color w:val="000000" w:themeColor="text1"/>
          <w:sz w:val="24"/>
          <w:szCs w:val="24"/>
          <w:lang w:eastAsia="pt-BR"/>
        </w:rPr>
        <w:t>,</w:t>
      </w:r>
      <w:r w:rsidR="005F3A3A">
        <w:rPr>
          <w:rFonts w:eastAsiaTheme="minorEastAsia"/>
          <w:color w:val="000000" w:themeColor="text1"/>
          <w:sz w:val="24"/>
          <w:szCs w:val="24"/>
          <w:lang w:eastAsia="pt-BR"/>
        </w:rPr>
        <w:t xml:space="preserve"> o usuário deve consultar o </w:t>
      </w:r>
      <w:r w:rsidR="00F35098" w:rsidRPr="00A44902">
        <w:rPr>
          <w:rFonts w:eastAsiaTheme="minorEastAsia"/>
          <w:color w:val="000000" w:themeColor="text1"/>
          <w:sz w:val="24"/>
          <w:szCs w:val="24"/>
          <w:lang w:eastAsia="pt-BR"/>
        </w:rPr>
        <w:t xml:space="preserve">ANEXO </w:t>
      </w:r>
      <w:r w:rsidR="00A44902" w:rsidRPr="00A44902">
        <w:rPr>
          <w:rFonts w:eastAsiaTheme="minorEastAsia"/>
          <w:color w:val="000000" w:themeColor="text1"/>
          <w:sz w:val="24"/>
          <w:szCs w:val="24"/>
          <w:lang w:eastAsia="pt-BR"/>
        </w:rPr>
        <w:t>42</w:t>
      </w:r>
      <w:r w:rsidR="00F35098" w:rsidRPr="00A44902">
        <w:rPr>
          <w:rFonts w:eastAsiaTheme="minorEastAsia"/>
          <w:color w:val="000000" w:themeColor="text1"/>
          <w:sz w:val="24"/>
          <w:szCs w:val="24"/>
          <w:lang w:eastAsia="pt-BR"/>
        </w:rPr>
        <w:t xml:space="preserve"> - </w:t>
      </w:r>
      <w:r w:rsidR="000C754D" w:rsidRPr="00A44902">
        <w:rPr>
          <w:rFonts w:eastAsiaTheme="minorEastAsia"/>
          <w:color w:val="000000" w:themeColor="text1"/>
          <w:sz w:val="24"/>
          <w:szCs w:val="24"/>
          <w:lang w:eastAsia="pt-BR"/>
        </w:rPr>
        <w:t>JANELA DE BACKUP</w:t>
      </w:r>
      <w:r w:rsidRPr="00A44902">
        <w:rPr>
          <w:rFonts w:eastAsiaTheme="minorEastAsia"/>
          <w:color w:val="000000" w:themeColor="text1"/>
          <w:sz w:val="24"/>
          <w:szCs w:val="24"/>
          <w:lang w:eastAsia="pt-BR"/>
        </w:rPr>
        <w:t>.</w:t>
      </w:r>
    </w:p>
    <w:p w14:paraId="4AA7D4AD" w14:textId="77777777" w:rsidR="00247376" w:rsidRPr="00196010" w:rsidRDefault="00247376" w:rsidP="00196010">
      <w:pPr>
        <w:pStyle w:val="PargrafodaLista"/>
        <w:numPr>
          <w:ilvl w:val="1"/>
          <w:numId w:val="1"/>
        </w:numPr>
        <w:ind w:left="993" w:hanging="574"/>
        <w:jc w:val="both"/>
        <w:rPr>
          <w:rFonts w:eastAsiaTheme="minorEastAsia"/>
          <w:b/>
          <w:color w:val="000000" w:themeColor="text1"/>
          <w:sz w:val="24"/>
          <w:szCs w:val="24"/>
          <w:lang w:eastAsia="pt-BR"/>
        </w:rPr>
      </w:pPr>
      <w:r>
        <w:rPr>
          <w:rFonts w:eastAsiaTheme="minorEastAsia"/>
          <w:b/>
          <w:color w:val="000000" w:themeColor="text1"/>
          <w:sz w:val="24"/>
          <w:szCs w:val="24"/>
          <w:lang w:eastAsia="pt-BR"/>
        </w:rPr>
        <w:t>VALIDAÇÃO DOS BACKUPS</w:t>
      </w:r>
      <w:r w:rsidR="00747C39">
        <w:rPr>
          <w:rFonts w:eastAsiaTheme="minorEastAsia"/>
          <w:b/>
          <w:color w:val="000000" w:themeColor="text1"/>
          <w:sz w:val="24"/>
          <w:szCs w:val="24"/>
          <w:lang w:eastAsia="pt-BR"/>
        </w:rPr>
        <w:t xml:space="preserve"> (RESTORE)</w:t>
      </w:r>
    </w:p>
    <w:p w14:paraId="2396D062" w14:textId="77777777" w:rsidR="005B3C6A" w:rsidRDefault="00CB52E3" w:rsidP="007313FF">
      <w:pPr>
        <w:spacing w:line="360" w:lineRule="auto"/>
        <w:ind w:firstLine="360"/>
        <w:jc w:val="both"/>
        <w:rPr>
          <w:rFonts w:eastAsiaTheme="minorEastAsia"/>
          <w:color w:val="000000" w:themeColor="text1"/>
          <w:sz w:val="24"/>
          <w:szCs w:val="24"/>
          <w:lang w:eastAsia="pt-BR"/>
        </w:rPr>
      </w:pPr>
      <w:r>
        <w:rPr>
          <w:rFonts w:eastAsiaTheme="minorEastAsia"/>
          <w:color w:val="000000" w:themeColor="text1"/>
          <w:sz w:val="24"/>
          <w:szCs w:val="24"/>
          <w:lang w:eastAsia="pt-BR"/>
        </w:rPr>
        <w:t>A</w:t>
      </w:r>
      <w:r w:rsidR="007313FF">
        <w:rPr>
          <w:rFonts w:eastAsiaTheme="minorEastAsia"/>
          <w:color w:val="000000" w:themeColor="text1"/>
          <w:sz w:val="24"/>
          <w:szCs w:val="24"/>
          <w:lang w:eastAsia="pt-BR"/>
        </w:rPr>
        <w:t xml:space="preserve"> validação do</w:t>
      </w:r>
      <w:r w:rsidR="005C1E4C">
        <w:rPr>
          <w:rFonts w:eastAsiaTheme="minorEastAsia"/>
          <w:color w:val="000000" w:themeColor="text1"/>
          <w:sz w:val="24"/>
          <w:szCs w:val="24"/>
          <w:lang w:eastAsia="pt-BR"/>
        </w:rPr>
        <w:t>s</w:t>
      </w:r>
      <w:r w:rsidR="007313FF">
        <w:rPr>
          <w:rFonts w:eastAsiaTheme="minorEastAsia"/>
          <w:color w:val="000000" w:themeColor="text1"/>
          <w:sz w:val="24"/>
          <w:szCs w:val="24"/>
          <w:lang w:eastAsia="pt-BR"/>
        </w:rPr>
        <w:t xml:space="preserve"> backup</w:t>
      </w:r>
      <w:r w:rsidR="005C1E4C">
        <w:rPr>
          <w:rFonts w:eastAsiaTheme="minorEastAsia"/>
          <w:color w:val="000000" w:themeColor="text1"/>
          <w:sz w:val="24"/>
          <w:szCs w:val="24"/>
          <w:lang w:eastAsia="pt-BR"/>
        </w:rPr>
        <w:t>s</w:t>
      </w:r>
      <w:r w:rsidR="007313FF">
        <w:rPr>
          <w:rFonts w:eastAsiaTheme="minorEastAsia"/>
          <w:color w:val="000000" w:themeColor="text1"/>
          <w:sz w:val="24"/>
          <w:szCs w:val="24"/>
          <w:lang w:eastAsia="pt-BR"/>
        </w:rPr>
        <w:t xml:space="preserve"> efetuado</w:t>
      </w:r>
      <w:r w:rsidR="005C1E4C">
        <w:rPr>
          <w:rFonts w:eastAsiaTheme="minorEastAsia"/>
          <w:color w:val="000000" w:themeColor="text1"/>
          <w:sz w:val="24"/>
          <w:szCs w:val="24"/>
          <w:lang w:eastAsia="pt-BR"/>
        </w:rPr>
        <w:t>s</w:t>
      </w:r>
      <w:r w:rsidR="007E72E3">
        <w:rPr>
          <w:rFonts w:eastAsiaTheme="minorEastAsia"/>
          <w:color w:val="000000" w:themeColor="text1"/>
          <w:sz w:val="24"/>
          <w:szCs w:val="24"/>
          <w:lang w:eastAsia="pt-BR"/>
        </w:rPr>
        <w:t xml:space="preserve">, ocorre quando determinada fita de backup é selecionada para ser testada, a fim de conferir a sua integridade. </w:t>
      </w:r>
    </w:p>
    <w:p w14:paraId="6BC509C7" w14:textId="0C958023" w:rsidR="005B3C6A" w:rsidRDefault="007E72E3" w:rsidP="005B3C6A">
      <w:pPr>
        <w:spacing w:line="360" w:lineRule="auto"/>
        <w:ind w:firstLine="360"/>
        <w:jc w:val="both"/>
        <w:rPr>
          <w:rFonts w:eastAsiaTheme="minorEastAsia"/>
          <w:color w:val="000000" w:themeColor="text1"/>
          <w:sz w:val="24"/>
          <w:szCs w:val="24"/>
          <w:lang w:eastAsia="pt-BR"/>
        </w:rPr>
      </w:pPr>
      <w:r>
        <w:rPr>
          <w:rFonts w:eastAsiaTheme="minorEastAsia"/>
          <w:color w:val="000000" w:themeColor="text1"/>
          <w:sz w:val="24"/>
          <w:szCs w:val="24"/>
          <w:lang w:eastAsia="pt-BR"/>
        </w:rPr>
        <w:t>Este teste é feito por amostragem, devido a janela de backu</w:t>
      </w:r>
      <w:r w:rsidR="00AC0F77">
        <w:rPr>
          <w:rFonts w:eastAsiaTheme="minorEastAsia"/>
          <w:color w:val="000000" w:themeColor="text1"/>
          <w:sz w:val="24"/>
          <w:szCs w:val="24"/>
          <w:lang w:eastAsia="pt-BR"/>
        </w:rPr>
        <w:t xml:space="preserve">p do CEADIS e </w:t>
      </w:r>
      <w:r>
        <w:rPr>
          <w:rFonts w:eastAsiaTheme="minorEastAsia"/>
          <w:color w:val="000000" w:themeColor="text1"/>
          <w:sz w:val="24"/>
          <w:szCs w:val="24"/>
          <w:lang w:eastAsia="pt-BR"/>
        </w:rPr>
        <w:t>a quantidade de fitas utilizadas na rotina de backup.</w:t>
      </w:r>
      <w:r w:rsidR="005B3C6A">
        <w:rPr>
          <w:rFonts w:eastAsiaTheme="minorEastAsia"/>
          <w:color w:val="000000" w:themeColor="text1"/>
          <w:sz w:val="24"/>
          <w:szCs w:val="24"/>
          <w:lang w:eastAsia="pt-BR"/>
        </w:rPr>
        <w:t xml:space="preserve"> </w:t>
      </w:r>
      <w:r w:rsidR="00CB52E3">
        <w:rPr>
          <w:rFonts w:eastAsiaTheme="minorEastAsia"/>
          <w:color w:val="000000" w:themeColor="text1"/>
          <w:sz w:val="24"/>
          <w:szCs w:val="24"/>
          <w:lang w:eastAsia="pt-BR"/>
        </w:rPr>
        <w:t>Mensa</w:t>
      </w:r>
      <w:r w:rsidR="00F24D42">
        <w:rPr>
          <w:rFonts w:eastAsiaTheme="minorEastAsia"/>
          <w:color w:val="000000" w:themeColor="text1"/>
          <w:sz w:val="24"/>
          <w:szCs w:val="24"/>
          <w:lang w:eastAsia="pt-BR"/>
        </w:rPr>
        <w:t>l</w:t>
      </w:r>
      <w:r w:rsidR="00CB52E3">
        <w:rPr>
          <w:rFonts w:eastAsiaTheme="minorEastAsia"/>
          <w:color w:val="000000" w:themeColor="text1"/>
          <w:sz w:val="24"/>
          <w:szCs w:val="24"/>
          <w:lang w:eastAsia="pt-BR"/>
        </w:rPr>
        <w:t>mente,</w:t>
      </w:r>
      <w:r w:rsidR="00AC0F77">
        <w:rPr>
          <w:rFonts w:eastAsiaTheme="minorEastAsia"/>
          <w:color w:val="000000" w:themeColor="text1"/>
          <w:sz w:val="24"/>
          <w:szCs w:val="24"/>
          <w:lang w:eastAsia="pt-BR"/>
        </w:rPr>
        <w:t xml:space="preserve"> a equipe de TI </w:t>
      </w:r>
      <w:r w:rsidR="00AC0F77" w:rsidRPr="00D956C1">
        <w:rPr>
          <w:rFonts w:eastAsiaTheme="minorEastAsia"/>
          <w:color w:val="000000" w:themeColor="text1"/>
          <w:sz w:val="24"/>
          <w:szCs w:val="24"/>
          <w:lang w:eastAsia="pt-BR"/>
        </w:rPr>
        <w:t xml:space="preserve">e a </w:t>
      </w:r>
      <w:r w:rsidR="00DA163F" w:rsidRPr="00D956C1">
        <w:rPr>
          <w:rFonts w:eastAsiaTheme="minorEastAsia"/>
          <w:color w:val="000000" w:themeColor="text1"/>
          <w:sz w:val="24"/>
          <w:szCs w:val="24"/>
          <w:lang w:eastAsia="pt-BR"/>
        </w:rPr>
        <w:t>empresa terceira</w:t>
      </w:r>
      <w:r w:rsidR="00AC0F77" w:rsidRPr="00D956C1">
        <w:rPr>
          <w:rFonts w:eastAsiaTheme="minorEastAsia"/>
          <w:color w:val="000000" w:themeColor="text1"/>
          <w:sz w:val="24"/>
          <w:szCs w:val="24"/>
          <w:lang w:eastAsia="pt-BR"/>
        </w:rPr>
        <w:t xml:space="preserve"> </w:t>
      </w:r>
      <w:r w:rsidR="00AC0F77">
        <w:rPr>
          <w:rFonts w:eastAsiaTheme="minorEastAsia"/>
          <w:color w:val="000000" w:themeColor="text1"/>
          <w:sz w:val="24"/>
          <w:szCs w:val="24"/>
          <w:lang w:eastAsia="pt-BR"/>
        </w:rPr>
        <w:t>chegam a um consenso sobre quais fitas devem ser testadas e quais dados devem ser restaurados</w:t>
      </w:r>
      <w:r w:rsidR="00AC0F77" w:rsidRPr="00D956C1">
        <w:rPr>
          <w:rFonts w:eastAsiaTheme="minorEastAsia"/>
          <w:color w:val="000000" w:themeColor="text1"/>
          <w:sz w:val="24"/>
          <w:szCs w:val="24"/>
          <w:lang w:eastAsia="pt-BR"/>
        </w:rPr>
        <w:t xml:space="preserve">. </w:t>
      </w:r>
      <w:r w:rsidR="00747C39" w:rsidRPr="00D956C1">
        <w:rPr>
          <w:rFonts w:eastAsiaTheme="minorEastAsia"/>
          <w:color w:val="000000" w:themeColor="text1"/>
          <w:sz w:val="24"/>
          <w:szCs w:val="24"/>
          <w:lang w:eastAsia="pt-BR"/>
        </w:rPr>
        <w:t>Caso não seja possível realizar uma validação mensal por motivos diversos</w:t>
      </w:r>
      <w:r w:rsidR="005579DC">
        <w:rPr>
          <w:rFonts w:eastAsiaTheme="minorEastAsia"/>
          <w:color w:val="000000" w:themeColor="text1"/>
          <w:sz w:val="24"/>
          <w:szCs w:val="24"/>
          <w:lang w:eastAsia="pt-BR"/>
        </w:rPr>
        <w:t>,</w:t>
      </w:r>
      <w:r w:rsidR="00747C39" w:rsidRPr="00D956C1">
        <w:rPr>
          <w:rFonts w:eastAsiaTheme="minorEastAsia"/>
          <w:color w:val="000000" w:themeColor="text1"/>
          <w:sz w:val="24"/>
          <w:szCs w:val="24"/>
          <w:lang w:eastAsia="pt-BR"/>
        </w:rPr>
        <w:t xml:space="preserve"> a equipe de TI </w:t>
      </w:r>
      <w:r w:rsidR="00D956C1" w:rsidRPr="00D956C1">
        <w:rPr>
          <w:rFonts w:eastAsiaTheme="minorEastAsia"/>
          <w:color w:val="000000" w:themeColor="text1"/>
          <w:sz w:val="24"/>
          <w:szCs w:val="24"/>
          <w:lang w:eastAsia="pt-BR"/>
        </w:rPr>
        <w:t>solicita a empresa terceira um e-ma</w:t>
      </w:r>
      <w:r w:rsidR="005579DC">
        <w:rPr>
          <w:rFonts w:eastAsiaTheme="minorEastAsia"/>
          <w:color w:val="000000" w:themeColor="text1"/>
          <w:sz w:val="24"/>
          <w:szCs w:val="24"/>
          <w:lang w:eastAsia="pt-BR"/>
        </w:rPr>
        <w:t xml:space="preserve">il com a justificativa, que </w:t>
      </w:r>
      <w:r w:rsidR="00D956C1" w:rsidRPr="00D956C1">
        <w:rPr>
          <w:rFonts w:eastAsiaTheme="minorEastAsia"/>
          <w:color w:val="000000" w:themeColor="text1"/>
          <w:sz w:val="24"/>
          <w:szCs w:val="24"/>
          <w:lang w:eastAsia="pt-BR"/>
        </w:rPr>
        <w:t xml:space="preserve">é anexada ao registro de </w:t>
      </w:r>
      <w:proofErr w:type="spellStart"/>
      <w:r w:rsidR="00D956C1" w:rsidRPr="00D956C1">
        <w:rPr>
          <w:rFonts w:eastAsiaTheme="minorEastAsia"/>
          <w:color w:val="000000" w:themeColor="text1"/>
          <w:sz w:val="24"/>
          <w:szCs w:val="24"/>
          <w:lang w:eastAsia="pt-BR"/>
        </w:rPr>
        <w:t>restore</w:t>
      </w:r>
      <w:proofErr w:type="spellEnd"/>
      <w:r w:rsidR="00D956C1" w:rsidRPr="00D956C1">
        <w:rPr>
          <w:rFonts w:eastAsiaTheme="minorEastAsia"/>
          <w:color w:val="000000" w:themeColor="text1"/>
          <w:sz w:val="24"/>
          <w:szCs w:val="24"/>
          <w:lang w:eastAsia="pt-BR"/>
        </w:rPr>
        <w:t xml:space="preserve"> realizado através do sistema INVTEK.</w:t>
      </w:r>
      <w:r w:rsidR="00747C39" w:rsidRPr="00D956C1">
        <w:rPr>
          <w:rFonts w:eastAsiaTheme="minorEastAsia"/>
          <w:color w:val="000000" w:themeColor="text1"/>
          <w:sz w:val="24"/>
          <w:szCs w:val="24"/>
          <w:u w:val="single"/>
          <w:lang w:eastAsia="pt-BR"/>
        </w:rPr>
        <w:t xml:space="preserve"> </w:t>
      </w:r>
    </w:p>
    <w:p w14:paraId="011510C2" w14:textId="46473117" w:rsidR="005B3C6A" w:rsidRDefault="005B3C6A" w:rsidP="005B3C6A">
      <w:pPr>
        <w:spacing w:line="360" w:lineRule="auto"/>
        <w:ind w:firstLine="360"/>
        <w:jc w:val="both"/>
        <w:rPr>
          <w:rFonts w:eastAsiaTheme="minorEastAsia"/>
          <w:color w:val="000000" w:themeColor="text1"/>
          <w:sz w:val="24"/>
          <w:szCs w:val="24"/>
          <w:lang w:eastAsia="pt-BR"/>
        </w:rPr>
      </w:pPr>
      <w:r>
        <w:rPr>
          <w:rFonts w:eastAsiaTheme="minorEastAsia"/>
          <w:color w:val="000000" w:themeColor="text1"/>
          <w:sz w:val="24"/>
          <w:szCs w:val="24"/>
          <w:lang w:eastAsia="pt-BR"/>
        </w:rPr>
        <w:t xml:space="preserve">A restauração sempre é </w:t>
      </w:r>
      <w:r w:rsidR="00AC0F77">
        <w:rPr>
          <w:rFonts w:eastAsiaTheme="minorEastAsia"/>
          <w:color w:val="000000" w:themeColor="text1"/>
          <w:sz w:val="24"/>
          <w:szCs w:val="24"/>
          <w:lang w:eastAsia="pt-BR"/>
        </w:rPr>
        <w:t xml:space="preserve">executada </w:t>
      </w:r>
      <w:r w:rsidR="00AC0F77" w:rsidRPr="002767DD">
        <w:rPr>
          <w:rFonts w:eastAsiaTheme="minorEastAsia"/>
          <w:color w:val="000000" w:themeColor="text1"/>
          <w:sz w:val="24"/>
          <w:szCs w:val="24"/>
          <w:lang w:eastAsia="pt-BR"/>
        </w:rPr>
        <w:t xml:space="preserve">pela </w:t>
      </w:r>
      <w:r w:rsidR="00DA163F" w:rsidRPr="002767DD">
        <w:rPr>
          <w:rFonts w:eastAsiaTheme="minorEastAsia"/>
          <w:color w:val="000000" w:themeColor="text1"/>
          <w:sz w:val="24"/>
          <w:szCs w:val="24"/>
          <w:lang w:eastAsia="pt-BR"/>
        </w:rPr>
        <w:t>empresa terceira</w:t>
      </w:r>
      <w:r w:rsidR="00AC0F77">
        <w:rPr>
          <w:rFonts w:eastAsiaTheme="minorEastAsia"/>
          <w:color w:val="000000" w:themeColor="text1"/>
          <w:sz w:val="24"/>
          <w:szCs w:val="24"/>
          <w:lang w:eastAsia="pt-BR"/>
        </w:rPr>
        <w:t xml:space="preserve">, </w:t>
      </w:r>
      <w:r>
        <w:rPr>
          <w:rFonts w:eastAsiaTheme="minorEastAsia"/>
          <w:color w:val="000000" w:themeColor="text1"/>
          <w:sz w:val="24"/>
          <w:szCs w:val="24"/>
          <w:lang w:eastAsia="pt-BR"/>
        </w:rPr>
        <w:t xml:space="preserve">em </w:t>
      </w:r>
      <w:r w:rsidR="00AC0F77">
        <w:rPr>
          <w:rFonts w:eastAsiaTheme="minorEastAsia"/>
          <w:color w:val="000000" w:themeColor="text1"/>
          <w:sz w:val="24"/>
          <w:szCs w:val="24"/>
          <w:lang w:eastAsia="pt-BR"/>
        </w:rPr>
        <w:t xml:space="preserve">um ambiente à parte e pode ser tanto do </w:t>
      </w:r>
      <w:proofErr w:type="spellStart"/>
      <w:r w:rsidR="00AC0F77">
        <w:rPr>
          <w:rFonts w:eastAsiaTheme="minorEastAsia"/>
          <w:color w:val="000000" w:themeColor="text1"/>
          <w:sz w:val="24"/>
          <w:szCs w:val="24"/>
          <w:lang w:eastAsia="pt-BR"/>
        </w:rPr>
        <w:t>FileSystem</w:t>
      </w:r>
      <w:proofErr w:type="spellEnd"/>
      <w:r w:rsidR="00AC0F77">
        <w:rPr>
          <w:rFonts w:eastAsiaTheme="minorEastAsia"/>
          <w:color w:val="000000" w:themeColor="text1"/>
          <w:sz w:val="24"/>
          <w:szCs w:val="24"/>
          <w:lang w:eastAsia="pt-BR"/>
        </w:rPr>
        <w:t xml:space="preserve"> (arquivo específico) quanto da máquina virtual (sistema completo). Após este processo, os dados </w:t>
      </w:r>
      <w:r>
        <w:rPr>
          <w:rFonts w:eastAsiaTheme="minorEastAsia"/>
          <w:color w:val="000000" w:themeColor="text1"/>
          <w:sz w:val="24"/>
          <w:szCs w:val="24"/>
          <w:lang w:eastAsia="pt-BR"/>
        </w:rPr>
        <w:t>de restauração</w:t>
      </w:r>
      <w:r w:rsidR="00AC0F77">
        <w:rPr>
          <w:rFonts w:eastAsiaTheme="minorEastAsia"/>
          <w:color w:val="000000" w:themeColor="text1"/>
          <w:sz w:val="24"/>
          <w:szCs w:val="24"/>
          <w:lang w:eastAsia="pt-BR"/>
        </w:rPr>
        <w:t xml:space="preserve"> são verificados</w:t>
      </w:r>
      <w:r>
        <w:rPr>
          <w:rFonts w:eastAsiaTheme="minorEastAsia"/>
          <w:color w:val="000000" w:themeColor="text1"/>
          <w:sz w:val="24"/>
          <w:szCs w:val="24"/>
          <w:lang w:eastAsia="pt-BR"/>
        </w:rPr>
        <w:t xml:space="preserve"> </w:t>
      </w:r>
      <w:r w:rsidRPr="002767DD">
        <w:rPr>
          <w:rFonts w:eastAsiaTheme="minorEastAsia"/>
          <w:color w:val="000000" w:themeColor="text1"/>
          <w:sz w:val="24"/>
          <w:szCs w:val="24"/>
          <w:lang w:eastAsia="pt-BR"/>
        </w:rPr>
        <w:t>pela empresa terceira</w:t>
      </w:r>
      <w:r>
        <w:rPr>
          <w:rFonts w:eastAsiaTheme="minorEastAsia"/>
          <w:color w:val="000000" w:themeColor="text1"/>
          <w:sz w:val="24"/>
          <w:szCs w:val="24"/>
          <w:lang w:eastAsia="pt-BR"/>
        </w:rPr>
        <w:t xml:space="preserve"> e</w:t>
      </w:r>
      <w:r w:rsidR="00AC0F77">
        <w:rPr>
          <w:rFonts w:eastAsiaTheme="minorEastAsia"/>
          <w:color w:val="000000" w:themeColor="text1"/>
          <w:sz w:val="24"/>
          <w:szCs w:val="24"/>
          <w:lang w:eastAsia="pt-BR"/>
        </w:rPr>
        <w:t xml:space="preserve"> validados</w:t>
      </w:r>
      <w:r w:rsidR="00525F8F">
        <w:rPr>
          <w:rFonts w:eastAsiaTheme="minorEastAsia"/>
          <w:color w:val="000000" w:themeColor="text1"/>
          <w:sz w:val="24"/>
          <w:szCs w:val="24"/>
          <w:lang w:eastAsia="pt-BR"/>
        </w:rPr>
        <w:t>,</w:t>
      </w:r>
      <w:r w:rsidR="00AC0F77">
        <w:rPr>
          <w:rFonts w:eastAsiaTheme="minorEastAsia"/>
          <w:color w:val="000000" w:themeColor="text1"/>
          <w:sz w:val="24"/>
          <w:szCs w:val="24"/>
          <w:lang w:eastAsia="pt-BR"/>
        </w:rPr>
        <w:t xml:space="preserve"> </w:t>
      </w:r>
      <w:r>
        <w:rPr>
          <w:rFonts w:eastAsiaTheme="minorEastAsia"/>
          <w:color w:val="000000" w:themeColor="text1"/>
          <w:sz w:val="24"/>
          <w:szCs w:val="24"/>
          <w:lang w:eastAsia="pt-BR"/>
        </w:rPr>
        <w:t>gerando</w:t>
      </w:r>
      <w:r w:rsidR="00AC0F77">
        <w:rPr>
          <w:rFonts w:eastAsiaTheme="minorEastAsia"/>
          <w:color w:val="000000" w:themeColor="text1"/>
          <w:sz w:val="24"/>
          <w:szCs w:val="24"/>
          <w:lang w:eastAsia="pt-BR"/>
        </w:rPr>
        <w:t xml:space="preserve"> um relatório </w:t>
      </w:r>
      <w:r>
        <w:rPr>
          <w:rFonts w:eastAsiaTheme="minorEastAsia"/>
          <w:color w:val="000000" w:themeColor="text1"/>
          <w:sz w:val="24"/>
          <w:szCs w:val="24"/>
          <w:lang w:eastAsia="pt-BR"/>
        </w:rPr>
        <w:t xml:space="preserve">deste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eastAsia="pt-BR"/>
        </w:rPr>
        <w:t>restore</w:t>
      </w:r>
      <w:proofErr w:type="spellEnd"/>
      <w:r>
        <w:rPr>
          <w:rFonts w:eastAsiaTheme="minorEastAsia"/>
          <w:color w:val="000000" w:themeColor="text1"/>
          <w:sz w:val="24"/>
          <w:szCs w:val="24"/>
          <w:lang w:eastAsia="pt-BR"/>
        </w:rPr>
        <w:t xml:space="preserve"> que é encaminhado</w:t>
      </w:r>
      <w:r w:rsidR="00AC0F77">
        <w:rPr>
          <w:rFonts w:eastAsiaTheme="minorEastAsia"/>
          <w:color w:val="000000" w:themeColor="text1"/>
          <w:sz w:val="24"/>
          <w:szCs w:val="24"/>
          <w:lang w:eastAsia="pt-BR"/>
        </w:rPr>
        <w:t xml:space="preserve"> via e-mail à equipe de TI. </w:t>
      </w:r>
    </w:p>
    <w:p w14:paraId="258CEE62" w14:textId="77777777" w:rsidR="009276C5" w:rsidRDefault="00AC0F77" w:rsidP="005F157E">
      <w:pPr>
        <w:spacing w:line="360" w:lineRule="auto"/>
        <w:ind w:firstLine="360"/>
        <w:jc w:val="both"/>
        <w:rPr>
          <w:rFonts w:eastAsiaTheme="minorEastAsia"/>
          <w:strike/>
          <w:color w:val="000000" w:themeColor="text1"/>
          <w:sz w:val="24"/>
          <w:szCs w:val="24"/>
          <w:lang w:eastAsia="pt-BR"/>
        </w:rPr>
      </w:pPr>
      <w:commentRangeStart w:id="59"/>
      <w:commentRangeStart w:id="60"/>
      <w:r w:rsidRPr="009276C5">
        <w:rPr>
          <w:rFonts w:eastAsiaTheme="minorEastAsia"/>
          <w:strike/>
          <w:color w:val="000000" w:themeColor="text1"/>
          <w:sz w:val="24"/>
          <w:szCs w:val="24"/>
          <w:lang w:eastAsia="pt-BR"/>
        </w:rPr>
        <w:t xml:space="preserve">A equipe de TI imprime </w:t>
      </w:r>
      <w:r w:rsidR="005B3C6A" w:rsidRPr="009276C5">
        <w:rPr>
          <w:rFonts w:eastAsiaTheme="minorEastAsia"/>
          <w:strike/>
          <w:color w:val="000000" w:themeColor="text1"/>
          <w:sz w:val="24"/>
          <w:szCs w:val="24"/>
          <w:lang w:eastAsia="pt-BR"/>
        </w:rPr>
        <w:t xml:space="preserve">e valida o </w:t>
      </w:r>
      <w:r w:rsidRPr="009276C5">
        <w:rPr>
          <w:rFonts w:eastAsiaTheme="minorEastAsia"/>
          <w:strike/>
          <w:color w:val="000000" w:themeColor="text1"/>
          <w:sz w:val="24"/>
          <w:szCs w:val="24"/>
          <w:lang w:eastAsia="pt-BR"/>
        </w:rPr>
        <w:t xml:space="preserve">relatório e registra o </w:t>
      </w:r>
      <w:r w:rsidR="00A17674" w:rsidRPr="009276C5">
        <w:rPr>
          <w:rFonts w:eastAsiaTheme="minorEastAsia"/>
          <w:strike/>
          <w:color w:val="000000" w:themeColor="text1"/>
          <w:sz w:val="24"/>
          <w:szCs w:val="24"/>
          <w:lang w:eastAsia="pt-BR"/>
        </w:rPr>
        <w:t>processo</w:t>
      </w:r>
      <w:r w:rsidRPr="009276C5">
        <w:rPr>
          <w:rFonts w:eastAsiaTheme="minorEastAsia"/>
          <w:strike/>
          <w:color w:val="000000" w:themeColor="text1"/>
          <w:sz w:val="24"/>
          <w:szCs w:val="24"/>
          <w:lang w:eastAsia="pt-BR"/>
        </w:rPr>
        <w:t xml:space="preserve"> da restauração</w:t>
      </w:r>
      <w:r w:rsidR="005B3C6A" w:rsidRPr="009276C5">
        <w:rPr>
          <w:rFonts w:eastAsiaTheme="minorEastAsia"/>
          <w:strike/>
          <w:color w:val="000000" w:themeColor="text1"/>
          <w:sz w:val="24"/>
          <w:szCs w:val="24"/>
          <w:lang w:eastAsia="pt-BR"/>
        </w:rPr>
        <w:t>/</w:t>
      </w:r>
      <w:proofErr w:type="spellStart"/>
      <w:r w:rsidR="005B3C6A" w:rsidRPr="009276C5">
        <w:rPr>
          <w:rFonts w:eastAsiaTheme="minorEastAsia"/>
          <w:strike/>
          <w:color w:val="000000" w:themeColor="text1"/>
          <w:sz w:val="24"/>
          <w:szCs w:val="24"/>
          <w:lang w:eastAsia="pt-BR"/>
        </w:rPr>
        <w:t>retore</w:t>
      </w:r>
      <w:proofErr w:type="spellEnd"/>
      <w:r w:rsidRPr="009276C5">
        <w:rPr>
          <w:rFonts w:eastAsiaTheme="minorEastAsia"/>
          <w:strike/>
          <w:color w:val="000000" w:themeColor="text1"/>
          <w:sz w:val="24"/>
          <w:szCs w:val="24"/>
          <w:lang w:eastAsia="pt-BR"/>
        </w:rPr>
        <w:t xml:space="preserve"> no </w:t>
      </w:r>
      <w:r w:rsidR="00C851ED" w:rsidRPr="009276C5">
        <w:rPr>
          <w:rFonts w:eastAsiaTheme="minorEastAsia"/>
          <w:strike/>
          <w:color w:val="000000" w:themeColor="text1"/>
          <w:sz w:val="24"/>
          <w:szCs w:val="24"/>
          <w:lang w:eastAsia="pt-BR"/>
        </w:rPr>
        <w:t xml:space="preserve">documento </w:t>
      </w:r>
      <w:r w:rsidRPr="009276C5">
        <w:rPr>
          <w:rFonts w:eastAsiaTheme="minorEastAsia"/>
          <w:strike/>
          <w:color w:val="000000" w:themeColor="text1"/>
          <w:sz w:val="24"/>
          <w:szCs w:val="24"/>
          <w:lang w:eastAsia="pt-BR"/>
        </w:rPr>
        <w:t>RG.TI.02.00</w:t>
      </w:r>
      <w:r w:rsidR="00AE0EC6" w:rsidRPr="009276C5">
        <w:rPr>
          <w:rFonts w:eastAsiaTheme="minorEastAsia"/>
          <w:strike/>
          <w:color w:val="000000" w:themeColor="text1"/>
          <w:sz w:val="24"/>
          <w:szCs w:val="24"/>
          <w:lang w:eastAsia="pt-BR"/>
        </w:rPr>
        <w:t>3</w:t>
      </w:r>
      <w:r w:rsidRPr="009276C5">
        <w:rPr>
          <w:rFonts w:eastAsiaTheme="minorEastAsia"/>
          <w:strike/>
          <w:color w:val="000000" w:themeColor="text1"/>
          <w:sz w:val="24"/>
          <w:szCs w:val="24"/>
          <w:lang w:eastAsia="pt-BR"/>
        </w:rPr>
        <w:t xml:space="preserve"> – REGISTRO DE RESTORE</w:t>
      </w:r>
      <w:r w:rsidR="00CD211B" w:rsidRPr="009276C5">
        <w:rPr>
          <w:rFonts w:eastAsiaTheme="minorEastAsia"/>
          <w:strike/>
          <w:color w:val="000000" w:themeColor="text1"/>
          <w:sz w:val="24"/>
          <w:szCs w:val="24"/>
          <w:lang w:eastAsia="pt-BR"/>
        </w:rPr>
        <w:t xml:space="preserve"> através do INVTEK</w:t>
      </w:r>
      <w:r w:rsidR="006F7D97" w:rsidRPr="009276C5">
        <w:rPr>
          <w:rFonts w:eastAsiaTheme="minorEastAsia"/>
          <w:strike/>
          <w:color w:val="000000" w:themeColor="text1"/>
          <w:sz w:val="24"/>
          <w:szCs w:val="24"/>
          <w:lang w:eastAsia="pt-BR"/>
        </w:rPr>
        <w:t>.</w:t>
      </w:r>
      <w:commentRangeEnd w:id="59"/>
      <w:r w:rsidR="00525F8F" w:rsidRPr="009276C5">
        <w:rPr>
          <w:rStyle w:val="Refdecomentrio"/>
          <w:strike/>
        </w:rPr>
        <w:commentReference w:id="59"/>
      </w:r>
      <w:commentRangeEnd w:id="60"/>
    </w:p>
    <w:p w14:paraId="20308086" w14:textId="59FC2C68" w:rsidR="00F00E3C" w:rsidRPr="009276C5" w:rsidRDefault="009276C5" w:rsidP="005F157E">
      <w:pPr>
        <w:spacing w:line="360" w:lineRule="auto"/>
        <w:ind w:firstLine="360"/>
        <w:jc w:val="both"/>
        <w:rPr>
          <w:rFonts w:eastAsiaTheme="minorEastAsia"/>
          <w:color w:val="000000" w:themeColor="text1"/>
          <w:sz w:val="24"/>
          <w:szCs w:val="24"/>
          <w:lang w:eastAsia="pt-BR"/>
        </w:rPr>
      </w:pPr>
      <w:r w:rsidRPr="009276C5">
        <w:rPr>
          <w:rFonts w:eastAsiaTheme="minorEastAsia"/>
          <w:color w:val="000000" w:themeColor="text1"/>
          <w:sz w:val="24"/>
          <w:szCs w:val="24"/>
          <w:highlight w:val="yellow"/>
          <w:lang w:eastAsia="pt-BR"/>
        </w:rPr>
        <w:t xml:space="preserve">A equipe de TI registra o registro através do sistema INVTEK preenchendo o RG.TI.02.003 – REGISTRO DE RESTORE. </w:t>
      </w:r>
      <w:r w:rsidRPr="009276C5">
        <w:rPr>
          <w:rStyle w:val="Refdecomentrio"/>
          <w:highlight w:val="yellow"/>
        </w:rPr>
        <w:commentReference w:id="60"/>
      </w:r>
    </w:p>
    <w:p w14:paraId="7FBF684C" w14:textId="77777777" w:rsidR="0006056A" w:rsidRPr="00CB0524" w:rsidRDefault="00721D6D" w:rsidP="00EA5FC3">
      <w:pPr>
        <w:pStyle w:val="PargrafodaLista"/>
        <w:numPr>
          <w:ilvl w:val="0"/>
          <w:numId w:val="1"/>
        </w:numPr>
        <w:ind w:left="357" w:hanging="357"/>
        <w:contextualSpacing w:val="0"/>
        <w:rPr>
          <w:rFonts w:eastAsiaTheme="minorEastAsia"/>
          <w:b/>
          <w:sz w:val="24"/>
          <w:szCs w:val="24"/>
          <w:lang w:eastAsia="pt-BR"/>
        </w:rPr>
      </w:pPr>
      <w:r>
        <w:rPr>
          <w:rFonts w:eastAsiaTheme="minorEastAsia"/>
          <w:b/>
          <w:sz w:val="24"/>
          <w:szCs w:val="24"/>
          <w:lang w:eastAsia="pt-BR"/>
        </w:rPr>
        <w:t>REGISTROS</w:t>
      </w:r>
    </w:p>
    <w:p w14:paraId="6D112C39" w14:textId="77777777" w:rsidR="00913C9F" w:rsidRPr="002656F5" w:rsidRDefault="00913C9F" w:rsidP="00913C9F">
      <w:pPr>
        <w:pStyle w:val="PargrafodaLista"/>
        <w:spacing w:line="360" w:lineRule="auto"/>
        <w:ind w:left="36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RG.TI.02.001 – REGISTRO DE TROCA DE FITA</w:t>
      </w:r>
    </w:p>
    <w:p w14:paraId="46DA6BA3" w14:textId="77777777" w:rsidR="00913C9F" w:rsidRDefault="00913C9F" w:rsidP="00913C9F">
      <w:pPr>
        <w:pStyle w:val="PargrafodaLista"/>
        <w:spacing w:line="360" w:lineRule="auto"/>
        <w:ind w:left="0" w:firstLine="426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RG.TI.02.002 – REGISTRO DE BACKUP</w:t>
      </w:r>
    </w:p>
    <w:p w14:paraId="44601977" w14:textId="77777777" w:rsidR="000604F0" w:rsidRDefault="000604F0" w:rsidP="00CB0524">
      <w:pPr>
        <w:pStyle w:val="PargrafodaLista"/>
        <w:spacing w:line="360" w:lineRule="auto"/>
        <w:ind w:left="0" w:firstLine="426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RG.TI.02.0</w:t>
      </w:r>
      <w:r w:rsidR="00C93463">
        <w:rPr>
          <w:sz w:val="24"/>
          <w:szCs w:val="24"/>
        </w:rPr>
        <w:t>0</w:t>
      </w:r>
      <w:r w:rsidR="00913C9F">
        <w:rPr>
          <w:sz w:val="24"/>
          <w:szCs w:val="24"/>
        </w:rPr>
        <w:t>3</w:t>
      </w:r>
      <w:r>
        <w:rPr>
          <w:sz w:val="24"/>
          <w:szCs w:val="24"/>
        </w:rPr>
        <w:t xml:space="preserve"> – REGISTRO DE RESTORE</w:t>
      </w:r>
    </w:p>
    <w:p w14:paraId="35BDCE7C" w14:textId="77777777" w:rsidR="00B02CFA" w:rsidRDefault="00022F1A" w:rsidP="004E606B">
      <w:pPr>
        <w:pStyle w:val="PargrafodaLista"/>
        <w:spacing w:line="360" w:lineRule="auto"/>
        <w:ind w:left="0" w:firstLine="426"/>
        <w:contextualSpacing w:val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RG.TI.02.004</w:t>
      </w:r>
      <w:r w:rsidRPr="00022F1A">
        <w:rPr>
          <w:color w:val="000000" w:themeColor="text1"/>
          <w:sz w:val="24"/>
          <w:szCs w:val="24"/>
        </w:rPr>
        <w:t xml:space="preserve"> – CRONOGRAMA DE TROCA DE FITAS</w:t>
      </w:r>
    </w:p>
    <w:p w14:paraId="4DA7463C" w14:textId="77777777" w:rsidR="00F70B28" w:rsidRDefault="00F70B28" w:rsidP="004E606B">
      <w:pPr>
        <w:pStyle w:val="PargrafodaLista"/>
        <w:spacing w:line="360" w:lineRule="auto"/>
        <w:ind w:left="0" w:firstLine="426"/>
        <w:contextualSpacing w:val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RG.TI.02.005 – </w:t>
      </w:r>
      <w:r w:rsidR="005D4EC6">
        <w:rPr>
          <w:color w:val="000000" w:themeColor="text1"/>
          <w:sz w:val="24"/>
          <w:szCs w:val="24"/>
        </w:rPr>
        <w:t xml:space="preserve">SOLICITAÇÃO DE FITAS </w:t>
      </w:r>
    </w:p>
    <w:p w14:paraId="253E47D0" w14:textId="77777777" w:rsidR="005D4EC6" w:rsidRPr="005D4EC6" w:rsidRDefault="005D4EC6" w:rsidP="004E606B">
      <w:pPr>
        <w:pStyle w:val="PargrafodaLista"/>
        <w:spacing w:line="360" w:lineRule="auto"/>
        <w:ind w:left="0" w:firstLine="426"/>
        <w:contextualSpacing w:val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RG.TI.02.006 – SOLICITAÇÃO DE FITAS PARA GUARDA</w:t>
      </w:r>
    </w:p>
    <w:p w14:paraId="6155AC22" w14:textId="77777777" w:rsidR="0006056A" w:rsidRPr="00CB0524" w:rsidRDefault="0006056A" w:rsidP="00EA5FC3">
      <w:pPr>
        <w:pStyle w:val="PargrafodaLista"/>
        <w:numPr>
          <w:ilvl w:val="0"/>
          <w:numId w:val="1"/>
        </w:numPr>
        <w:ind w:left="357" w:hanging="357"/>
        <w:contextualSpacing w:val="0"/>
        <w:rPr>
          <w:rFonts w:eastAsiaTheme="minorEastAsia"/>
          <w:b/>
          <w:sz w:val="24"/>
          <w:szCs w:val="24"/>
          <w:lang w:eastAsia="pt-BR"/>
        </w:rPr>
      </w:pPr>
      <w:r w:rsidRPr="00CB0524">
        <w:rPr>
          <w:rFonts w:eastAsiaTheme="minorEastAsia"/>
          <w:b/>
          <w:sz w:val="24"/>
          <w:szCs w:val="24"/>
          <w:lang w:eastAsia="pt-BR"/>
        </w:rPr>
        <w:t>DOCUMENTOS RELACIONADOS</w:t>
      </w:r>
    </w:p>
    <w:p w14:paraId="2EB98FAF" w14:textId="77777777" w:rsidR="00773012" w:rsidRPr="00A44902" w:rsidRDefault="00773012" w:rsidP="00CB0524">
      <w:pPr>
        <w:pStyle w:val="PargrafodaLista"/>
        <w:spacing w:line="360" w:lineRule="auto"/>
        <w:ind w:left="0" w:firstLine="426"/>
        <w:contextualSpacing w:val="0"/>
        <w:jc w:val="both"/>
        <w:rPr>
          <w:color w:val="000000" w:themeColor="text1"/>
          <w:sz w:val="24"/>
          <w:szCs w:val="24"/>
        </w:rPr>
      </w:pPr>
      <w:r w:rsidRPr="00A44902">
        <w:rPr>
          <w:color w:val="000000" w:themeColor="text1"/>
          <w:sz w:val="24"/>
          <w:szCs w:val="24"/>
        </w:rPr>
        <w:t xml:space="preserve">ANEXO </w:t>
      </w:r>
      <w:r w:rsidR="00A44902" w:rsidRPr="00A44902">
        <w:rPr>
          <w:color w:val="000000" w:themeColor="text1"/>
          <w:sz w:val="24"/>
          <w:szCs w:val="24"/>
        </w:rPr>
        <w:t>41</w:t>
      </w:r>
      <w:r w:rsidRPr="00A44902">
        <w:rPr>
          <w:color w:val="000000" w:themeColor="text1"/>
          <w:sz w:val="24"/>
          <w:szCs w:val="24"/>
        </w:rPr>
        <w:t xml:space="preserve"> – CONTROLE DE BACKUP</w:t>
      </w:r>
    </w:p>
    <w:p w14:paraId="1FCA05AB" w14:textId="77777777" w:rsidR="00773012" w:rsidRPr="00A44902" w:rsidRDefault="00773012" w:rsidP="00CB0524">
      <w:pPr>
        <w:pStyle w:val="PargrafodaLista"/>
        <w:spacing w:line="360" w:lineRule="auto"/>
        <w:ind w:left="0" w:firstLine="426"/>
        <w:contextualSpacing w:val="0"/>
        <w:jc w:val="both"/>
        <w:rPr>
          <w:color w:val="000000" w:themeColor="text1"/>
          <w:sz w:val="24"/>
          <w:szCs w:val="24"/>
        </w:rPr>
      </w:pPr>
      <w:r w:rsidRPr="00A44902">
        <w:rPr>
          <w:color w:val="000000" w:themeColor="text1"/>
          <w:sz w:val="24"/>
          <w:szCs w:val="24"/>
        </w:rPr>
        <w:t xml:space="preserve">ANEXO </w:t>
      </w:r>
      <w:r w:rsidR="00A44902" w:rsidRPr="00A44902">
        <w:rPr>
          <w:color w:val="000000" w:themeColor="text1"/>
          <w:sz w:val="24"/>
          <w:szCs w:val="24"/>
        </w:rPr>
        <w:t>42</w:t>
      </w:r>
      <w:r w:rsidRPr="00A44902">
        <w:rPr>
          <w:color w:val="000000" w:themeColor="text1"/>
          <w:sz w:val="24"/>
          <w:szCs w:val="24"/>
        </w:rPr>
        <w:t xml:space="preserve"> – JANELAS DE BACKUP</w:t>
      </w:r>
    </w:p>
    <w:p w14:paraId="2448237A" w14:textId="77777777" w:rsidR="0006056A" w:rsidRPr="00CB0524" w:rsidRDefault="0006056A" w:rsidP="00EA5FC3">
      <w:pPr>
        <w:pStyle w:val="PargrafodaLista"/>
        <w:numPr>
          <w:ilvl w:val="0"/>
          <w:numId w:val="1"/>
        </w:numPr>
        <w:ind w:left="357" w:hanging="357"/>
        <w:contextualSpacing w:val="0"/>
        <w:rPr>
          <w:rFonts w:eastAsiaTheme="minorEastAsia"/>
          <w:b/>
          <w:sz w:val="24"/>
          <w:szCs w:val="24"/>
          <w:lang w:eastAsia="pt-BR"/>
        </w:rPr>
      </w:pPr>
      <w:r w:rsidRPr="00CB0524">
        <w:rPr>
          <w:rFonts w:eastAsiaTheme="minorEastAsia"/>
          <w:b/>
          <w:sz w:val="24"/>
          <w:szCs w:val="24"/>
          <w:lang w:eastAsia="pt-BR"/>
        </w:rPr>
        <w:t>REFERÊNCIAS</w:t>
      </w:r>
    </w:p>
    <w:p w14:paraId="7E85B531" w14:textId="77777777" w:rsidR="00982D85" w:rsidRDefault="004936CD" w:rsidP="00982D85">
      <w:pPr>
        <w:pStyle w:val="PargrafodaLista"/>
        <w:spacing w:line="360" w:lineRule="auto"/>
        <w:ind w:left="0" w:firstLine="426"/>
        <w:contextualSpacing w:val="0"/>
        <w:jc w:val="both"/>
        <w:rPr>
          <w:sz w:val="24"/>
          <w:szCs w:val="24"/>
        </w:rPr>
      </w:pPr>
      <w:r w:rsidRPr="002656F5">
        <w:rPr>
          <w:sz w:val="24"/>
          <w:szCs w:val="24"/>
        </w:rPr>
        <w:t>N</w:t>
      </w:r>
      <w:r w:rsidR="008F6E1E" w:rsidRPr="002656F5">
        <w:rPr>
          <w:sz w:val="24"/>
          <w:szCs w:val="24"/>
        </w:rPr>
        <w:t>ão se aplica</w:t>
      </w:r>
      <w:r w:rsidRPr="002656F5">
        <w:rPr>
          <w:sz w:val="24"/>
          <w:szCs w:val="24"/>
        </w:rPr>
        <w:t>.</w:t>
      </w:r>
    </w:p>
    <w:p w14:paraId="6A8509A4" w14:textId="77777777" w:rsidR="003F38BC" w:rsidRDefault="003F38BC" w:rsidP="00982D85">
      <w:pPr>
        <w:pStyle w:val="PargrafodaLista"/>
        <w:spacing w:line="360" w:lineRule="auto"/>
        <w:ind w:left="0" w:firstLine="426"/>
        <w:contextualSpacing w:val="0"/>
        <w:jc w:val="both"/>
        <w:rPr>
          <w:sz w:val="24"/>
          <w:szCs w:val="24"/>
        </w:rPr>
      </w:pPr>
    </w:p>
    <w:p w14:paraId="0CCFC7B3" w14:textId="77777777" w:rsidR="003F38BC" w:rsidRDefault="003F38BC" w:rsidP="00982D85">
      <w:pPr>
        <w:pStyle w:val="PargrafodaLista"/>
        <w:spacing w:line="360" w:lineRule="auto"/>
        <w:ind w:left="0" w:firstLine="426"/>
        <w:contextualSpacing w:val="0"/>
        <w:jc w:val="both"/>
        <w:rPr>
          <w:sz w:val="24"/>
          <w:szCs w:val="24"/>
        </w:rPr>
      </w:pPr>
    </w:p>
    <w:p w14:paraId="1A2CDFD1" w14:textId="77777777" w:rsidR="003F38BC" w:rsidRDefault="003F38BC" w:rsidP="00982D85">
      <w:pPr>
        <w:pStyle w:val="PargrafodaLista"/>
        <w:spacing w:line="360" w:lineRule="auto"/>
        <w:ind w:left="0" w:firstLine="426"/>
        <w:contextualSpacing w:val="0"/>
        <w:jc w:val="both"/>
        <w:rPr>
          <w:sz w:val="24"/>
          <w:szCs w:val="24"/>
        </w:rPr>
      </w:pPr>
    </w:p>
    <w:p w14:paraId="46931AD5" w14:textId="77777777" w:rsidR="003F38BC" w:rsidRDefault="003F38BC" w:rsidP="00982D85">
      <w:pPr>
        <w:pStyle w:val="PargrafodaLista"/>
        <w:spacing w:line="360" w:lineRule="auto"/>
        <w:ind w:left="0" w:firstLine="426"/>
        <w:contextualSpacing w:val="0"/>
        <w:jc w:val="both"/>
        <w:rPr>
          <w:sz w:val="24"/>
          <w:szCs w:val="24"/>
        </w:rPr>
      </w:pPr>
    </w:p>
    <w:p w14:paraId="14794947" w14:textId="77777777" w:rsidR="003F38BC" w:rsidRDefault="003F38BC" w:rsidP="00982D85">
      <w:pPr>
        <w:pStyle w:val="PargrafodaLista"/>
        <w:spacing w:line="360" w:lineRule="auto"/>
        <w:ind w:left="0" w:firstLine="426"/>
        <w:contextualSpacing w:val="0"/>
        <w:jc w:val="both"/>
        <w:rPr>
          <w:sz w:val="24"/>
          <w:szCs w:val="24"/>
        </w:rPr>
      </w:pPr>
    </w:p>
    <w:p w14:paraId="0BFCF1DA" w14:textId="77777777" w:rsidR="003F38BC" w:rsidRDefault="003F38BC" w:rsidP="00982D85">
      <w:pPr>
        <w:pStyle w:val="PargrafodaLista"/>
        <w:spacing w:line="360" w:lineRule="auto"/>
        <w:ind w:left="0" w:firstLine="426"/>
        <w:contextualSpacing w:val="0"/>
        <w:jc w:val="both"/>
        <w:rPr>
          <w:sz w:val="24"/>
          <w:szCs w:val="24"/>
        </w:rPr>
      </w:pPr>
    </w:p>
    <w:p w14:paraId="01D6EF7F" w14:textId="77777777" w:rsidR="003F38BC" w:rsidRDefault="003F38BC" w:rsidP="00982D85">
      <w:pPr>
        <w:pStyle w:val="PargrafodaLista"/>
        <w:spacing w:line="360" w:lineRule="auto"/>
        <w:ind w:left="0" w:firstLine="426"/>
        <w:contextualSpacing w:val="0"/>
        <w:jc w:val="both"/>
        <w:rPr>
          <w:sz w:val="24"/>
          <w:szCs w:val="24"/>
        </w:rPr>
      </w:pPr>
    </w:p>
    <w:p w14:paraId="2DAE9090" w14:textId="77777777" w:rsidR="003F38BC" w:rsidRDefault="003F38BC" w:rsidP="00982D85">
      <w:pPr>
        <w:pStyle w:val="PargrafodaLista"/>
        <w:spacing w:line="360" w:lineRule="auto"/>
        <w:ind w:left="0" w:firstLine="426"/>
        <w:contextualSpacing w:val="0"/>
        <w:jc w:val="both"/>
        <w:rPr>
          <w:sz w:val="24"/>
          <w:szCs w:val="24"/>
        </w:rPr>
      </w:pPr>
    </w:p>
    <w:p w14:paraId="1CECAB59" w14:textId="77777777" w:rsidR="003F38BC" w:rsidRDefault="003F38BC" w:rsidP="00982D85">
      <w:pPr>
        <w:pStyle w:val="PargrafodaLista"/>
        <w:spacing w:line="360" w:lineRule="auto"/>
        <w:ind w:left="0" w:firstLine="426"/>
        <w:contextualSpacing w:val="0"/>
        <w:jc w:val="both"/>
        <w:rPr>
          <w:sz w:val="24"/>
          <w:szCs w:val="24"/>
        </w:rPr>
      </w:pPr>
    </w:p>
    <w:p w14:paraId="3E76474E" w14:textId="77777777" w:rsidR="00F00E3C" w:rsidRPr="00F00E3C" w:rsidRDefault="00F00E3C" w:rsidP="00F00E3C">
      <w:pPr>
        <w:spacing w:line="360" w:lineRule="auto"/>
        <w:jc w:val="both"/>
        <w:rPr>
          <w:sz w:val="24"/>
          <w:szCs w:val="24"/>
        </w:rPr>
      </w:pPr>
    </w:p>
    <w:p w14:paraId="5A9A4A3C" w14:textId="77777777" w:rsidR="004936CD" w:rsidRPr="00CB0524" w:rsidRDefault="004936CD" w:rsidP="00EA5FC3">
      <w:pPr>
        <w:pStyle w:val="PargrafodaLista"/>
        <w:numPr>
          <w:ilvl w:val="0"/>
          <w:numId w:val="1"/>
        </w:numPr>
        <w:ind w:left="357" w:hanging="357"/>
        <w:contextualSpacing w:val="0"/>
        <w:rPr>
          <w:rFonts w:eastAsiaTheme="minorEastAsia"/>
          <w:b/>
          <w:sz w:val="24"/>
          <w:szCs w:val="24"/>
          <w:lang w:eastAsia="pt-BR"/>
        </w:rPr>
      </w:pPr>
      <w:commentRangeStart w:id="61"/>
      <w:commentRangeStart w:id="62"/>
      <w:r w:rsidRPr="00CB0524">
        <w:rPr>
          <w:rFonts w:eastAsiaTheme="minorEastAsia"/>
          <w:b/>
          <w:sz w:val="24"/>
          <w:szCs w:val="24"/>
          <w:lang w:eastAsia="pt-BR"/>
        </w:rPr>
        <w:t>FLUXOGRAMA</w:t>
      </w:r>
      <w:commentRangeEnd w:id="61"/>
      <w:r w:rsidR="00525F8F">
        <w:rPr>
          <w:rStyle w:val="Refdecomentrio"/>
        </w:rPr>
        <w:commentReference w:id="61"/>
      </w:r>
      <w:commentRangeEnd w:id="62"/>
      <w:r w:rsidR="009276C5">
        <w:rPr>
          <w:rStyle w:val="Refdecomentrio"/>
        </w:rPr>
        <w:commentReference w:id="62"/>
      </w:r>
    </w:p>
    <w:p w14:paraId="0A56FD17" w14:textId="0715E640" w:rsidR="00CD211B" w:rsidRDefault="009276C5" w:rsidP="009276C5">
      <w:pPr>
        <w:rPr>
          <w:rFonts w:eastAsiaTheme="minorEastAsia"/>
          <w:b/>
          <w:sz w:val="24"/>
          <w:szCs w:val="24"/>
          <w:lang w:eastAsia="pt-BR"/>
        </w:rPr>
      </w:pPr>
      <w:r>
        <w:rPr>
          <w:noProof/>
          <w:color w:val="1F497D"/>
          <w:lang w:eastAsia="pt-BR"/>
        </w:rPr>
        <w:drawing>
          <wp:inline distT="0" distB="0" distL="0" distR="0" wp14:anchorId="19BA33F3" wp14:editId="764F67A3">
            <wp:extent cx="5579745" cy="6405723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6405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7C349" w14:textId="77777777" w:rsidR="009276C5" w:rsidRDefault="009276C5" w:rsidP="009276C5">
      <w:pPr>
        <w:rPr>
          <w:rFonts w:eastAsiaTheme="minorEastAsia"/>
          <w:b/>
          <w:sz w:val="24"/>
          <w:szCs w:val="24"/>
          <w:lang w:eastAsia="pt-BR"/>
        </w:rPr>
      </w:pPr>
    </w:p>
    <w:p w14:paraId="5F1BB716" w14:textId="595CA76D" w:rsidR="009276C5" w:rsidRPr="009276C5" w:rsidRDefault="009276C5" w:rsidP="009276C5">
      <w:pPr>
        <w:rPr>
          <w:rFonts w:eastAsiaTheme="minorEastAsia"/>
          <w:b/>
          <w:sz w:val="24"/>
          <w:szCs w:val="24"/>
          <w:lang w:eastAsia="pt-BR"/>
        </w:rPr>
      </w:pPr>
      <w:r>
        <w:rPr>
          <w:noProof/>
          <w:color w:val="1F497D"/>
          <w:lang w:eastAsia="pt-BR"/>
        </w:rPr>
        <w:drawing>
          <wp:inline distT="0" distB="0" distL="0" distR="0" wp14:anchorId="1EC6C812" wp14:editId="4D54F234">
            <wp:extent cx="5579745" cy="6802064"/>
            <wp:effectExtent l="0" t="0" r="190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680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A0BE4" w14:textId="77777777" w:rsidR="006C1A85" w:rsidRPr="009276C5" w:rsidRDefault="006C1A85" w:rsidP="009276C5">
      <w:pPr>
        <w:rPr>
          <w:rFonts w:eastAsiaTheme="minorEastAsia"/>
          <w:b/>
          <w:sz w:val="24"/>
          <w:szCs w:val="24"/>
          <w:lang w:eastAsia="pt-BR"/>
        </w:rPr>
      </w:pPr>
      <w:bookmarkStart w:id="63" w:name="_GoBack"/>
      <w:bookmarkEnd w:id="63"/>
    </w:p>
    <w:p w14:paraId="1616E267" w14:textId="77777777" w:rsidR="0006056A" w:rsidRPr="00CB0524" w:rsidRDefault="0006056A" w:rsidP="00EA5FC3">
      <w:pPr>
        <w:pStyle w:val="PargrafodaLista"/>
        <w:numPr>
          <w:ilvl w:val="0"/>
          <w:numId w:val="1"/>
        </w:numPr>
        <w:ind w:left="357" w:hanging="357"/>
        <w:contextualSpacing w:val="0"/>
        <w:rPr>
          <w:rFonts w:eastAsiaTheme="minorEastAsia"/>
          <w:b/>
          <w:sz w:val="24"/>
          <w:szCs w:val="24"/>
          <w:lang w:eastAsia="pt-BR"/>
        </w:rPr>
      </w:pPr>
      <w:r w:rsidRPr="00CB0524">
        <w:rPr>
          <w:rFonts w:eastAsiaTheme="minorEastAsia"/>
          <w:b/>
          <w:sz w:val="24"/>
          <w:szCs w:val="24"/>
          <w:lang w:eastAsia="pt-BR"/>
        </w:rPr>
        <w:t>REGISTROS DA QUALIDADE</w:t>
      </w:r>
    </w:p>
    <w:tbl>
      <w:tblPr>
        <w:tblStyle w:val="Tabelacomgrade"/>
        <w:tblW w:w="9369" w:type="dxa"/>
        <w:tblLayout w:type="fixed"/>
        <w:tblLook w:val="04A0" w:firstRow="1" w:lastRow="0" w:firstColumn="1" w:lastColumn="0" w:noHBand="0" w:noVBand="1"/>
      </w:tblPr>
      <w:tblGrid>
        <w:gridCol w:w="1802"/>
        <w:gridCol w:w="1594"/>
        <w:gridCol w:w="1432"/>
        <w:gridCol w:w="1799"/>
        <w:gridCol w:w="1466"/>
        <w:gridCol w:w="1276"/>
      </w:tblGrid>
      <w:tr w:rsidR="004936CD" w:rsidRPr="002656F5" w14:paraId="4D455593" w14:textId="77777777" w:rsidTr="00C93463">
        <w:tc>
          <w:tcPr>
            <w:tcW w:w="1802" w:type="dxa"/>
            <w:vAlign w:val="center"/>
          </w:tcPr>
          <w:p w14:paraId="06F84238" w14:textId="77777777" w:rsidR="004936CD" w:rsidRPr="002656F5" w:rsidRDefault="004936CD" w:rsidP="00C93463">
            <w:pPr>
              <w:pStyle w:val="PargrafodaLista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656F5">
              <w:rPr>
                <w:rFonts w:cstheme="minorHAnsi"/>
                <w:b/>
                <w:sz w:val="24"/>
                <w:szCs w:val="24"/>
              </w:rPr>
              <w:t>NOME DO REGISTRO</w:t>
            </w:r>
          </w:p>
        </w:tc>
        <w:tc>
          <w:tcPr>
            <w:tcW w:w="1594" w:type="dxa"/>
            <w:vAlign w:val="center"/>
          </w:tcPr>
          <w:p w14:paraId="7D1105AD" w14:textId="77777777" w:rsidR="004936CD" w:rsidRPr="002656F5" w:rsidRDefault="004936CD" w:rsidP="00C93463">
            <w:pPr>
              <w:pStyle w:val="PargrafodaLista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656F5">
              <w:rPr>
                <w:rFonts w:cstheme="minorHAnsi"/>
                <w:b/>
                <w:sz w:val="24"/>
                <w:szCs w:val="24"/>
              </w:rPr>
              <w:t>ARMAZENAR</w:t>
            </w:r>
          </w:p>
        </w:tc>
        <w:tc>
          <w:tcPr>
            <w:tcW w:w="1432" w:type="dxa"/>
            <w:vAlign w:val="center"/>
          </w:tcPr>
          <w:p w14:paraId="1113CBEA" w14:textId="77777777" w:rsidR="004936CD" w:rsidRPr="002656F5" w:rsidRDefault="004936CD" w:rsidP="00C93463">
            <w:pPr>
              <w:pStyle w:val="PargrafodaLista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656F5">
              <w:rPr>
                <w:rFonts w:cstheme="minorHAnsi"/>
                <w:b/>
                <w:sz w:val="24"/>
                <w:szCs w:val="24"/>
              </w:rPr>
              <w:t>PROTEÇÃO</w:t>
            </w:r>
          </w:p>
        </w:tc>
        <w:tc>
          <w:tcPr>
            <w:tcW w:w="1799" w:type="dxa"/>
            <w:vAlign w:val="center"/>
          </w:tcPr>
          <w:p w14:paraId="3F829278" w14:textId="77777777" w:rsidR="004936CD" w:rsidRPr="002656F5" w:rsidRDefault="004936CD" w:rsidP="00C93463">
            <w:pPr>
              <w:pStyle w:val="PargrafodaLista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656F5">
              <w:rPr>
                <w:rFonts w:cstheme="minorHAnsi"/>
                <w:b/>
                <w:sz w:val="24"/>
                <w:szCs w:val="24"/>
              </w:rPr>
              <w:t>RECUPERAÇÃO</w:t>
            </w:r>
          </w:p>
        </w:tc>
        <w:tc>
          <w:tcPr>
            <w:tcW w:w="1466" w:type="dxa"/>
            <w:vAlign w:val="center"/>
          </w:tcPr>
          <w:p w14:paraId="0F39E3DB" w14:textId="77777777" w:rsidR="004936CD" w:rsidRPr="002656F5" w:rsidRDefault="004936CD" w:rsidP="00C93463">
            <w:pPr>
              <w:pStyle w:val="PargrafodaLista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656F5">
              <w:rPr>
                <w:rFonts w:cstheme="minorHAnsi"/>
                <w:b/>
                <w:sz w:val="24"/>
                <w:szCs w:val="24"/>
              </w:rPr>
              <w:t>TEMPO DE RETENÇÃO</w:t>
            </w:r>
          </w:p>
        </w:tc>
        <w:tc>
          <w:tcPr>
            <w:tcW w:w="1276" w:type="dxa"/>
            <w:vAlign w:val="center"/>
          </w:tcPr>
          <w:p w14:paraId="3AE70F5E" w14:textId="77777777" w:rsidR="004936CD" w:rsidRPr="002656F5" w:rsidRDefault="004936CD" w:rsidP="00C93463">
            <w:pPr>
              <w:pStyle w:val="PargrafodaLista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656F5">
              <w:rPr>
                <w:rFonts w:cstheme="minorHAnsi"/>
                <w:b/>
                <w:sz w:val="24"/>
                <w:szCs w:val="24"/>
              </w:rPr>
              <w:t>DESCARTE</w:t>
            </w:r>
          </w:p>
        </w:tc>
      </w:tr>
      <w:tr w:rsidR="00BC338D" w:rsidRPr="002656F5" w14:paraId="324574DE" w14:textId="77777777" w:rsidTr="00C93463">
        <w:tc>
          <w:tcPr>
            <w:tcW w:w="1802" w:type="dxa"/>
            <w:vAlign w:val="center"/>
          </w:tcPr>
          <w:p w14:paraId="77F0CCBA" w14:textId="77777777" w:rsidR="00BC338D" w:rsidRPr="002656F5" w:rsidRDefault="00BC338D" w:rsidP="00BC338D">
            <w:pPr>
              <w:pStyle w:val="PargrafodaLista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RG.TI.02.001 – REGISTRO DE TROCA DE FITA</w:t>
            </w:r>
          </w:p>
        </w:tc>
        <w:tc>
          <w:tcPr>
            <w:tcW w:w="1594" w:type="dxa"/>
            <w:vAlign w:val="center"/>
          </w:tcPr>
          <w:p w14:paraId="6BEB0416" w14:textId="77777777" w:rsidR="00BC338D" w:rsidRPr="002656F5" w:rsidRDefault="003F38BC" w:rsidP="00BC33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ELETRONICO</w:t>
            </w:r>
          </w:p>
        </w:tc>
        <w:tc>
          <w:tcPr>
            <w:tcW w:w="1432" w:type="dxa"/>
            <w:vAlign w:val="center"/>
          </w:tcPr>
          <w:p w14:paraId="3208BE66" w14:textId="77777777" w:rsidR="00BC338D" w:rsidRPr="002656F5" w:rsidRDefault="003F38BC" w:rsidP="00BC33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SENHA</w:t>
            </w:r>
          </w:p>
        </w:tc>
        <w:tc>
          <w:tcPr>
            <w:tcW w:w="1799" w:type="dxa"/>
            <w:vAlign w:val="center"/>
          </w:tcPr>
          <w:p w14:paraId="147D1305" w14:textId="77777777" w:rsidR="00BC338D" w:rsidRPr="002656F5" w:rsidRDefault="00BC338D" w:rsidP="00BC33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NUMÉRICA</w:t>
            </w:r>
          </w:p>
        </w:tc>
        <w:tc>
          <w:tcPr>
            <w:tcW w:w="1466" w:type="dxa"/>
            <w:vAlign w:val="center"/>
          </w:tcPr>
          <w:p w14:paraId="1D4F50A1" w14:textId="77777777" w:rsidR="00BC338D" w:rsidRPr="002656F5" w:rsidRDefault="003F38BC" w:rsidP="00BC33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INDETERMINADO</w:t>
            </w:r>
          </w:p>
        </w:tc>
        <w:tc>
          <w:tcPr>
            <w:tcW w:w="1276" w:type="dxa"/>
            <w:vAlign w:val="center"/>
          </w:tcPr>
          <w:p w14:paraId="06D4F19B" w14:textId="77777777" w:rsidR="00BC338D" w:rsidRPr="002656F5" w:rsidRDefault="00747C39" w:rsidP="00BC33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N.A</w:t>
            </w:r>
          </w:p>
        </w:tc>
      </w:tr>
      <w:tr w:rsidR="00BC338D" w:rsidRPr="002656F5" w14:paraId="5630E9F8" w14:textId="77777777" w:rsidTr="00C93463">
        <w:tc>
          <w:tcPr>
            <w:tcW w:w="1802" w:type="dxa"/>
            <w:vAlign w:val="center"/>
          </w:tcPr>
          <w:p w14:paraId="2DA12CE9" w14:textId="77777777" w:rsidR="00BC338D" w:rsidRPr="002656F5" w:rsidRDefault="00BC338D" w:rsidP="00BC338D">
            <w:pPr>
              <w:pStyle w:val="Pargrafoda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RG.TI.02.002 – REGISTRO DE BACKUP</w:t>
            </w:r>
          </w:p>
        </w:tc>
        <w:tc>
          <w:tcPr>
            <w:tcW w:w="1594" w:type="dxa"/>
            <w:vAlign w:val="center"/>
          </w:tcPr>
          <w:p w14:paraId="1B44AC55" w14:textId="77777777" w:rsidR="00BC338D" w:rsidRPr="002656F5" w:rsidRDefault="003F38BC" w:rsidP="00BC33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ELETRONICO</w:t>
            </w:r>
          </w:p>
        </w:tc>
        <w:tc>
          <w:tcPr>
            <w:tcW w:w="1432" w:type="dxa"/>
            <w:vAlign w:val="center"/>
          </w:tcPr>
          <w:p w14:paraId="3493E982" w14:textId="77777777" w:rsidR="00BC338D" w:rsidRPr="002656F5" w:rsidRDefault="003F38BC" w:rsidP="00BC33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SENHA</w:t>
            </w:r>
          </w:p>
        </w:tc>
        <w:tc>
          <w:tcPr>
            <w:tcW w:w="1799" w:type="dxa"/>
            <w:vAlign w:val="center"/>
          </w:tcPr>
          <w:p w14:paraId="2971F5A6" w14:textId="77777777" w:rsidR="00BC338D" w:rsidRPr="002656F5" w:rsidRDefault="00BC338D" w:rsidP="00BC33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NUMÉRICA</w:t>
            </w:r>
          </w:p>
        </w:tc>
        <w:tc>
          <w:tcPr>
            <w:tcW w:w="1466" w:type="dxa"/>
            <w:vAlign w:val="center"/>
          </w:tcPr>
          <w:p w14:paraId="13E9977B" w14:textId="77777777" w:rsidR="00BC338D" w:rsidRPr="002656F5" w:rsidRDefault="003F38BC" w:rsidP="00BC33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INDETERMINADO</w:t>
            </w:r>
          </w:p>
        </w:tc>
        <w:tc>
          <w:tcPr>
            <w:tcW w:w="1276" w:type="dxa"/>
            <w:vAlign w:val="center"/>
          </w:tcPr>
          <w:p w14:paraId="036509AD" w14:textId="77777777" w:rsidR="00BC338D" w:rsidRPr="002656F5" w:rsidRDefault="00747C39" w:rsidP="00BC33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N.A</w:t>
            </w:r>
          </w:p>
        </w:tc>
      </w:tr>
      <w:tr w:rsidR="00BC338D" w:rsidRPr="002656F5" w14:paraId="1349E557" w14:textId="77777777" w:rsidTr="00C93463">
        <w:tc>
          <w:tcPr>
            <w:tcW w:w="1802" w:type="dxa"/>
            <w:vAlign w:val="center"/>
          </w:tcPr>
          <w:p w14:paraId="2D8CAACF" w14:textId="77777777" w:rsidR="00BC338D" w:rsidRDefault="00BC338D" w:rsidP="00F81662">
            <w:pPr>
              <w:pStyle w:val="Pargrafoda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RG.TI.02.00</w:t>
            </w:r>
            <w:r w:rsidR="00F81662">
              <w:rPr>
                <w:rFonts w:cstheme="minorHAnsi"/>
                <w:sz w:val="24"/>
                <w:szCs w:val="24"/>
              </w:rPr>
              <w:t>3</w:t>
            </w:r>
            <w:r>
              <w:rPr>
                <w:rFonts w:cstheme="minorHAnsi"/>
                <w:sz w:val="24"/>
                <w:szCs w:val="24"/>
              </w:rPr>
              <w:t xml:space="preserve"> – REGISTRO DE RESTORE</w:t>
            </w:r>
          </w:p>
        </w:tc>
        <w:tc>
          <w:tcPr>
            <w:tcW w:w="1594" w:type="dxa"/>
            <w:vAlign w:val="center"/>
          </w:tcPr>
          <w:p w14:paraId="08818744" w14:textId="77777777" w:rsidR="00BC338D" w:rsidRPr="002656F5" w:rsidRDefault="003F38BC" w:rsidP="00BC33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ELETRONICO</w:t>
            </w:r>
          </w:p>
        </w:tc>
        <w:tc>
          <w:tcPr>
            <w:tcW w:w="1432" w:type="dxa"/>
            <w:vAlign w:val="center"/>
          </w:tcPr>
          <w:p w14:paraId="6C2EFACA" w14:textId="77777777" w:rsidR="00BC338D" w:rsidRPr="002656F5" w:rsidRDefault="003F38BC" w:rsidP="00BC33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SENHA</w:t>
            </w:r>
          </w:p>
        </w:tc>
        <w:tc>
          <w:tcPr>
            <w:tcW w:w="1799" w:type="dxa"/>
            <w:vAlign w:val="center"/>
          </w:tcPr>
          <w:p w14:paraId="61581556" w14:textId="77777777" w:rsidR="00BC338D" w:rsidRPr="002656F5" w:rsidRDefault="00BC338D" w:rsidP="00BC33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NUMÉRICA</w:t>
            </w:r>
          </w:p>
        </w:tc>
        <w:tc>
          <w:tcPr>
            <w:tcW w:w="1466" w:type="dxa"/>
            <w:vAlign w:val="center"/>
          </w:tcPr>
          <w:p w14:paraId="0B376B1F" w14:textId="77777777" w:rsidR="00BC338D" w:rsidRPr="002656F5" w:rsidRDefault="003F38BC" w:rsidP="003F38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INDETERMINADO</w:t>
            </w:r>
          </w:p>
        </w:tc>
        <w:tc>
          <w:tcPr>
            <w:tcW w:w="1276" w:type="dxa"/>
            <w:vAlign w:val="center"/>
          </w:tcPr>
          <w:p w14:paraId="681546CC" w14:textId="77777777" w:rsidR="00BC338D" w:rsidRPr="002656F5" w:rsidRDefault="00747C39" w:rsidP="00BC33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N.A</w:t>
            </w:r>
          </w:p>
        </w:tc>
      </w:tr>
      <w:tr w:rsidR="00A44902" w:rsidRPr="002656F5" w14:paraId="2F0FB7A7" w14:textId="77777777" w:rsidTr="00C93463">
        <w:tc>
          <w:tcPr>
            <w:tcW w:w="1802" w:type="dxa"/>
            <w:vAlign w:val="center"/>
          </w:tcPr>
          <w:p w14:paraId="14EFFD4B" w14:textId="77777777" w:rsidR="00A44902" w:rsidRDefault="00A44902" w:rsidP="00F81662">
            <w:pPr>
              <w:pStyle w:val="Pargrafoda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RG.TI.02.004 – </w:t>
            </w:r>
            <w:r w:rsidR="00241EE8" w:rsidRPr="00022F1A">
              <w:rPr>
                <w:color w:val="000000" w:themeColor="text1"/>
                <w:sz w:val="24"/>
                <w:szCs w:val="24"/>
              </w:rPr>
              <w:t>CRONOGRAMA DE TROCA DE FITAS</w:t>
            </w:r>
          </w:p>
        </w:tc>
        <w:tc>
          <w:tcPr>
            <w:tcW w:w="1594" w:type="dxa"/>
            <w:vAlign w:val="center"/>
          </w:tcPr>
          <w:p w14:paraId="55D4F30C" w14:textId="77777777" w:rsidR="00A44902" w:rsidRPr="002656F5" w:rsidRDefault="00A44902" w:rsidP="00A435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FÍSICO</w:t>
            </w:r>
          </w:p>
        </w:tc>
        <w:tc>
          <w:tcPr>
            <w:tcW w:w="1432" w:type="dxa"/>
            <w:vAlign w:val="center"/>
          </w:tcPr>
          <w:p w14:paraId="657CF42A" w14:textId="77777777" w:rsidR="00A44902" w:rsidRPr="002656F5" w:rsidRDefault="00A44902" w:rsidP="00A435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PASTA</w:t>
            </w:r>
          </w:p>
        </w:tc>
        <w:tc>
          <w:tcPr>
            <w:tcW w:w="1799" w:type="dxa"/>
            <w:vAlign w:val="center"/>
          </w:tcPr>
          <w:p w14:paraId="05AFE32D" w14:textId="77777777" w:rsidR="00A44902" w:rsidRPr="002656F5" w:rsidRDefault="00A44902" w:rsidP="00A435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NUMÉRICA</w:t>
            </w:r>
          </w:p>
        </w:tc>
        <w:tc>
          <w:tcPr>
            <w:tcW w:w="1466" w:type="dxa"/>
            <w:vAlign w:val="center"/>
          </w:tcPr>
          <w:p w14:paraId="47AAE8C0" w14:textId="77777777" w:rsidR="00A44902" w:rsidRPr="002656F5" w:rsidRDefault="003F38BC" w:rsidP="00A435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44902">
              <w:rPr>
                <w:sz w:val="24"/>
                <w:szCs w:val="24"/>
              </w:rPr>
              <w:t xml:space="preserve"> ANOS</w:t>
            </w:r>
          </w:p>
        </w:tc>
        <w:tc>
          <w:tcPr>
            <w:tcW w:w="1276" w:type="dxa"/>
            <w:vAlign w:val="center"/>
          </w:tcPr>
          <w:p w14:paraId="02AFD875" w14:textId="77777777" w:rsidR="00A44902" w:rsidRPr="002656F5" w:rsidRDefault="00A44902" w:rsidP="00A435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DESTRUIR</w:t>
            </w:r>
          </w:p>
        </w:tc>
      </w:tr>
      <w:tr w:rsidR="00F70B28" w:rsidRPr="002656F5" w14:paraId="6FE6BB81" w14:textId="77777777" w:rsidTr="00C93463">
        <w:tc>
          <w:tcPr>
            <w:tcW w:w="1802" w:type="dxa"/>
            <w:vAlign w:val="center"/>
          </w:tcPr>
          <w:p w14:paraId="09054F86" w14:textId="77777777" w:rsidR="00F70B28" w:rsidRDefault="00F70B28" w:rsidP="00F81662">
            <w:pPr>
              <w:pStyle w:val="Pargrafoda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RG.TI.02.005 – MOVIMENTAÇÃO DAS FITAS</w:t>
            </w:r>
          </w:p>
        </w:tc>
        <w:tc>
          <w:tcPr>
            <w:tcW w:w="1594" w:type="dxa"/>
            <w:vAlign w:val="center"/>
          </w:tcPr>
          <w:p w14:paraId="2BC88798" w14:textId="77777777" w:rsidR="00F70B28" w:rsidRDefault="00F70B28" w:rsidP="00A435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FÍSICO</w:t>
            </w:r>
          </w:p>
        </w:tc>
        <w:tc>
          <w:tcPr>
            <w:tcW w:w="1432" w:type="dxa"/>
            <w:vAlign w:val="center"/>
          </w:tcPr>
          <w:p w14:paraId="4706A9BC" w14:textId="77777777" w:rsidR="00F70B28" w:rsidRDefault="00F70B28" w:rsidP="00A435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PASTA</w:t>
            </w:r>
          </w:p>
        </w:tc>
        <w:tc>
          <w:tcPr>
            <w:tcW w:w="1799" w:type="dxa"/>
            <w:vAlign w:val="center"/>
          </w:tcPr>
          <w:p w14:paraId="65AA7121" w14:textId="77777777" w:rsidR="00F70B28" w:rsidRDefault="00F70B28" w:rsidP="00A435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NUMÉRICA</w:t>
            </w:r>
          </w:p>
        </w:tc>
        <w:tc>
          <w:tcPr>
            <w:tcW w:w="1466" w:type="dxa"/>
            <w:vAlign w:val="center"/>
          </w:tcPr>
          <w:p w14:paraId="56C2E50A" w14:textId="77777777" w:rsidR="00F70B28" w:rsidRDefault="00F70B28" w:rsidP="00A435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ANOS</w:t>
            </w:r>
          </w:p>
        </w:tc>
        <w:tc>
          <w:tcPr>
            <w:tcW w:w="1276" w:type="dxa"/>
            <w:vAlign w:val="center"/>
          </w:tcPr>
          <w:p w14:paraId="0DD9999C" w14:textId="77777777" w:rsidR="00F70B28" w:rsidRDefault="00F70B28" w:rsidP="00A435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DESTRUIR</w:t>
            </w:r>
          </w:p>
        </w:tc>
      </w:tr>
    </w:tbl>
    <w:p w14:paraId="01B428CC" w14:textId="77777777" w:rsidR="00A44902" w:rsidRPr="00C93463" w:rsidRDefault="00A44902" w:rsidP="00C93463">
      <w:pPr>
        <w:spacing w:line="360" w:lineRule="auto"/>
        <w:jc w:val="both"/>
        <w:rPr>
          <w:b/>
          <w:sz w:val="24"/>
          <w:szCs w:val="24"/>
        </w:rPr>
      </w:pPr>
    </w:p>
    <w:p w14:paraId="778DC0FE" w14:textId="77777777" w:rsidR="0006056A" w:rsidRPr="00CB0524" w:rsidRDefault="0006056A" w:rsidP="00EA5FC3">
      <w:pPr>
        <w:pStyle w:val="PargrafodaLista"/>
        <w:numPr>
          <w:ilvl w:val="0"/>
          <w:numId w:val="1"/>
        </w:numPr>
        <w:ind w:left="357" w:hanging="357"/>
        <w:contextualSpacing w:val="0"/>
        <w:rPr>
          <w:rFonts w:eastAsiaTheme="minorEastAsia"/>
          <w:b/>
          <w:sz w:val="24"/>
          <w:szCs w:val="24"/>
          <w:lang w:eastAsia="pt-BR"/>
        </w:rPr>
      </w:pPr>
      <w:r w:rsidRPr="00CB0524">
        <w:rPr>
          <w:rFonts w:eastAsiaTheme="minorEastAsia"/>
          <w:b/>
          <w:sz w:val="24"/>
          <w:szCs w:val="24"/>
          <w:lang w:eastAsia="pt-BR"/>
        </w:rPr>
        <w:t>CONTROLE DE REVISÕES</w:t>
      </w: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1101"/>
        <w:gridCol w:w="1507"/>
        <w:gridCol w:w="4446"/>
        <w:gridCol w:w="2268"/>
      </w:tblGrid>
      <w:tr w:rsidR="004936CD" w:rsidRPr="002656F5" w14:paraId="7546070A" w14:textId="77777777" w:rsidTr="0069084F">
        <w:tc>
          <w:tcPr>
            <w:tcW w:w="1101" w:type="dxa"/>
            <w:vAlign w:val="center"/>
          </w:tcPr>
          <w:p w14:paraId="1431DAE5" w14:textId="77777777" w:rsidR="004936CD" w:rsidRPr="002656F5" w:rsidRDefault="004936CD" w:rsidP="0069084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656F5">
              <w:rPr>
                <w:rFonts w:cstheme="minorHAnsi"/>
                <w:b/>
                <w:bCs/>
                <w:sz w:val="24"/>
                <w:szCs w:val="24"/>
              </w:rPr>
              <w:t>REVISÃO</w:t>
            </w:r>
          </w:p>
        </w:tc>
        <w:tc>
          <w:tcPr>
            <w:tcW w:w="1507" w:type="dxa"/>
            <w:vAlign w:val="center"/>
          </w:tcPr>
          <w:p w14:paraId="57A74F18" w14:textId="77777777" w:rsidR="004936CD" w:rsidRPr="002656F5" w:rsidRDefault="004936CD" w:rsidP="0069084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656F5">
              <w:rPr>
                <w:rFonts w:cstheme="minorHAnsi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4446" w:type="dxa"/>
            <w:vAlign w:val="center"/>
          </w:tcPr>
          <w:p w14:paraId="489225A2" w14:textId="77777777" w:rsidR="004936CD" w:rsidRPr="002656F5" w:rsidRDefault="004936CD" w:rsidP="0069084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656F5">
              <w:rPr>
                <w:rFonts w:cstheme="minorHAnsi"/>
                <w:b/>
                <w:bCs/>
                <w:sz w:val="24"/>
                <w:szCs w:val="24"/>
              </w:rPr>
              <w:t>ALTERAÇÕES</w:t>
            </w:r>
          </w:p>
        </w:tc>
        <w:tc>
          <w:tcPr>
            <w:tcW w:w="2268" w:type="dxa"/>
            <w:vAlign w:val="center"/>
          </w:tcPr>
          <w:p w14:paraId="29BA907E" w14:textId="77777777" w:rsidR="004936CD" w:rsidRPr="002656F5" w:rsidRDefault="004936CD" w:rsidP="0069084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656F5">
              <w:rPr>
                <w:rFonts w:cstheme="minorHAnsi"/>
                <w:b/>
                <w:bCs/>
                <w:sz w:val="24"/>
                <w:szCs w:val="24"/>
              </w:rPr>
              <w:t>RESPONSÁVEL</w:t>
            </w:r>
          </w:p>
        </w:tc>
      </w:tr>
      <w:tr w:rsidR="004936CD" w:rsidRPr="002656F5" w14:paraId="64606056" w14:textId="77777777" w:rsidTr="0069084F">
        <w:tc>
          <w:tcPr>
            <w:tcW w:w="1101" w:type="dxa"/>
            <w:vAlign w:val="center"/>
          </w:tcPr>
          <w:p w14:paraId="1A88FF99" w14:textId="77777777" w:rsidR="004936CD" w:rsidRPr="002656F5" w:rsidRDefault="004936CD" w:rsidP="0069084F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2656F5">
              <w:rPr>
                <w:rFonts w:cstheme="minorHAnsi"/>
                <w:bCs/>
                <w:sz w:val="24"/>
                <w:szCs w:val="24"/>
              </w:rPr>
              <w:t>00</w:t>
            </w:r>
          </w:p>
        </w:tc>
        <w:tc>
          <w:tcPr>
            <w:tcW w:w="1507" w:type="dxa"/>
            <w:vAlign w:val="center"/>
          </w:tcPr>
          <w:p w14:paraId="14C258E4" w14:textId="77777777" w:rsidR="004936CD" w:rsidRPr="002656F5" w:rsidRDefault="00721D6D" w:rsidP="002656F5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12/08/14</w:t>
            </w:r>
          </w:p>
        </w:tc>
        <w:tc>
          <w:tcPr>
            <w:tcW w:w="4446" w:type="dxa"/>
            <w:vAlign w:val="center"/>
          </w:tcPr>
          <w:p w14:paraId="7ED8E12A" w14:textId="77777777" w:rsidR="004936CD" w:rsidRPr="002656F5" w:rsidRDefault="004936CD" w:rsidP="002D52A4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2656F5">
              <w:rPr>
                <w:rFonts w:cstheme="minorHAnsi"/>
                <w:bCs/>
                <w:sz w:val="24"/>
                <w:szCs w:val="24"/>
              </w:rPr>
              <w:t xml:space="preserve">Emissão </w:t>
            </w:r>
            <w:r w:rsidR="002D52A4" w:rsidRPr="002656F5">
              <w:rPr>
                <w:rFonts w:cstheme="minorHAnsi"/>
                <w:bCs/>
                <w:sz w:val="24"/>
                <w:szCs w:val="24"/>
              </w:rPr>
              <w:t>I</w:t>
            </w:r>
            <w:r w:rsidRPr="002656F5">
              <w:rPr>
                <w:rFonts w:cstheme="minorHAnsi"/>
                <w:bCs/>
                <w:sz w:val="24"/>
                <w:szCs w:val="24"/>
              </w:rPr>
              <w:t>nicial</w:t>
            </w:r>
          </w:p>
        </w:tc>
        <w:tc>
          <w:tcPr>
            <w:tcW w:w="2268" w:type="dxa"/>
            <w:vAlign w:val="center"/>
          </w:tcPr>
          <w:p w14:paraId="61430D41" w14:textId="77777777" w:rsidR="004936CD" w:rsidRPr="002656F5" w:rsidRDefault="00627803" w:rsidP="0069084F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Mario Leite Junior</w:t>
            </w:r>
          </w:p>
        </w:tc>
      </w:tr>
      <w:tr w:rsidR="008118C3" w:rsidRPr="002656F5" w14:paraId="1D230890" w14:textId="77777777" w:rsidTr="0069084F">
        <w:tc>
          <w:tcPr>
            <w:tcW w:w="1101" w:type="dxa"/>
            <w:vAlign w:val="center"/>
          </w:tcPr>
          <w:p w14:paraId="605CA865" w14:textId="77777777" w:rsidR="008118C3" w:rsidRPr="002656F5" w:rsidRDefault="008118C3" w:rsidP="0069084F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01</w:t>
            </w:r>
          </w:p>
        </w:tc>
        <w:tc>
          <w:tcPr>
            <w:tcW w:w="1507" w:type="dxa"/>
            <w:vAlign w:val="center"/>
          </w:tcPr>
          <w:p w14:paraId="5DB50CC5" w14:textId="77777777" w:rsidR="008118C3" w:rsidRDefault="00367223" w:rsidP="002656F5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31/03/16</w:t>
            </w:r>
          </w:p>
        </w:tc>
        <w:tc>
          <w:tcPr>
            <w:tcW w:w="4446" w:type="dxa"/>
            <w:vAlign w:val="center"/>
          </w:tcPr>
          <w:p w14:paraId="05B7D8DB" w14:textId="77777777" w:rsidR="008118C3" w:rsidRPr="002656F5" w:rsidRDefault="00C01E91" w:rsidP="002D52A4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Revisão Geral</w:t>
            </w:r>
          </w:p>
        </w:tc>
        <w:tc>
          <w:tcPr>
            <w:tcW w:w="2268" w:type="dxa"/>
            <w:vAlign w:val="center"/>
          </w:tcPr>
          <w:p w14:paraId="790703A0" w14:textId="77777777" w:rsidR="008118C3" w:rsidRDefault="008118C3" w:rsidP="006908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Mario Leite Junior</w:t>
            </w:r>
          </w:p>
        </w:tc>
      </w:tr>
      <w:tr w:rsidR="00A5582E" w:rsidRPr="002656F5" w14:paraId="2929CA75" w14:textId="77777777" w:rsidTr="0069084F">
        <w:tc>
          <w:tcPr>
            <w:tcW w:w="1101" w:type="dxa"/>
            <w:vAlign w:val="center"/>
          </w:tcPr>
          <w:p w14:paraId="640C4477" w14:textId="77777777" w:rsidR="00A5582E" w:rsidRPr="002656F5" w:rsidRDefault="00A5582E" w:rsidP="00A5582E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02</w:t>
            </w:r>
          </w:p>
        </w:tc>
        <w:tc>
          <w:tcPr>
            <w:tcW w:w="1507" w:type="dxa"/>
            <w:vAlign w:val="center"/>
          </w:tcPr>
          <w:p w14:paraId="45AB865C" w14:textId="77777777" w:rsidR="00A5582E" w:rsidRDefault="00174D6D" w:rsidP="00DC1A40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10/10/16</w:t>
            </w:r>
          </w:p>
        </w:tc>
        <w:tc>
          <w:tcPr>
            <w:tcW w:w="4446" w:type="dxa"/>
            <w:vAlign w:val="center"/>
          </w:tcPr>
          <w:p w14:paraId="604E5E4C" w14:textId="77777777" w:rsidR="00A5582E" w:rsidRPr="002656F5" w:rsidRDefault="00A5582E" w:rsidP="00DC1A40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Revisão Geral</w:t>
            </w:r>
          </w:p>
        </w:tc>
        <w:tc>
          <w:tcPr>
            <w:tcW w:w="2268" w:type="dxa"/>
            <w:vAlign w:val="center"/>
          </w:tcPr>
          <w:p w14:paraId="39847282" w14:textId="77777777" w:rsidR="00A5582E" w:rsidRDefault="00A5582E" w:rsidP="00DC1A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Mario Leite Junior</w:t>
            </w:r>
          </w:p>
        </w:tc>
      </w:tr>
      <w:tr w:rsidR="003F38BC" w:rsidRPr="002656F5" w14:paraId="4C980D99" w14:textId="77777777" w:rsidTr="0069084F">
        <w:tc>
          <w:tcPr>
            <w:tcW w:w="1101" w:type="dxa"/>
            <w:vAlign w:val="center"/>
          </w:tcPr>
          <w:p w14:paraId="4348AD31" w14:textId="77777777" w:rsidR="003F38BC" w:rsidRDefault="003F38BC" w:rsidP="00A5582E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03</w:t>
            </w:r>
          </w:p>
        </w:tc>
        <w:tc>
          <w:tcPr>
            <w:tcW w:w="1507" w:type="dxa"/>
            <w:vAlign w:val="center"/>
          </w:tcPr>
          <w:p w14:paraId="5628FD9A" w14:textId="77777777" w:rsidR="003F38BC" w:rsidRDefault="00561454" w:rsidP="00DC1A40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MINUTA</w:t>
            </w:r>
          </w:p>
        </w:tc>
        <w:tc>
          <w:tcPr>
            <w:tcW w:w="4446" w:type="dxa"/>
            <w:vAlign w:val="center"/>
          </w:tcPr>
          <w:p w14:paraId="7D95DDC0" w14:textId="77777777" w:rsidR="003F38BC" w:rsidRDefault="00362DEA" w:rsidP="00DC1A40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Alteração</w:t>
            </w:r>
            <w:r w:rsidR="003F38BC">
              <w:rPr>
                <w:rFonts w:cstheme="minorHAnsi"/>
                <w:bCs/>
                <w:sz w:val="24"/>
                <w:szCs w:val="24"/>
              </w:rPr>
              <w:t xml:space="preserve"> dos registros RG.TI.02.001 – REGISTRO DE TROCA DE FITAS, RG.TI.02.002 – REGISTRO DE BACKUP, RG.TI.02.003 – REGISTRO DE RESTORE </w:t>
            </w:r>
            <w:r>
              <w:rPr>
                <w:rFonts w:cstheme="minorHAnsi"/>
                <w:bCs/>
                <w:sz w:val="24"/>
                <w:szCs w:val="24"/>
              </w:rPr>
              <w:t>em formato eletrônico pelo sistema INVTEK.</w:t>
            </w:r>
            <w:r w:rsidR="0073661D">
              <w:rPr>
                <w:rFonts w:cstheme="minorHAnsi"/>
                <w:bCs/>
                <w:sz w:val="24"/>
                <w:szCs w:val="24"/>
              </w:rPr>
              <w:t xml:space="preserve"> Inclusão do registro RG.TI.02.005 – MOVIMENTAÇÃO DAS FITAS para controle dos envios de fitas para a corporação.</w:t>
            </w:r>
          </w:p>
        </w:tc>
        <w:tc>
          <w:tcPr>
            <w:tcW w:w="2268" w:type="dxa"/>
            <w:vAlign w:val="center"/>
          </w:tcPr>
          <w:p w14:paraId="796902A9" w14:textId="77777777" w:rsidR="003F38BC" w:rsidRDefault="003F38BC" w:rsidP="00DC1A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Mario Leite Junior</w:t>
            </w:r>
          </w:p>
        </w:tc>
      </w:tr>
    </w:tbl>
    <w:p w14:paraId="004E7855" w14:textId="77777777" w:rsidR="004936CD" w:rsidRPr="002656F5" w:rsidRDefault="004936CD" w:rsidP="002656F5">
      <w:pPr>
        <w:spacing w:line="360" w:lineRule="auto"/>
        <w:jc w:val="both"/>
        <w:rPr>
          <w:b/>
          <w:sz w:val="24"/>
          <w:szCs w:val="24"/>
        </w:rPr>
      </w:pPr>
    </w:p>
    <w:sectPr w:rsidR="004936CD" w:rsidRPr="002656F5" w:rsidSect="002656F5">
      <w:headerReference w:type="default" r:id="rId12"/>
      <w:footerReference w:type="default" r:id="rId13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Felipe Ferreira Lopes dos Santos" w:date="2017-08-09T16:26:00Z" w:initials="FFLdS">
    <w:p w14:paraId="506C690B" w14:textId="77777777" w:rsidR="00E61B52" w:rsidRDefault="00E61B52">
      <w:pPr>
        <w:pStyle w:val="Textodecomentrio"/>
      </w:pPr>
      <w:r>
        <w:rPr>
          <w:rStyle w:val="Refdecomentrio"/>
        </w:rPr>
        <w:annotationRef/>
      </w:r>
      <w:r>
        <w:t>Como não há mais a P3 Imagem, então devemos incluir neste tópico o transportador.</w:t>
      </w:r>
    </w:p>
  </w:comment>
  <w:comment w:id="3" w:author="Thamy Thaiza de Freitas Oliveira" w:date="2017-08-10T14:08:00Z" w:initials="TTdFO">
    <w:p w14:paraId="0D2B9D33" w14:textId="266B5539" w:rsidR="009276C5" w:rsidRDefault="009276C5">
      <w:pPr>
        <w:pStyle w:val="Textodecomentrio"/>
      </w:pPr>
      <w:r>
        <w:rPr>
          <w:rStyle w:val="Refdecomentrio"/>
        </w:rPr>
        <w:annotationRef/>
      </w:r>
      <w:proofErr w:type="spellStart"/>
      <w:r>
        <w:t>Incluido</w:t>
      </w:r>
      <w:proofErr w:type="spellEnd"/>
      <w:r>
        <w:t>.</w:t>
      </w:r>
    </w:p>
  </w:comment>
  <w:comment w:id="4" w:author="Felipe Ferreira Lopes dos Santos" w:date="2017-08-09T16:22:00Z" w:initials="FFLdS">
    <w:p w14:paraId="6A069D6A" w14:textId="77777777" w:rsidR="0072336D" w:rsidRDefault="0072336D">
      <w:pPr>
        <w:pStyle w:val="Textodecomentrio"/>
      </w:pPr>
      <w:r>
        <w:rPr>
          <w:rStyle w:val="Refdecomentrio"/>
        </w:rPr>
        <w:annotationRef/>
      </w:r>
      <w:r>
        <w:t xml:space="preserve">Não há o risco </w:t>
      </w:r>
      <w:proofErr w:type="gramStart"/>
      <w:r>
        <w:t>do</w:t>
      </w:r>
      <w:proofErr w:type="gramEnd"/>
      <w:r>
        <w:t xml:space="preserve"> auditor questionar o nome do local?</w:t>
      </w:r>
    </w:p>
  </w:comment>
  <w:comment w:id="5" w:author="Thamy Thaiza de Freitas Oliveira" w:date="2017-08-10T14:08:00Z" w:initials="TTdFO">
    <w:p w14:paraId="7EB134C2" w14:textId="014F134E" w:rsidR="009276C5" w:rsidRDefault="009276C5">
      <w:pPr>
        <w:pStyle w:val="Textodecomentrio"/>
      </w:pPr>
      <w:r>
        <w:rPr>
          <w:rStyle w:val="Refdecomentrio"/>
        </w:rPr>
        <w:annotationRef/>
      </w:r>
      <w:r>
        <w:t xml:space="preserve">Sim o risco existe. Mais não tem como dizer que vamos enviar a fita “Para fora” que não seja identificando como armazenagem externa. </w:t>
      </w:r>
    </w:p>
  </w:comment>
  <w:comment w:id="38" w:author="Felipe Ferreira Lopes dos Santos" w:date="2017-08-09T16:30:00Z" w:initials="FFLdS">
    <w:p w14:paraId="02327D5D" w14:textId="7FAE53EE" w:rsidR="00056A44" w:rsidRDefault="00056A44">
      <w:pPr>
        <w:pStyle w:val="Textodecomentrio"/>
      </w:pPr>
      <w:r>
        <w:rPr>
          <w:rStyle w:val="Refdecomentrio"/>
        </w:rPr>
        <w:annotationRef/>
      </w:r>
      <w:r>
        <w:t>Não entendi este trecho.</w:t>
      </w:r>
    </w:p>
  </w:comment>
  <w:comment w:id="39" w:author="Thamy Thaiza de Freitas Oliveira" w:date="2017-08-10T14:09:00Z" w:initials="TTdFO">
    <w:p w14:paraId="5B2C5683" w14:textId="2042595E" w:rsidR="009276C5" w:rsidRDefault="009276C5">
      <w:pPr>
        <w:pStyle w:val="Textodecomentrio"/>
      </w:pPr>
      <w:r>
        <w:rPr>
          <w:rStyle w:val="Refdecomentrio"/>
        </w:rPr>
        <w:annotationRef/>
      </w:r>
      <w:r>
        <w:t xml:space="preserve">O registro de backup está no sistema. Portanto deve ser registrado lá. </w:t>
      </w:r>
    </w:p>
  </w:comment>
  <w:comment w:id="40" w:author="Felipe Ferreira Lopes dos Santos" w:date="2017-08-09T16:44:00Z" w:initials="FFLdS">
    <w:p w14:paraId="52B0A355" w14:textId="60D7BF4B" w:rsidR="00333E18" w:rsidRDefault="00333E18">
      <w:pPr>
        <w:pStyle w:val="Textodecomentrio"/>
      </w:pPr>
      <w:r>
        <w:rPr>
          <w:rStyle w:val="Refdecomentrio"/>
        </w:rPr>
        <w:annotationRef/>
      </w:r>
      <w:r>
        <w:t>Não foi mencionado a figura do transportador.</w:t>
      </w:r>
    </w:p>
  </w:comment>
  <w:comment w:id="41" w:author="Thamy Thaiza de Freitas Oliveira" w:date="2017-08-10T14:11:00Z" w:initials="TTdFO">
    <w:p w14:paraId="0733E023" w14:textId="621F16BC" w:rsidR="009276C5" w:rsidRDefault="009276C5">
      <w:pPr>
        <w:pStyle w:val="Textodecomentrio"/>
      </w:pPr>
      <w:r>
        <w:rPr>
          <w:rStyle w:val="Refdecomentrio"/>
        </w:rPr>
        <w:annotationRef/>
      </w:r>
      <w:r>
        <w:t xml:space="preserve">Foi incluso conforme texto em amarelo. </w:t>
      </w:r>
    </w:p>
  </w:comment>
  <w:comment w:id="42" w:author="Felipe Ferreira Lopes dos Santos" w:date="2017-08-09T16:31:00Z" w:initials="FFLdS">
    <w:p w14:paraId="55F7C2A0" w14:textId="1B52316F" w:rsidR="00056A44" w:rsidRDefault="00056A44">
      <w:pPr>
        <w:pStyle w:val="Textodecomentrio"/>
      </w:pPr>
      <w:r>
        <w:rPr>
          <w:rStyle w:val="Refdecomentrio"/>
        </w:rPr>
        <w:annotationRef/>
      </w:r>
      <w:r>
        <w:t>Não entendi este trecho.</w:t>
      </w:r>
    </w:p>
  </w:comment>
  <w:comment w:id="43" w:author="Thamy Thaiza de Freitas Oliveira" w:date="2017-08-10T14:10:00Z" w:initials="TTdFO">
    <w:p w14:paraId="2C6B3FD2" w14:textId="196F5FCA" w:rsidR="009276C5" w:rsidRDefault="009276C5">
      <w:pPr>
        <w:pStyle w:val="Textodecomentrio"/>
      </w:pPr>
      <w:r>
        <w:rPr>
          <w:rStyle w:val="Refdecomentrio"/>
        </w:rPr>
        <w:annotationRef/>
      </w:r>
      <w:r>
        <w:t xml:space="preserve">O registro de troca de fita está no sistema. Portanto deve ser registrado lá. </w:t>
      </w:r>
    </w:p>
  </w:comment>
  <w:comment w:id="44" w:author="Felipe Ferreira Lopes dos Santos" w:date="2017-08-09T16:37:00Z" w:initials="FFLdS">
    <w:p w14:paraId="71B2C1BA" w14:textId="6174CE25" w:rsidR="00EE3623" w:rsidRDefault="00EE3623">
      <w:pPr>
        <w:pStyle w:val="Textodecomentrio"/>
      </w:pPr>
      <w:r>
        <w:rPr>
          <w:rStyle w:val="Refdecomentrio"/>
        </w:rPr>
        <w:annotationRef/>
      </w:r>
      <w:r>
        <w:t>Eu acrescentei esta informação.</w:t>
      </w:r>
    </w:p>
  </w:comment>
  <w:comment w:id="45" w:author="Thamy Thaiza de Freitas Oliveira" w:date="2017-08-10T14:11:00Z" w:initials="TTdFO">
    <w:p w14:paraId="6E4EA80B" w14:textId="1E7EF2C3" w:rsidR="009276C5" w:rsidRDefault="009276C5">
      <w:pPr>
        <w:pStyle w:val="Textodecomentrio"/>
      </w:pPr>
      <w:r>
        <w:rPr>
          <w:rStyle w:val="Refdecomentrio"/>
        </w:rPr>
        <w:annotationRef/>
      </w:r>
      <w:r>
        <w:t xml:space="preserve">Inclui o transportador. </w:t>
      </w:r>
    </w:p>
  </w:comment>
  <w:comment w:id="46" w:author="Felipe Ferreira Lopes dos Santos" w:date="2017-08-09T16:35:00Z" w:initials="FFLdS">
    <w:p w14:paraId="71A82116" w14:textId="4C074468" w:rsidR="00EE3623" w:rsidRDefault="00EE3623">
      <w:pPr>
        <w:pStyle w:val="Textodecomentrio"/>
      </w:pPr>
      <w:r>
        <w:rPr>
          <w:rStyle w:val="Refdecomentrio"/>
        </w:rPr>
        <w:annotationRef/>
      </w:r>
      <w:r>
        <w:t>Eu alterei o nome do registro.</w:t>
      </w:r>
    </w:p>
  </w:comment>
  <w:comment w:id="59" w:author="Felipe Ferreira Lopes dos Santos" w:date="2017-08-09T17:01:00Z" w:initials="FFLdS">
    <w:p w14:paraId="34330869" w14:textId="2FAC7541" w:rsidR="00525F8F" w:rsidRDefault="00525F8F">
      <w:pPr>
        <w:pStyle w:val="Textodecomentrio"/>
      </w:pPr>
      <w:r>
        <w:rPr>
          <w:rStyle w:val="Refdecomentrio"/>
        </w:rPr>
        <w:annotationRef/>
      </w:r>
      <w:r>
        <w:t>Não entendi este trecho.</w:t>
      </w:r>
    </w:p>
  </w:comment>
  <w:comment w:id="60" w:author="Thamy Thaiza de Freitas Oliveira" w:date="2017-08-10T14:12:00Z" w:initials="TTdFO">
    <w:p w14:paraId="3BB960AE" w14:textId="2048D7D6" w:rsidR="009276C5" w:rsidRDefault="009276C5">
      <w:pPr>
        <w:pStyle w:val="Textodecomentrio"/>
      </w:pPr>
      <w:r>
        <w:rPr>
          <w:rStyle w:val="Refdecomentrio"/>
        </w:rPr>
        <w:annotationRef/>
      </w:r>
      <w:r>
        <w:t xml:space="preserve">Reescrevi o texto abaixo, listado de amarelo. </w:t>
      </w:r>
    </w:p>
  </w:comment>
  <w:comment w:id="61" w:author="Felipe Ferreira Lopes dos Santos" w:date="2017-08-09T17:03:00Z" w:initials="FFLdS">
    <w:p w14:paraId="061B09EC" w14:textId="4B493116" w:rsidR="00525F8F" w:rsidRDefault="00525F8F">
      <w:pPr>
        <w:pStyle w:val="Textodecomentrio"/>
      </w:pPr>
      <w:r>
        <w:rPr>
          <w:rStyle w:val="Refdecomentrio"/>
        </w:rPr>
        <w:annotationRef/>
      </w:r>
      <w:r>
        <w:t>Eu acho que os fluxogramas de envio e solicitação devem ser separados.</w:t>
      </w:r>
    </w:p>
  </w:comment>
  <w:comment w:id="62" w:author="Thamy Thaiza de Freitas Oliveira" w:date="2017-08-10T14:14:00Z" w:initials="TTdFO">
    <w:p w14:paraId="4AFB6E7D" w14:textId="0858A13D" w:rsidR="009276C5" w:rsidRDefault="009276C5">
      <w:pPr>
        <w:pStyle w:val="Textodecomentrio"/>
      </w:pPr>
      <w:r>
        <w:rPr>
          <w:rStyle w:val="Refdecomentrio"/>
        </w:rPr>
        <w:annotationRef/>
      </w:r>
      <w:r>
        <w:t>Eu tinha esquecido de incluir os novos registros. Os mesmo que enviei por e-mail. Estão inclusos agora.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06C690B" w15:done="1"/>
  <w15:commentEx w15:paraId="0D2B9D33" w15:paraIdParent="506C690B" w15:done="1"/>
  <w15:commentEx w15:paraId="6A069D6A" w15:done="0"/>
  <w15:commentEx w15:paraId="7EB134C2" w15:paraIdParent="6A069D6A" w15:done="0"/>
  <w15:commentEx w15:paraId="02327D5D" w15:done="0"/>
  <w15:commentEx w15:paraId="5B2C5683" w15:paraIdParent="02327D5D" w15:done="0"/>
  <w15:commentEx w15:paraId="52B0A355" w15:done="1"/>
  <w15:commentEx w15:paraId="0733E023" w15:paraIdParent="52B0A355" w15:done="1"/>
  <w15:commentEx w15:paraId="55F7C2A0" w15:done="0"/>
  <w15:commentEx w15:paraId="2C6B3FD2" w15:paraIdParent="55F7C2A0" w15:done="0"/>
  <w15:commentEx w15:paraId="71B2C1BA" w15:done="0"/>
  <w15:commentEx w15:paraId="6E4EA80B" w15:done="0"/>
  <w15:commentEx w15:paraId="71A82116" w15:done="1"/>
  <w15:commentEx w15:paraId="34330869" w15:done="0"/>
  <w15:commentEx w15:paraId="3BB960AE" w15:paraIdParent="34330869" w15:done="0"/>
  <w15:commentEx w15:paraId="061B09EC" w15:done="0"/>
  <w15:commentEx w15:paraId="4AFB6E7D" w15:paraIdParent="061B09E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108668" w14:textId="77777777" w:rsidR="00F70690" w:rsidRDefault="00F70690" w:rsidP="00753813">
      <w:pPr>
        <w:spacing w:after="0" w:line="240" w:lineRule="auto"/>
      </w:pPr>
      <w:r>
        <w:separator/>
      </w:r>
    </w:p>
  </w:endnote>
  <w:endnote w:type="continuationSeparator" w:id="0">
    <w:p w14:paraId="22F101E4" w14:textId="77777777" w:rsidR="00F70690" w:rsidRDefault="00F70690" w:rsidP="00753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OOMC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644955"/>
      <w:docPartObj>
        <w:docPartGallery w:val="Page Numbers (Bottom of Page)"/>
        <w:docPartUnique/>
      </w:docPartObj>
    </w:sdtPr>
    <w:sdtEndPr/>
    <w:sdtContent>
      <w:sdt>
        <w:sdtPr>
          <w:id w:val="252092263"/>
          <w:docPartObj>
            <w:docPartGallery w:val="Page Numbers (Top of Page)"/>
            <w:docPartUnique/>
          </w:docPartObj>
        </w:sdtPr>
        <w:sdtEndPr/>
        <w:sdtContent>
          <w:p w14:paraId="15FF50D4" w14:textId="77777777" w:rsidR="00C654A8" w:rsidRPr="0015337E" w:rsidRDefault="00C654A8">
            <w:pPr>
              <w:pStyle w:val="Rodap"/>
              <w:jc w:val="center"/>
            </w:pPr>
            <w:r w:rsidRPr="0015337E">
              <w:t xml:space="preserve">POP.TI.02 </w:t>
            </w:r>
            <w:r w:rsidR="00A5582E" w:rsidRPr="0015337E">
              <w:t>–</w:t>
            </w:r>
            <w:r w:rsidRPr="0015337E">
              <w:t xml:space="preserve"> BACKUP</w:t>
            </w:r>
            <w:r w:rsidR="00A5582E" w:rsidRPr="0015337E">
              <w:t xml:space="preserve"> E </w:t>
            </w:r>
            <w:r w:rsidRPr="0015337E">
              <w:t>RESTORE - Rev.0</w:t>
            </w:r>
            <w:r w:rsidR="00561454">
              <w:t>3</w:t>
            </w:r>
            <w:r w:rsidRPr="0015337E">
              <w:t xml:space="preserve"> </w:t>
            </w:r>
          </w:p>
          <w:p w14:paraId="7ECC9813" w14:textId="77777777" w:rsidR="00C654A8" w:rsidRDefault="00C654A8">
            <w:pPr>
              <w:pStyle w:val="Rodap"/>
              <w:jc w:val="center"/>
            </w:pPr>
            <w:r>
              <w:t xml:space="preserve">Página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276C5">
              <w:rPr>
                <w:b/>
                <w:noProof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276C5">
              <w:rPr>
                <w:b/>
                <w:noProof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00E07E" w14:textId="77777777" w:rsidR="00F70690" w:rsidRDefault="00F70690" w:rsidP="00753813">
      <w:pPr>
        <w:spacing w:after="0" w:line="240" w:lineRule="auto"/>
      </w:pPr>
      <w:r>
        <w:separator/>
      </w:r>
    </w:p>
  </w:footnote>
  <w:footnote w:type="continuationSeparator" w:id="0">
    <w:p w14:paraId="1D3191AC" w14:textId="77777777" w:rsidR="00F70690" w:rsidRDefault="00F70690" w:rsidP="00753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E80DC" w14:textId="77777777" w:rsidR="00C654A8" w:rsidRDefault="00C654A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30AF3FFB" wp14:editId="4E364019">
          <wp:simplePos x="0" y="0"/>
          <wp:positionH relativeFrom="column">
            <wp:posOffset>4358005</wp:posOffset>
          </wp:positionH>
          <wp:positionV relativeFrom="paragraph">
            <wp:posOffset>-254000</wp:posOffset>
          </wp:positionV>
          <wp:extent cx="1104265" cy="679450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265" cy="6794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1B23883" w14:textId="77777777" w:rsidR="00C654A8" w:rsidRDefault="00C654A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C99E7146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1FE6F7E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F60A54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B44A0C12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FFFFFFFF"/>
    <w:lvl w:ilvl="0">
      <w:numFmt w:val="decimal"/>
      <w:pStyle w:val="Commarcadores1"/>
      <w:lvlText w:val="*"/>
      <w:lvlJc w:val="left"/>
    </w:lvl>
  </w:abstractNum>
  <w:abstractNum w:abstractNumId="5" w15:restartNumberingAfterBreak="0">
    <w:nsid w:val="079C123F"/>
    <w:multiLevelType w:val="multilevel"/>
    <w:tmpl w:val="6E5053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)"/>
      <w:lvlJc w:val="left"/>
      <w:pPr>
        <w:ind w:left="1224" w:hanging="504"/>
      </w:pPr>
      <w:rPr>
        <w:rFonts w:eastAsiaTheme="minorEastAsia"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A8A0A5C"/>
    <w:multiLevelType w:val="multilevel"/>
    <w:tmpl w:val="97A2880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  <w:color w:val="000000"/>
        <w:sz w:val="28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7" w15:restartNumberingAfterBreak="0">
    <w:nsid w:val="1951732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D92404"/>
    <w:multiLevelType w:val="hybridMultilevel"/>
    <w:tmpl w:val="255ECD7E"/>
    <w:lvl w:ilvl="0" w:tplc="ED36D350">
      <w:start w:val="1"/>
      <w:numFmt w:val="decimal"/>
      <w:lvlText w:val="%1)"/>
      <w:lvlJc w:val="left"/>
      <w:pPr>
        <w:ind w:left="1145" w:hanging="360"/>
      </w:pPr>
      <w:rPr>
        <w:rFonts w:eastAsiaTheme="minorEastAsia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9" w15:restartNumberingAfterBreak="0">
    <w:nsid w:val="4F744C6F"/>
    <w:multiLevelType w:val="hybridMultilevel"/>
    <w:tmpl w:val="FDC61FBA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501C190E"/>
    <w:multiLevelType w:val="hybridMultilevel"/>
    <w:tmpl w:val="37D41EE0"/>
    <w:lvl w:ilvl="0" w:tplc="0416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1" w15:restartNumberingAfterBreak="0">
    <w:nsid w:val="526A7E8C"/>
    <w:multiLevelType w:val="hybridMultilevel"/>
    <w:tmpl w:val="4FBC3E4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55EE4044"/>
    <w:multiLevelType w:val="multilevel"/>
    <w:tmpl w:val="57CA3772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A106C18"/>
    <w:multiLevelType w:val="multilevel"/>
    <w:tmpl w:val="37AE5D1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5CF14D10"/>
    <w:multiLevelType w:val="hybridMultilevel"/>
    <w:tmpl w:val="B114E522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69CD3D20"/>
    <w:multiLevelType w:val="multilevel"/>
    <w:tmpl w:val="7AC0ADE6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6D854958"/>
    <w:multiLevelType w:val="hybridMultilevel"/>
    <w:tmpl w:val="13ECA31C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 w15:restartNumberingAfterBreak="0">
    <w:nsid w:val="7E780962"/>
    <w:multiLevelType w:val="singleLevel"/>
    <w:tmpl w:val="635419A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17"/>
  </w:num>
  <w:num w:numId="8">
    <w:abstractNumId w:val="4"/>
    <w:lvlOverride w:ilvl="0">
      <w:lvl w:ilvl="0">
        <w:start w:val="1"/>
        <w:numFmt w:val="bullet"/>
        <w:pStyle w:val="Commarcadores1"/>
        <w:lvlText w:val=""/>
        <w:legacy w:legacy="1" w:legacySpace="0" w:legacyIndent="360"/>
        <w:lvlJc w:val="left"/>
        <w:pPr>
          <w:ind w:left="720" w:hanging="360"/>
        </w:pPr>
        <w:rPr>
          <w:rFonts w:ascii="Courier" w:hAnsi="Courier" w:hint="default"/>
          <w:sz w:val="12"/>
        </w:rPr>
      </w:lvl>
    </w:lvlOverride>
  </w:num>
  <w:num w:numId="9">
    <w:abstractNumId w:val="16"/>
  </w:num>
  <w:num w:numId="10">
    <w:abstractNumId w:val="14"/>
  </w:num>
  <w:num w:numId="11">
    <w:abstractNumId w:val="8"/>
  </w:num>
  <w:num w:numId="12">
    <w:abstractNumId w:val="11"/>
  </w:num>
  <w:num w:numId="13">
    <w:abstractNumId w:val="9"/>
  </w:num>
  <w:num w:numId="14">
    <w:abstractNumId w:val="10"/>
  </w:num>
  <w:num w:numId="15">
    <w:abstractNumId w:val="12"/>
  </w:num>
  <w:num w:numId="16">
    <w:abstractNumId w:val="15"/>
  </w:num>
  <w:num w:numId="17">
    <w:abstractNumId w:val="5"/>
  </w:num>
  <w:num w:numId="18">
    <w:abstractNumId w:val="13"/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elipe Ferreira Lopes dos Santos">
    <w15:presenceInfo w15:providerId="AD" w15:userId="S-1-5-21-3834505910-354224743-849856672-2238"/>
  </w15:person>
  <w15:person w15:author="Thamy Thaiza de Freitas Oliveira">
    <w15:presenceInfo w15:providerId="AD" w15:userId="S-1-5-21-3834505910-354224743-849856672-24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379"/>
    <w:rsid w:val="00001DB6"/>
    <w:rsid w:val="000023BF"/>
    <w:rsid w:val="00007C74"/>
    <w:rsid w:val="00010E71"/>
    <w:rsid w:val="00012B40"/>
    <w:rsid w:val="00020206"/>
    <w:rsid w:val="00022F1A"/>
    <w:rsid w:val="00026690"/>
    <w:rsid w:val="00035570"/>
    <w:rsid w:val="0004525C"/>
    <w:rsid w:val="00054381"/>
    <w:rsid w:val="000568DF"/>
    <w:rsid w:val="00056A44"/>
    <w:rsid w:val="00057E00"/>
    <w:rsid w:val="000604F0"/>
    <w:rsid w:val="0006056A"/>
    <w:rsid w:val="00062141"/>
    <w:rsid w:val="0007405F"/>
    <w:rsid w:val="00083A7F"/>
    <w:rsid w:val="00093386"/>
    <w:rsid w:val="00095734"/>
    <w:rsid w:val="00095DB6"/>
    <w:rsid w:val="0009637D"/>
    <w:rsid w:val="000A05D3"/>
    <w:rsid w:val="000B2FEF"/>
    <w:rsid w:val="000B321E"/>
    <w:rsid w:val="000C560F"/>
    <w:rsid w:val="000C754D"/>
    <w:rsid w:val="000D1BFC"/>
    <w:rsid w:val="000D1F1F"/>
    <w:rsid w:val="000D2825"/>
    <w:rsid w:val="000D330F"/>
    <w:rsid w:val="000D5C1C"/>
    <w:rsid w:val="000D782E"/>
    <w:rsid w:val="000E4385"/>
    <w:rsid w:val="000E5245"/>
    <w:rsid w:val="000E73D6"/>
    <w:rsid w:val="000F1D3E"/>
    <w:rsid w:val="000F3617"/>
    <w:rsid w:val="000F5AF5"/>
    <w:rsid w:val="000F6A0E"/>
    <w:rsid w:val="00102443"/>
    <w:rsid w:val="00105BA6"/>
    <w:rsid w:val="001064C3"/>
    <w:rsid w:val="00110289"/>
    <w:rsid w:val="00130E6B"/>
    <w:rsid w:val="001329F3"/>
    <w:rsid w:val="001354A2"/>
    <w:rsid w:val="001507BC"/>
    <w:rsid w:val="0015337E"/>
    <w:rsid w:val="00156397"/>
    <w:rsid w:val="00156DF6"/>
    <w:rsid w:val="00156E8A"/>
    <w:rsid w:val="00157CFC"/>
    <w:rsid w:val="00172D2C"/>
    <w:rsid w:val="00174D6D"/>
    <w:rsid w:val="00184A78"/>
    <w:rsid w:val="00196010"/>
    <w:rsid w:val="001A2F0C"/>
    <w:rsid w:val="001A74CC"/>
    <w:rsid w:val="001B3A5B"/>
    <w:rsid w:val="001B3DB2"/>
    <w:rsid w:val="001B56B8"/>
    <w:rsid w:val="001B5EBF"/>
    <w:rsid w:val="001B6116"/>
    <w:rsid w:val="001C27BB"/>
    <w:rsid w:val="001C4B65"/>
    <w:rsid w:val="001D0F85"/>
    <w:rsid w:val="001D2FB2"/>
    <w:rsid w:val="001D70F9"/>
    <w:rsid w:val="001E77A8"/>
    <w:rsid w:val="001E7853"/>
    <w:rsid w:val="002004C8"/>
    <w:rsid w:val="00202E5B"/>
    <w:rsid w:val="00210E56"/>
    <w:rsid w:val="00227824"/>
    <w:rsid w:val="00240490"/>
    <w:rsid w:val="00241EE8"/>
    <w:rsid w:val="002464B0"/>
    <w:rsid w:val="00247376"/>
    <w:rsid w:val="00257C6E"/>
    <w:rsid w:val="002656F5"/>
    <w:rsid w:val="00274B25"/>
    <w:rsid w:val="00275443"/>
    <w:rsid w:val="002767DD"/>
    <w:rsid w:val="00287A43"/>
    <w:rsid w:val="002904FB"/>
    <w:rsid w:val="00290614"/>
    <w:rsid w:val="00291613"/>
    <w:rsid w:val="00297117"/>
    <w:rsid w:val="002A5750"/>
    <w:rsid w:val="002A5DD3"/>
    <w:rsid w:val="002A634E"/>
    <w:rsid w:val="002B039D"/>
    <w:rsid w:val="002B1D7D"/>
    <w:rsid w:val="002B30D3"/>
    <w:rsid w:val="002C2D76"/>
    <w:rsid w:val="002C581D"/>
    <w:rsid w:val="002C64C0"/>
    <w:rsid w:val="002D52A4"/>
    <w:rsid w:val="002D75B1"/>
    <w:rsid w:val="002D7D1A"/>
    <w:rsid w:val="002E39BF"/>
    <w:rsid w:val="002E7638"/>
    <w:rsid w:val="002F1CF2"/>
    <w:rsid w:val="002F20D7"/>
    <w:rsid w:val="002F311B"/>
    <w:rsid w:val="002F511E"/>
    <w:rsid w:val="003047D9"/>
    <w:rsid w:val="00304AF0"/>
    <w:rsid w:val="00313548"/>
    <w:rsid w:val="003156B7"/>
    <w:rsid w:val="0032116F"/>
    <w:rsid w:val="00323AF9"/>
    <w:rsid w:val="003252D4"/>
    <w:rsid w:val="00327B85"/>
    <w:rsid w:val="00330875"/>
    <w:rsid w:val="00333E18"/>
    <w:rsid w:val="0033526D"/>
    <w:rsid w:val="00335A5A"/>
    <w:rsid w:val="0033656F"/>
    <w:rsid w:val="0034310D"/>
    <w:rsid w:val="00350EEB"/>
    <w:rsid w:val="00351A9C"/>
    <w:rsid w:val="00351AD1"/>
    <w:rsid w:val="003533D3"/>
    <w:rsid w:val="00355531"/>
    <w:rsid w:val="00362DEA"/>
    <w:rsid w:val="00367223"/>
    <w:rsid w:val="003715E5"/>
    <w:rsid w:val="00385ECE"/>
    <w:rsid w:val="00394761"/>
    <w:rsid w:val="003A4128"/>
    <w:rsid w:val="003A48A6"/>
    <w:rsid w:val="003A7B0C"/>
    <w:rsid w:val="003B1E39"/>
    <w:rsid w:val="003B71C7"/>
    <w:rsid w:val="003C20B7"/>
    <w:rsid w:val="003C3AA9"/>
    <w:rsid w:val="003C4DD1"/>
    <w:rsid w:val="003D2260"/>
    <w:rsid w:val="003D42C6"/>
    <w:rsid w:val="003E70B8"/>
    <w:rsid w:val="003F10B4"/>
    <w:rsid w:val="003F2010"/>
    <w:rsid w:val="003F22C5"/>
    <w:rsid w:val="003F367D"/>
    <w:rsid w:val="003F38BC"/>
    <w:rsid w:val="003F69FA"/>
    <w:rsid w:val="00404B93"/>
    <w:rsid w:val="00404C01"/>
    <w:rsid w:val="004153F3"/>
    <w:rsid w:val="004252E0"/>
    <w:rsid w:val="00427CF8"/>
    <w:rsid w:val="00432C1E"/>
    <w:rsid w:val="0043424B"/>
    <w:rsid w:val="00440DC4"/>
    <w:rsid w:val="00443934"/>
    <w:rsid w:val="00445FAF"/>
    <w:rsid w:val="00471376"/>
    <w:rsid w:val="00475279"/>
    <w:rsid w:val="00480DDB"/>
    <w:rsid w:val="0048149E"/>
    <w:rsid w:val="00487C7E"/>
    <w:rsid w:val="004936CD"/>
    <w:rsid w:val="00493C33"/>
    <w:rsid w:val="004A2BDC"/>
    <w:rsid w:val="004A3BF7"/>
    <w:rsid w:val="004B0BFC"/>
    <w:rsid w:val="004C126A"/>
    <w:rsid w:val="004C5A0A"/>
    <w:rsid w:val="004D1BF5"/>
    <w:rsid w:val="004E606B"/>
    <w:rsid w:val="004F4238"/>
    <w:rsid w:val="004F4D46"/>
    <w:rsid w:val="004F520D"/>
    <w:rsid w:val="00504E25"/>
    <w:rsid w:val="00505ED3"/>
    <w:rsid w:val="005110F2"/>
    <w:rsid w:val="005143BF"/>
    <w:rsid w:val="00515250"/>
    <w:rsid w:val="00517AEF"/>
    <w:rsid w:val="00525F8F"/>
    <w:rsid w:val="00531F8C"/>
    <w:rsid w:val="00532DAD"/>
    <w:rsid w:val="00536D0A"/>
    <w:rsid w:val="0054369F"/>
    <w:rsid w:val="005456C7"/>
    <w:rsid w:val="00547F53"/>
    <w:rsid w:val="00552B6C"/>
    <w:rsid w:val="005579DC"/>
    <w:rsid w:val="00561454"/>
    <w:rsid w:val="00566BC6"/>
    <w:rsid w:val="00567A22"/>
    <w:rsid w:val="00567F2B"/>
    <w:rsid w:val="00567F77"/>
    <w:rsid w:val="00573B40"/>
    <w:rsid w:val="0057622B"/>
    <w:rsid w:val="00591049"/>
    <w:rsid w:val="00593AE2"/>
    <w:rsid w:val="00593FE4"/>
    <w:rsid w:val="0059650F"/>
    <w:rsid w:val="005B0F22"/>
    <w:rsid w:val="005B300A"/>
    <w:rsid w:val="005B3C6A"/>
    <w:rsid w:val="005B5DE5"/>
    <w:rsid w:val="005B60CD"/>
    <w:rsid w:val="005C1E4C"/>
    <w:rsid w:val="005C7073"/>
    <w:rsid w:val="005D4EC6"/>
    <w:rsid w:val="005D688F"/>
    <w:rsid w:val="005E26E8"/>
    <w:rsid w:val="005E5C5F"/>
    <w:rsid w:val="005E719D"/>
    <w:rsid w:val="005E7AB8"/>
    <w:rsid w:val="005F157E"/>
    <w:rsid w:val="005F3A3A"/>
    <w:rsid w:val="005F3EEA"/>
    <w:rsid w:val="006008BA"/>
    <w:rsid w:val="00610394"/>
    <w:rsid w:val="00614D7B"/>
    <w:rsid w:val="00627803"/>
    <w:rsid w:val="00627CD1"/>
    <w:rsid w:val="006353C2"/>
    <w:rsid w:val="0063541E"/>
    <w:rsid w:val="00640216"/>
    <w:rsid w:val="006407E8"/>
    <w:rsid w:val="006445AF"/>
    <w:rsid w:val="00644CCF"/>
    <w:rsid w:val="00646D13"/>
    <w:rsid w:val="006505C1"/>
    <w:rsid w:val="00656DEE"/>
    <w:rsid w:val="00663C38"/>
    <w:rsid w:val="0066463C"/>
    <w:rsid w:val="006754B8"/>
    <w:rsid w:val="006861E3"/>
    <w:rsid w:val="0069084F"/>
    <w:rsid w:val="00692750"/>
    <w:rsid w:val="006C008F"/>
    <w:rsid w:val="006C1A85"/>
    <w:rsid w:val="006C3D22"/>
    <w:rsid w:val="006D03B4"/>
    <w:rsid w:val="006D5242"/>
    <w:rsid w:val="006D7900"/>
    <w:rsid w:val="006E486C"/>
    <w:rsid w:val="006E7EDE"/>
    <w:rsid w:val="006F16B8"/>
    <w:rsid w:val="006F1E1F"/>
    <w:rsid w:val="006F7D97"/>
    <w:rsid w:val="00701311"/>
    <w:rsid w:val="0070288F"/>
    <w:rsid w:val="00712C7C"/>
    <w:rsid w:val="00721D6D"/>
    <w:rsid w:val="007224C5"/>
    <w:rsid w:val="0072336D"/>
    <w:rsid w:val="00723BA0"/>
    <w:rsid w:val="00727243"/>
    <w:rsid w:val="007313FF"/>
    <w:rsid w:val="007337F5"/>
    <w:rsid w:val="0073661D"/>
    <w:rsid w:val="007366F7"/>
    <w:rsid w:val="00741CFD"/>
    <w:rsid w:val="00747C39"/>
    <w:rsid w:val="007502FE"/>
    <w:rsid w:val="00753813"/>
    <w:rsid w:val="00763190"/>
    <w:rsid w:val="00763FEC"/>
    <w:rsid w:val="00773012"/>
    <w:rsid w:val="007826D2"/>
    <w:rsid w:val="00783446"/>
    <w:rsid w:val="00787C23"/>
    <w:rsid w:val="007927A3"/>
    <w:rsid w:val="00795ADC"/>
    <w:rsid w:val="00795D2C"/>
    <w:rsid w:val="00796952"/>
    <w:rsid w:val="00797B03"/>
    <w:rsid w:val="007A0417"/>
    <w:rsid w:val="007B0524"/>
    <w:rsid w:val="007B060B"/>
    <w:rsid w:val="007B6FE7"/>
    <w:rsid w:val="007C00F6"/>
    <w:rsid w:val="007C1FFE"/>
    <w:rsid w:val="007C20FE"/>
    <w:rsid w:val="007C4BDF"/>
    <w:rsid w:val="007C69FD"/>
    <w:rsid w:val="007D1601"/>
    <w:rsid w:val="007D2C80"/>
    <w:rsid w:val="007D33C2"/>
    <w:rsid w:val="007D4D70"/>
    <w:rsid w:val="007E3ED9"/>
    <w:rsid w:val="007E72E3"/>
    <w:rsid w:val="007F1410"/>
    <w:rsid w:val="00800674"/>
    <w:rsid w:val="00806E83"/>
    <w:rsid w:val="008118C3"/>
    <w:rsid w:val="00813971"/>
    <w:rsid w:val="00813EFE"/>
    <w:rsid w:val="00813F8B"/>
    <w:rsid w:val="00814E03"/>
    <w:rsid w:val="00817E8A"/>
    <w:rsid w:val="00824E48"/>
    <w:rsid w:val="008251EC"/>
    <w:rsid w:val="00826518"/>
    <w:rsid w:val="00826839"/>
    <w:rsid w:val="00830BF0"/>
    <w:rsid w:val="0083449B"/>
    <w:rsid w:val="0083565D"/>
    <w:rsid w:val="008363F0"/>
    <w:rsid w:val="00836441"/>
    <w:rsid w:val="0085656A"/>
    <w:rsid w:val="00863238"/>
    <w:rsid w:val="00867506"/>
    <w:rsid w:val="00875887"/>
    <w:rsid w:val="00876B1C"/>
    <w:rsid w:val="008920AB"/>
    <w:rsid w:val="0089509D"/>
    <w:rsid w:val="008A3B74"/>
    <w:rsid w:val="008B27D0"/>
    <w:rsid w:val="008B7DEC"/>
    <w:rsid w:val="008C13E9"/>
    <w:rsid w:val="008C192C"/>
    <w:rsid w:val="008C2D92"/>
    <w:rsid w:val="008D44EA"/>
    <w:rsid w:val="008D557D"/>
    <w:rsid w:val="008E7E55"/>
    <w:rsid w:val="008F1B5A"/>
    <w:rsid w:val="008F6E1E"/>
    <w:rsid w:val="0090221A"/>
    <w:rsid w:val="0090467F"/>
    <w:rsid w:val="00913C9F"/>
    <w:rsid w:val="00916D35"/>
    <w:rsid w:val="00917CD5"/>
    <w:rsid w:val="00917EE0"/>
    <w:rsid w:val="0092134B"/>
    <w:rsid w:val="009261A7"/>
    <w:rsid w:val="009274EF"/>
    <w:rsid w:val="009276C5"/>
    <w:rsid w:val="009404A1"/>
    <w:rsid w:val="00946227"/>
    <w:rsid w:val="00950ACC"/>
    <w:rsid w:val="00950B1E"/>
    <w:rsid w:val="00955597"/>
    <w:rsid w:val="00963622"/>
    <w:rsid w:val="00963DF8"/>
    <w:rsid w:val="00966C32"/>
    <w:rsid w:val="009712C9"/>
    <w:rsid w:val="009808D3"/>
    <w:rsid w:val="009818A3"/>
    <w:rsid w:val="00982D85"/>
    <w:rsid w:val="00985F79"/>
    <w:rsid w:val="009905DB"/>
    <w:rsid w:val="00991CF0"/>
    <w:rsid w:val="009934ED"/>
    <w:rsid w:val="00994496"/>
    <w:rsid w:val="00995BB5"/>
    <w:rsid w:val="009A0C36"/>
    <w:rsid w:val="009A590F"/>
    <w:rsid w:val="009A68AC"/>
    <w:rsid w:val="009A7860"/>
    <w:rsid w:val="009B2849"/>
    <w:rsid w:val="009B303B"/>
    <w:rsid w:val="009B429C"/>
    <w:rsid w:val="009D3320"/>
    <w:rsid w:val="009D5292"/>
    <w:rsid w:val="009E142F"/>
    <w:rsid w:val="009E3E23"/>
    <w:rsid w:val="009E5A82"/>
    <w:rsid w:val="009E6F7F"/>
    <w:rsid w:val="009F21E3"/>
    <w:rsid w:val="009F5AAD"/>
    <w:rsid w:val="00A00BFD"/>
    <w:rsid w:val="00A053FE"/>
    <w:rsid w:val="00A17674"/>
    <w:rsid w:val="00A44902"/>
    <w:rsid w:val="00A462A7"/>
    <w:rsid w:val="00A478F8"/>
    <w:rsid w:val="00A50FD1"/>
    <w:rsid w:val="00A53E8A"/>
    <w:rsid w:val="00A5582E"/>
    <w:rsid w:val="00A60CC5"/>
    <w:rsid w:val="00A70B1A"/>
    <w:rsid w:val="00A712E9"/>
    <w:rsid w:val="00A739F2"/>
    <w:rsid w:val="00A8566E"/>
    <w:rsid w:val="00A97CF0"/>
    <w:rsid w:val="00AA7A97"/>
    <w:rsid w:val="00AC0F77"/>
    <w:rsid w:val="00AC662E"/>
    <w:rsid w:val="00AD12DD"/>
    <w:rsid w:val="00AD2298"/>
    <w:rsid w:val="00AD5399"/>
    <w:rsid w:val="00AD573A"/>
    <w:rsid w:val="00AE080C"/>
    <w:rsid w:val="00AE0EC6"/>
    <w:rsid w:val="00AF0315"/>
    <w:rsid w:val="00B02CFA"/>
    <w:rsid w:val="00B04006"/>
    <w:rsid w:val="00B05210"/>
    <w:rsid w:val="00B0529F"/>
    <w:rsid w:val="00B067C2"/>
    <w:rsid w:val="00B122E0"/>
    <w:rsid w:val="00B14803"/>
    <w:rsid w:val="00B15A99"/>
    <w:rsid w:val="00B2044C"/>
    <w:rsid w:val="00B2214C"/>
    <w:rsid w:val="00B2620F"/>
    <w:rsid w:val="00B316C6"/>
    <w:rsid w:val="00B436A1"/>
    <w:rsid w:val="00B53F76"/>
    <w:rsid w:val="00B54B59"/>
    <w:rsid w:val="00B55975"/>
    <w:rsid w:val="00B57BDA"/>
    <w:rsid w:val="00B6197F"/>
    <w:rsid w:val="00B64D6E"/>
    <w:rsid w:val="00B7194F"/>
    <w:rsid w:val="00B75A29"/>
    <w:rsid w:val="00B77C37"/>
    <w:rsid w:val="00B8590D"/>
    <w:rsid w:val="00B87DA7"/>
    <w:rsid w:val="00B90E61"/>
    <w:rsid w:val="00B9572F"/>
    <w:rsid w:val="00BA256A"/>
    <w:rsid w:val="00BA5F15"/>
    <w:rsid w:val="00BB03AC"/>
    <w:rsid w:val="00BB2B7B"/>
    <w:rsid w:val="00BB5826"/>
    <w:rsid w:val="00BC212C"/>
    <w:rsid w:val="00BC26D6"/>
    <w:rsid w:val="00BC338D"/>
    <w:rsid w:val="00BC6525"/>
    <w:rsid w:val="00BC65F6"/>
    <w:rsid w:val="00BD5D8A"/>
    <w:rsid w:val="00BE078F"/>
    <w:rsid w:val="00BE2A4E"/>
    <w:rsid w:val="00BF08FF"/>
    <w:rsid w:val="00BF2603"/>
    <w:rsid w:val="00BF34F1"/>
    <w:rsid w:val="00BF4EA1"/>
    <w:rsid w:val="00BF5C6E"/>
    <w:rsid w:val="00C01E91"/>
    <w:rsid w:val="00C03479"/>
    <w:rsid w:val="00C04570"/>
    <w:rsid w:val="00C072B9"/>
    <w:rsid w:val="00C10B00"/>
    <w:rsid w:val="00C20393"/>
    <w:rsid w:val="00C21C64"/>
    <w:rsid w:val="00C33ADD"/>
    <w:rsid w:val="00C4254E"/>
    <w:rsid w:val="00C4323B"/>
    <w:rsid w:val="00C521DC"/>
    <w:rsid w:val="00C5377C"/>
    <w:rsid w:val="00C56392"/>
    <w:rsid w:val="00C578A6"/>
    <w:rsid w:val="00C602F0"/>
    <w:rsid w:val="00C654A8"/>
    <w:rsid w:val="00C74E2D"/>
    <w:rsid w:val="00C76917"/>
    <w:rsid w:val="00C8342A"/>
    <w:rsid w:val="00C851ED"/>
    <w:rsid w:val="00C93463"/>
    <w:rsid w:val="00C941B9"/>
    <w:rsid w:val="00C97CE2"/>
    <w:rsid w:val="00CA1705"/>
    <w:rsid w:val="00CA5CD4"/>
    <w:rsid w:val="00CA7ABF"/>
    <w:rsid w:val="00CA7AE7"/>
    <w:rsid w:val="00CB039A"/>
    <w:rsid w:val="00CB0524"/>
    <w:rsid w:val="00CB52E3"/>
    <w:rsid w:val="00CB60F5"/>
    <w:rsid w:val="00CC12C9"/>
    <w:rsid w:val="00CC53F2"/>
    <w:rsid w:val="00CD211B"/>
    <w:rsid w:val="00CE374B"/>
    <w:rsid w:val="00CE70A8"/>
    <w:rsid w:val="00CE7BA4"/>
    <w:rsid w:val="00CF1A91"/>
    <w:rsid w:val="00CF4F20"/>
    <w:rsid w:val="00D023D4"/>
    <w:rsid w:val="00D052A7"/>
    <w:rsid w:val="00D173C3"/>
    <w:rsid w:val="00D20F61"/>
    <w:rsid w:val="00D21A10"/>
    <w:rsid w:val="00D2469C"/>
    <w:rsid w:val="00D27F8A"/>
    <w:rsid w:val="00D31465"/>
    <w:rsid w:val="00D33D50"/>
    <w:rsid w:val="00D36398"/>
    <w:rsid w:val="00D41210"/>
    <w:rsid w:val="00D511CB"/>
    <w:rsid w:val="00D51E58"/>
    <w:rsid w:val="00D53345"/>
    <w:rsid w:val="00D5622C"/>
    <w:rsid w:val="00D60B65"/>
    <w:rsid w:val="00D67D1C"/>
    <w:rsid w:val="00D70C0C"/>
    <w:rsid w:val="00D73D9D"/>
    <w:rsid w:val="00D82CF6"/>
    <w:rsid w:val="00D92560"/>
    <w:rsid w:val="00D9261F"/>
    <w:rsid w:val="00D926A0"/>
    <w:rsid w:val="00D956C1"/>
    <w:rsid w:val="00DA09E8"/>
    <w:rsid w:val="00DA163F"/>
    <w:rsid w:val="00DA51A5"/>
    <w:rsid w:val="00DB06B3"/>
    <w:rsid w:val="00DC5ABE"/>
    <w:rsid w:val="00DD3836"/>
    <w:rsid w:val="00DD393A"/>
    <w:rsid w:val="00DE0EA9"/>
    <w:rsid w:val="00DE45F5"/>
    <w:rsid w:val="00DF3111"/>
    <w:rsid w:val="00DF5C71"/>
    <w:rsid w:val="00E079FD"/>
    <w:rsid w:val="00E16577"/>
    <w:rsid w:val="00E22FFD"/>
    <w:rsid w:val="00E271C9"/>
    <w:rsid w:val="00E339FC"/>
    <w:rsid w:val="00E35272"/>
    <w:rsid w:val="00E37EFF"/>
    <w:rsid w:val="00E43B42"/>
    <w:rsid w:val="00E45C18"/>
    <w:rsid w:val="00E47EBF"/>
    <w:rsid w:val="00E55335"/>
    <w:rsid w:val="00E55449"/>
    <w:rsid w:val="00E61B52"/>
    <w:rsid w:val="00E62E64"/>
    <w:rsid w:val="00E721ED"/>
    <w:rsid w:val="00E729D5"/>
    <w:rsid w:val="00E73AE0"/>
    <w:rsid w:val="00E73E39"/>
    <w:rsid w:val="00E75F9C"/>
    <w:rsid w:val="00E9436F"/>
    <w:rsid w:val="00EA48EA"/>
    <w:rsid w:val="00EA5FC3"/>
    <w:rsid w:val="00EA6F9B"/>
    <w:rsid w:val="00EB0F1B"/>
    <w:rsid w:val="00EB26A8"/>
    <w:rsid w:val="00EB57F8"/>
    <w:rsid w:val="00EB6541"/>
    <w:rsid w:val="00EB69C6"/>
    <w:rsid w:val="00ED2AB6"/>
    <w:rsid w:val="00ED4198"/>
    <w:rsid w:val="00ED63D5"/>
    <w:rsid w:val="00EE1BD8"/>
    <w:rsid w:val="00EE3623"/>
    <w:rsid w:val="00EE4F66"/>
    <w:rsid w:val="00EE5D08"/>
    <w:rsid w:val="00EE7FFA"/>
    <w:rsid w:val="00EF0866"/>
    <w:rsid w:val="00EF76E6"/>
    <w:rsid w:val="00F00E3C"/>
    <w:rsid w:val="00F01748"/>
    <w:rsid w:val="00F036DB"/>
    <w:rsid w:val="00F057A6"/>
    <w:rsid w:val="00F06EA8"/>
    <w:rsid w:val="00F122B0"/>
    <w:rsid w:val="00F1356D"/>
    <w:rsid w:val="00F217DD"/>
    <w:rsid w:val="00F24D42"/>
    <w:rsid w:val="00F35098"/>
    <w:rsid w:val="00F351B1"/>
    <w:rsid w:val="00F442C0"/>
    <w:rsid w:val="00F5506F"/>
    <w:rsid w:val="00F6102A"/>
    <w:rsid w:val="00F66C9C"/>
    <w:rsid w:val="00F70690"/>
    <w:rsid w:val="00F70B28"/>
    <w:rsid w:val="00F719D3"/>
    <w:rsid w:val="00F766FD"/>
    <w:rsid w:val="00F81662"/>
    <w:rsid w:val="00F94D8C"/>
    <w:rsid w:val="00F96379"/>
    <w:rsid w:val="00FA2706"/>
    <w:rsid w:val="00FA317F"/>
    <w:rsid w:val="00FA7206"/>
    <w:rsid w:val="00FB714A"/>
    <w:rsid w:val="00FD2353"/>
    <w:rsid w:val="00FD3669"/>
    <w:rsid w:val="00FD420B"/>
    <w:rsid w:val="00FE23F0"/>
    <w:rsid w:val="00FE4073"/>
    <w:rsid w:val="00FE7F6E"/>
    <w:rsid w:val="00FF0196"/>
    <w:rsid w:val="00FF04E0"/>
    <w:rsid w:val="00FF39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95F478F"/>
  <w15:docId w15:val="{CB43D04C-DD0C-4437-95D8-F3EA5FA56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DB2"/>
  </w:style>
  <w:style w:type="paragraph" w:styleId="Ttulo1">
    <w:name w:val="heading 1"/>
    <w:basedOn w:val="Normal"/>
    <w:next w:val="Normal"/>
    <w:link w:val="Ttulo1Char"/>
    <w:qFormat/>
    <w:rsid w:val="00C21C64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3F69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qFormat/>
    <w:rsid w:val="0070288F"/>
    <w:pPr>
      <w:keepNext/>
      <w:spacing w:after="0" w:line="240" w:lineRule="auto"/>
      <w:jc w:val="both"/>
      <w:outlineLvl w:val="2"/>
    </w:pPr>
    <w:rPr>
      <w:rFonts w:ascii="Arial" w:eastAsia="Times New Roman" w:hAnsi="Arial" w:cs="Times New Roman"/>
      <w:b/>
      <w:i/>
      <w:sz w:val="24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70288F"/>
    <w:pPr>
      <w:keepNext/>
      <w:shd w:val="clear" w:color="auto" w:fill="C0C0C0"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0"/>
      <w:lang w:eastAsia="pt-BR"/>
    </w:rPr>
  </w:style>
  <w:style w:type="paragraph" w:styleId="Ttulo5">
    <w:name w:val="heading 5"/>
    <w:basedOn w:val="Normal"/>
    <w:next w:val="Normal"/>
    <w:link w:val="Ttulo5Char"/>
    <w:qFormat/>
    <w:rsid w:val="0070288F"/>
    <w:pPr>
      <w:keepNext/>
      <w:spacing w:after="0" w:line="240" w:lineRule="auto"/>
      <w:jc w:val="both"/>
      <w:outlineLvl w:val="4"/>
    </w:pPr>
    <w:rPr>
      <w:rFonts w:ascii="Times New Roman" w:eastAsia="Times New Roman" w:hAnsi="Times New Roman" w:cs="Times New Roman"/>
      <w:b/>
      <w:bCs/>
      <w:sz w:val="24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70288F"/>
    <w:pPr>
      <w:keepNext/>
      <w:spacing w:after="0" w:line="240" w:lineRule="auto"/>
      <w:jc w:val="right"/>
      <w:outlineLvl w:val="5"/>
    </w:pPr>
    <w:rPr>
      <w:rFonts w:ascii="Times New Roman" w:eastAsia="Arial Unicode MS" w:hAnsi="Times New Roman" w:cs="Times New Roman"/>
      <w:b/>
      <w:bCs/>
      <w:sz w:val="24"/>
      <w:szCs w:val="24"/>
      <w:lang w:eastAsia="pt-BR"/>
    </w:rPr>
  </w:style>
  <w:style w:type="paragraph" w:styleId="Ttulo7">
    <w:name w:val="heading 7"/>
    <w:basedOn w:val="Normal"/>
    <w:next w:val="Normal"/>
    <w:link w:val="Ttulo7Char"/>
    <w:qFormat/>
    <w:rsid w:val="0070288F"/>
    <w:pPr>
      <w:keepNext/>
      <w:shd w:val="pct20" w:color="000000" w:fill="FFFFFF"/>
      <w:spacing w:after="0" w:line="240" w:lineRule="auto"/>
      <w:jc w:val="both"/>
      <w:outlineLvl w:val="6"/>
    </w:pPr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Ttulo8">
    <w:name w:val="heading 8"/>
    <w:basedOn w:val="Normal"/>
    <w:next w:val="Normal"/>
    <w:link w:val="Ttulo8Char"/>
    <w:qFormat/>
    <w:rsid w:val="0070288F"/>
    <w:pPr>
      <w:keepNext/>
      <w:spacing w:after="0" w:line="240" w:lineRule="atLeast"/>
      <w:jc w:val="both"/>
      <w:outlineLvl w:val="7"/>
    </w:pPr>
    <w:rPr>
      <w:rFonts w:ascii="Times New Roman" w:eastAsia="Times New Roman" w:hAnsi="Times New Roman" w:cs="Times New Roman"/>
      <w:b/>
      <w:snapToGrid w:val="0"/>
      <w:color w:val="000000"/>
      <w:sz w:val="24"/>
      <w:szCs w:val="20"/>
      <w:lang w:eastAsia="pt-BR"/>
    </w:rPr>
  </w:style>
  <w:style w:type="paragraph" w:styleId="Ttulo9">
    <w:name w:val="heading 9"/>
    <w:basedOn w:val="Normal"/>
    <w:next w:val="Normal"/>
    <w:link w:val="Ttulo9Char"/>
    <w:qFormat/>
    <w:rsid w:val="0070288F"/>
    <w:pPr>
      <w:keepNext/>
      <w:spacing w:after="0" w:line="240" w:lineRule="auto"/>
      <w:outlineLvl w:val="8"/>
    </w:pPr>
    <w:rPr>
      <w:rFonts w:ascii="Verdana" w:eastAsia="Times New Roman" w:hAnsi="Verdana" w:cs="Times New Roman"/>
      <w:b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nhideWhenUsed/>
    <w:rsid w:val="00F96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96379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F963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uiPriority w:val="1"/>
    <w:qFormat/>
    <w:rsid w:val="00F96379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2A634E"/>
    <w:pPr>
      <w:ind w:left="720"/>
      <w:contextualSpacing/>
    </w:pPr>
  </w:style>
  <w:style w:type="paragraph" w:customStyle="1" w:styleId="Default">
    <w:name w:val="Default"/>
    <w:rsid w:val="006E486C"/>
    <w:pPr>
      <w:autoSpaceDE w:val="0"/>
      <w:autoSpaceDN w:val="0"/>
      <w:adjustRightInd w:val="0"/>
      <w:spacing w:after="0" w:line="240" w:lineRule="auto"/>
    </w:pPr>
    <w:rPr>
      <w:rFonts w:ascii="DEOOMC+TimesNewRoman" w:hAnsi="DEOOMC+TimesNewRoman" w:cs="DEOOMC+TimesNewRoman"/>
      <w:color w:val="000000"/>
      <w:sz w:val="24"/>
      <w:szCs w:val="24"/>
    </w:rPr>
  </w:style>
  <w:style w:type="paragraph" w:styleId="Cabealho">
    <w:name w:val="header"/>
    <w:basedOn w:val="Normal"/>
    <w:link w:val="CabealhoChar"/>
    <w:unhideWhenUsed/>
    <w:rsid w:val="007538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3813"/>
  </w:style>
  <w:style w:type="paragraph" w:styleId="Rodap">
    <w:name w:val="footer"/>
    <w:basedOn w:val="Normal"/>
    <w:link w:val="RodapChar"/>
    <w:uiPriority w:val="99"/>
    <w:unhideWhenUsed/>
    <w:rsid w:val="007538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3813"/>
  </w:style>
  <w:style w:type="character" w:styleId="Hyperlink">
    <w:name w:val="Hyperlink"/>
    <w:basedOn w:val="Fontepargpadro"/>
    <w:uiPriority w:val="99"/>
    <w:unhideWhenUsed/>
    <w:rsid w:val="004B0BFC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rsid w:val="00C21C6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Forte">
    <w:name w:val="Strong"/>
    <w:basedOn w:val="Fontepargpadro"/>
    <w:uiPriority w:val="22"/>
    <w:qFormat/>
    <w:rsid w:val="00035570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3F69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rsid w:val="0070288F"/>
    <w:rPr>
      <w:rFonts w:ascii="Arial" w:eastAsia="Times New Roman" w:hAnsi="Arial" w:cs="Times New Roman"/>
      <w:b/>
      <w:i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70288F"/>
    <w:rPr>
      <w:rFonts w:ascii="Times New Roman" w:eastAsia="Times New Roman" w:hAnsi="Times New Roman" w:cs="Times New Roman"/>
      <w:b/>
      <w:bCs/>
      <w:sz w:val="24"/>
      <w:szCs w:val="20"/>
      <w:shd w:val="clear" w:color="auto" w:fill="C0C0C0"/>
      <w:lang w:eastAsia="pt-BR"/>
    </w:rPr>
  </w:style>
  <w:style w:type="character" w:customStyle="1" w:styleId="Ttulo5Char">
    <w:name w:val="Título 5 Char"/>
    <w:basedOn w:val="Fontepargpadro"/>
    <w:link w:val="Ttulo5"/>
    <w:rsid w:val="0070288F"/>
    <w:rPr>
      <w:rFonts w:ascii="Times New Roman" w:eastAsia="Times New Roman" w:hAnsi="Times New Roman" w:cs="Times New Roman"/>
      <w:b/>
      <w:bCs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70288F"/>
    <w:rPr>
      <w:rFonts w:ascii="Times New Roman" w:eastAsia="Arial Unicode MS" w:hAnsi="Times New Roman" w:cs="Times New Roman"/>
      <w:b/>
      <w:bCs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70288F"/>
    <w:rPr>
      <w:rFonts w:ascii="Times New Roman" w:eastAsia="Times New Roman" w:hAnsi="Times New Roman" w:cs="Times New Roman"/>
      <w:b/>
      <w:sz w:val="24"/>
      <w:szCs w:val="20"/>
      <w:shd w:val="pct20" w:color="000000" w:fill="FFFFFF"/>
      <w:lang w:eastAsia="pt-BR"/>
    </w:rPr>
  </w:style>
  <w:style w:type="character" w:customStyle="1" w:styleId="Ttulo8Char">
    <w:name w:val="Título 8 Char"/>
    <w:basedOn w:val="Fontepargpadro"/>
    <w:link w:val="Ttulo8"/>
    <w:rsid w:val="0070288F"/>
    <w:rPr>
      <w:rFonts w:ascii="Times New Roman" w:eastAsia="Times New Roman" w:hAnsi="Times New Roman" w:cs="Times New Roman"/>
      <w:b/>
      <w:snapToGrid w:val="0"/>
      <w:color w:val="000000"/>
      <w:sz w:val="24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70288F"/>
    <w:rPr>
      <w:rFonts w:ascii="Verdana" w:eastAsia="Times New Roman" w:hAnsi="Verdana" w:cs="Times New Roman"/>
      <w:b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70288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70288F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ommarcadores">
    <w:name w:val="List Bullet"/>
    <w:basedOn w:val="Normal"/>
    <w:rsid w:val="0070288F"/>
    <w:pPr>
      <w:numPr>
        <w:numId w:val="7"/>
      </w:numPr>
      <w:tabs>
        <w:tab w:val="clear" w:pos="360"/>
      </w:tabs>
      <w:spacing w:after="0" w:line="240" w:lineRule="auto"/>
      <w:ind w:left="284" w:hanging="284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ommarcadores5">
    <w:name w:val="List Bullet 5"/>
    <w:basedOn w:val="Normal"/>
    <w:rsid w:val="0070288F"/>
    <w:pPr>
      <w:numPr>
        <w:numId w:val="6"/>
      </w:numPr>
      <w:tabs>
        <w:tab w:val="clear" w:pos="1492"/>
      </w:tabs>
      <w:spacing w:after="0" w:line="240" w:lineRule="auto"/>
      <w:ind w:left="1418" w:hanging="284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ommarcadores4">
    <w:name w:val="List Bullet 4"/>
    <w:basedOn w:val="Normal"/>
    <w:rsid w:val="0070288F"/>
    <w:pPr>
      <w:numPr>
        <w:numId w:val="5"/>
      </w:numPr>
      <w:tabs>
        <w:tab w:val="clear" w:pos="1209"/>
      </w:tabs>
      <w:spacing w:after="0" w:line="240" w:lineRule="auto"/>
      <w:ind w:left="1135" w:hanging="284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ommarcadores3">
    <w:name w:val="List Bullet 3"/>
    <w:basedOn w:val="Normal"/>
    <w:rsid w:val="0070288F"/>
    <w:pPr>
      <w:numPr>
        <w:numId w:val="4"/>
      </w:numPr>
      <w:tabs>
        <w:tab w:val="clear" w:pos="926"/>
      </w:tabs>
      <w:spacing w:after="0" w:line="240" w:lineRule="auto"/>
      <w:ind w:left="851" w:hanging="284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ommarcadores2">
    <w:name w:val="List Bullet 2"/>
    <w:basedOn w:val="Normal"/>
    <w:rsid w:val="0070288F"/>
    <w:pPr>
      <w:numPr>
        <w:numId w:val="3"/>
      </w:numPr>
      <w:tabs>
        <w:tab w:val="clear" w:pos="643"/>
      </w:tabs>
      <w:spacing w:after="0" w:line="240" w:lineRule="auto"/>
      <w:ind w:left="568" w:hanging="284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Listadecontinuao">
    <w:name w:val="List Continue"/>
    <w:basedOn w:val="Normal"/>
    <w:rsid w:val="0070288F"/>
    <w:pPr>
      <w:spacing w:after="0" w:line="240" w:lineRule="auto"/>
      <w:ind w:left="284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Listadecontinuao2">
    <w:name w:val="List Continue 2"/>
    <w:basedOn w:val="Normal"/>
    <w:rsid w:val="0070288F"/>
    <w:pPr>
      <w:spacing w:after="0" w:line="240" w:lineRule="auto"/>
      <w:ind w:left="284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Listadecontinuao3">
    <w:name w:val="List Continue 3"/>
    <w:basedOn w:val="Normal"/>
    <w:rsid w:val="0070288F"/>
    <w:pPr>
      <w:spacing w:after="0" w:line="240" w:lineRule="auto"/>
      <w:ind w:left="284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Listadecontinuao4">
    <w:name w:val="List Continue 4"/>
    <w:basedOn w:val="Normal"/>
    <w:rsid w:val="0070288F"/>
    <w:pPr>
      <w:spacing w:after="0" w:line="240" w:lineRule="auto"/>
      <w:ind w:left="284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Listadecontinuao5">
    <w:name w:val="List Continue 5"/>
    <w:basedOn w:val="Normal"/>
    <w:rsid w:val="0070288F"/>
    <w:pPr>
      <w:spacing w:after="0" w:line="240" w:lineRule="auto"/>
      <w:ind w:left="284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ecuodecorpodetexto2">
    <w:name w:val="Body Text Indent 2"/>
    <w:basedOn w:val="Normal"/>
    <w:link w:val="Recuodecorpodetexto2Char"/>
    <w:rsid w:val="0070288F"/>
    <w:pPr>
      <w:tabs>
        <w:tab w:val="left" w:pos="3544"/>
      </w:tabs>
      <w:spacing w:after="0" w:line="240" w:lineRule="auto"/>
      <w:ind w:left="3544" w:hanging="3544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70288F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rsid w:val="0070288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70288F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orpodetexto2">
    <w:name w:val="Body Text 2"/>
    <w:basedOn w:val="Normal"/>
    <w:link w:val="Corpodetexto2Char"/>
    <w:rsid w:val="0070288F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4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70288F"/>
    <w:rPr>
      <w:rFonts w:ascii="Times New Roman" w:eastAsia="Times New Roman" w:hAnsi="Times New Roman" w:cs="Times New Roman"/>
      <w:b/>
      <w:bCs/>
      <w:sz w:val="24"/>
      <w:szCs w:val="20"/>
      <w:lang w:eastAsia="pt-BR"/>
    </w:rPr>
  </w:style>
  <w:style w:type="paragraph" w:styleId="Corpodetexto3">
    <w:name w:val="Body Text 3"/>
    <w:basedOn w:val="Normal"/>
    <w:link w:val="Corpodetexto3Char"/>
    <w:rsid w:val="0070288F"/>
    <w:pPr>
      <w:spacing w:after="0" w:line="240" w:lineRule="atLeast"/>
      <w:jc w:val="both"/>
    </w:pPr>
    <w:rPr>
      <w:rFonts w:ascii="Times New Roman" w:eastAsia="Times New Roman" w:hAnsi="Times New Roman" w:cs="Times New Roman"/>
      <w:snapToGrid w:val="0"/>
      <w:color w:val="000000"/>
      <w:sz w:val="24"/>
      <w:szCs w:val="20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70288F"/>
    <w:rPr>
      <w:rFonts w:ascii="Times New Roman" w:eastAsia="Times New Roman" w:hAnsi="Times New Roman" w:cs="Times New Roman"/>
      <w:snapToGrid w:val="0"/>
      <w:color w:val="000000"/>
      <w:sz w:val="24"/>
      <w:szCs w:val="20"/>
      <w:lang w:eastAsia="pt-BR"/>
    </w:rPr>
  </w:style>
  <w:style w:type="paragraph" w:styleId="Recuodecorpodetexto3">
    <w:name w:val="Body Text Indent 3"/>
    <w:basedOn w:val="Normal"/>
    <w:link w:val="Recuodecorpodetexto3Char"/>
    <w:rsid w:val="0070288F"/>
    <w:pPr>
      <w:spacing w:after="0" w:line="240" w:lineRule="atLeast"/>
      <w:ind w:left="284" w:firstLine="284"/>
      <w:jc w:val="both"/>
    </w:pPr>
    <w:rPr>
      <w:rFonts w:ascii="Times New Roman" w:eastAsia="Times New Roman" w:hAnsi="Times New Roman" w:cs="Times New Roman"/>
      <w:snapToGrid w:val="0"/>
      <w:color w:val="000000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70288F"/>
    <w:rPr>
      <w:rFonts w:ascii="Times New Roman" w:eastAsia="Times New Roman" w:hAnsi="Times New Roman" w:cs="Times New Roman"/>
      <w:snapToGrid w:val="0"/>
      <w:color w:val="000000"/>
      <w:sz w:val="24"/>
      <w:szCs w:val="20"/>
      <w:lang w:eastAsia="pt-BR"/>
    </w:rPr>
  </w:style>
  <w:style w:type="character" w:styleId="HiperlinkVisitado">
    <w:name w:val="FollowedHyperlink"/>
    <w:basedOn w:val="Fontepargpadro"/>
    <w:rsid w:val="0070288F"/>
    <w:rPr>
      <w:color w:val="800080"/>
      <w:u w:val="single"/>
    </w:rPr>
  </w:style>
  <w:style w:type="paragraph" w:styleId="Sumrio1">
    <w:name w:val="toc 1"/>
    <w:basedOn w:val="Normal"/>
    <w:next w:val="Normal"/>
    <w:autoRedefine/>
    <w:uiPriority w:val="39"/>
    <w:rsid w:val="0070288F"/>
    <w:pPr>
      <w:tabs>
        <w:tab w:val="left" w:pos="960"/>
        <w:tab w:val="right" w:leader="dot" w:pos="9961"/>
      </w:tabs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noProof/>
      <w:sz w:val="24"/>
      <w:szCs w:val="28"/>
      <w:lang w:eastAsia="pt-BR"/>
    </w:rPr>
  </w:style>
  <w:style w:type="paragraph" w:styleId="Sumrio2">
    <w:name w:val="toc 2"/>
    <w:basedOn w:val="Normal"/>
    <w:next w:val="Normal"/>
    <w:autoRedefine/>
    <w:uiPriority w:val="39"/>
    <w:rsid w:val="0070288F"/>
    <w:pPr>
      <w:tabs>
        <w:tab w:val="right" w:leader="dot" w:pos="9961"/>
      </w:tabs>
      <w:spacing w:after="0" w:line="240" w:lineRule="auto"/>
      <w:ind w:left="709" w:hanging="425"/>
    </w:pPr>
    <w:rPr>
      <w:rFonts w:ascii="Times New Roman" w:eastAsia="Times New Roman" w:hAnsi="Times New Roman" w:cs="Times New Roman"/>
      <w:noProof/>
      <w:sz w:val="24"/>
      <w:szCs w:val="20"/>
      <w:lang w:eastAsia="pt-BR"/>
    </w:rPr>
  </w:style>
  <w:style w:type="paragraph" w:styleId="Sumrio3">
    <w:name w:val="toc 3"/>
    <w:basedOn w:val="Normal"/>
    <w:next w:val="Normal"/>
    <w:autoRedefine/>
    <w:uiPriority w:val="39"/>
    <w:rsid w:val="0070288F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Sumrio4">
    <w:name w:val="toc 4"/>
    <w:basedOn w:val="Normal"/>
    <w:next w:val="Normal"/>
    <w:autoRedefine/>
    <w:uiPriority w:val="39"/>
    <w:rsid w:val="0070288F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Sumrio5">
    <w:name w:val="toc 5"/>
    <w:basedOn w:val="Normal"/>
    <w:next w:val="Normal"/>
    <w:autoRedefine/>
    <w:uiPriority w:val="39"/>
    <w:rsid w:val="0070288F"/>
    <w:pPr>
      <w:spacing w:after="0" w:line="240" w:lineRule="auto"/>
      <w:ind w:left="960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Sumrio6">
    <w:name w:val="toc 6"/>
    <w:basedOn w:val="Normal"/>
    <w:next w:val="Normal"/>
    <w:autoRedefine/>
    <w:uiPriority w:val="39"/>
    <w:rsid w:val="0070288F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Sumrio7">
    <w:name w:val="toc 7"/>
    <w:basedOn w:val="Normal"/>
    <w:next w:val="Normal"/>
    <w:autoRedefine/>
    <w:uiPriority w:val="39"/>
    <w:rsid w:val="0070288F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Sumrio8">
    <w:name w:val="toc 8"/>
    <w:basedOn w:val="Normal"/>
    <w:next w:val="Normal"/>
    <w:autoRedefine/>
    <w:uiPriority w:val="39"/>
    <w:rsid w:val="0070288F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Sumrio9">
    <w:name w:val="toc 9"/>
    <w:basedOn w:val="Normal"/>
    <w:next w:val="Normal"/>
    <w:autoRedefine/>
    <w:uiPriority w:val="39"/>
    <w:rsid w:val="0070288F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SemEspaamentoChar">
    <w:name w:val="Sem Espaçamento Char"/>
    <w:basedOn w:val="Fontepargpadro"/>
    <w:rsid w:val="0070288F"/>
    <w:rPr>
      <w:rFonts w:ascii="Calibri" w:hAnsi="Calibri"/>
      <w:sz w:val="22"/>
      <w:szCs w:val="22"/>
      <w:lang w:val="pt-BR" w:eastAsia="en-US" w:bidi="ar-SA"/>
    </w:rPr>
  </w:style>
  <w:style w:type="paragraph" w:styleId="CabealhodoSumrio">
    <w:name w:val="TOC Heading"/>
    <w:basedOn w:val="Ttulo1"/>
    <w:next w:val="Normal"/>
    <w:qFormat/>
    <w:rsid w:val="0070288F"/>
    <w:pPr>
      <w:outlineLvl w:val="9"/>
    </w:pPr>
    <w:rPr>
      <w:lang w:val="en-US"/>
    </w:rPr>
  </w:style>
  <w:style w:type="character" w:styleId="Nmerodepgina">
    <w:name w:val="page number"/>
    <w:basedOn w:val="Fontepargpadro"/>
    <w:rsid w:val="0070288F"/>
  </w:style>
  <w:style w:type="paragraph" w:customStyle="1" w:styleId="Commarcadores1">
    <w:name w:val="Com marcadores 1"/>
    <w:basedOn w:val="Commarcadores2"/>
    <w:rsid w:val="0070288F"/>
    <w:pPr>
      <w:numPr>
        <w:numId w:val="8"/>
      </w:numPr>
      <w:spacing w:after="120" w:line="240" w:lineRule="atLeast"/>
      <w:ind w:right="720"/>
      <w:jc w:val="both"/>
    </w:pPr>
    <w:rPr>
      <w:rFonts w:ascii="Garamond" w:hAnsi="Garamond"/>
      <w:sz w:val="22"/>
    </w:rPr>
  </w:style>
  <w:style w:type="paragraph" w:customStyle="1" w:styleId="Bullet">
    <w:name w:val="Bullet"/>
    <w:basedOn w:val="Corpodetexto"/>
    <w:rsid w:val="0070288F"/>
    <w:pPr>
      <w:keepLines/>
      <w:spacing w:before="60" w:after="60"/>
      <w:ind w:left="3096" w:hanging="216"/>
      <w:jc w:val="left"/>
    </w:pPr>
    <w:rPr>
      <w:rFonts w:ascii="Book Antiqua" w:hAnsi="Book Antiqua"/>
      <w:sz w:val="20"/>
      <w:lang w:val="en-US"/>
    </w:rPr>
  </w:style>
  <w:style w:type="paragraph" w:customStyle="1" w:styleId="HeadingBar">
    <w:name w:val="Heading Bar"/>
    <w:basedOn w:val="Normal"/>
    <w:next w:val="Ttulo3"/>
    <w:rsid w:val="0070288F"/>
    <w:pPr>
      <w:keepNext/>
      <w:keepLines/>
      <w:shd w:val="solid" w:color="auto" w:fill="auto"/>
      <w:spacing w:before="240" w:after="0" w:line="240" w:lineRule="auto"/>
      <w:ind w:right="7920"/>
    </w:pPr>
    <w:rPr>
      <w:rFonts w:ascii="Book Antiqua" w:eastAsia="Times New Roman" w:hAnsi="Book Antiqua" w:cs="Times New Roman"/>
      <w:color w:val="FFFFFF"/>
      <w:sz w:val="8"/>
      <w:szCs w:val="20"/>
      <w:lang w:val="en-US" w:eastAsia="pt-BR"/>
    </w:rPr>
  </w:style>
  <w:style w:type="paragraph" w:customStyle="1" w:styleId="SemEspaamento1">
    <w:name w:val="Sem Espaçamento1"/>
    <w:qFormat/>
    <w:rsid w:val="0070288F"/>
    <w:pPr>
      <w:spacing w:after="0" w:line="240" w:lineRule="auto"/>
    </w:pPr>
    <w:rPr>
      <w:rFonts w:ascii="Calibri" w:eastAsia="Times New Roman" w:hAnsi="Calibri" w:cs="Times New Roman"/>
    </w:rPr>
  </w:style>
  <w:style w:type="character" w:styleId="Refdecomentrio">
    <w:name w:val="annotation reference"/>
    <w:basedOn w:val="Fontepargpadro"/>
    <w:uiPriority w:val="99"/>
    <w:semiHidden/>
    <w:unhideWhenUsed/>
    <w:rsid w:val="00AC662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C662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C662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662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662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5B540A-332F-4678-83CF-B8B67A0BD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1771</Words>
  <Characters>9569</Characters>
  <Application>Microsoft Office Word</Application>
  <DocSecurity>4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SECONCI - OSS</Company>
  <LinksUpToDate>false</LinksUpToDate>
  <CharactersWithSpaces>11318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claudia.venturini</dc:creator>
  <cp:lastModifiedBy>Thamy Thaiza de Freitas Oliveira</cp:lastModifiedBy>
  <cp:revision>2</cp:revision>
  <cp:lastPrinted>2016-10-10T14:57:00Z</cp:lastPrinted>
  <dcterms:created xsi:type="dcterms:W3CDTF">2017-08-10T17:16:00Z</dcterms:created>
  <dcterms:modified xsi:type="dcterms:W3CDTF">2017-08-10T17:16:00Z</dcterms:modified>
</cp:coreProperties>
</file>