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D116A" w:rsidRDefault="00C54B86" w:rsidP="00C54B86">
      <w:pPr>
        <w:jc w:val="center"/>
        <w:rPr>
          <w:b/>
          <w:bCs/>
          <w:sz w:val="32"/>
          <w:szCs w:val="32"/>
        </w:rPr>
      </w:pPr>
      <w:r w:rsidRPr="00C54B86">
        <w:rPr>
          <w:b/>
          <w:bCs/>
          <w:sz w:val="32"/>
          <w:szCs w:val="32"/>
        </w:rPr>
        <w:t>EXERCÍCIO MÓDULO 5</w:t>
      </w:r>
    </w:p>
    <w:p w:rsidR="00DD6B9B" w:rsidRPr="00C54B86" w:rsidRDefault="00DD6B9B" w:rsidP="00C54B86">
      <w:pPr>
        <w:jc w:val="center"/>
        <w:rPr>
          <w:b/>
          <w:bCs/>
          <w:sz w:val="32"/>
          <w:szCs w:val="32"/>
        </w:rPr>
      </w:pPr>
      <w:r w:rsidRPr="00DD6B9B">
        <w:rPr>
          <w:b/>
          <w:bCs/>
          <w:sz w:val="32"/>
          <w:szCs w:val="32"/>
        </w:rPr>
        <w:drawing>
          <wp:inline distT="0" distB="0" distL="0" distR="0" wp14:anchorId="400E07B2" wp14:editId="3EC2971A">
            <wp:extent cx="5400040" cy="2358390"/>
            <wp:effectExtent l="0" t="0" r="0" b="3810"/>
            <wp:docPr id="199821278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21278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5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6B9B" w:rsidRPr="00C54B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B86"/>
    <w:rsid w:val="000D116A"/>
    <w:rsid w:val="002A2A2D"/>
    <w:rsid w:val="00920D44"/>
    <w:rsid w:val="00975D9E"/>
    <w:rsid w:val="00B848C4"/>
    <w:rsid w:val="00C54B86"/>
    <w:rsid w:val="00D10AC3"/>
    <w:rsid w:val="00DD6B9B"/>
    <w:rsid w:val="00F96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CF0669"/>
  <w15:chartTrackingRefBased/>
  <w15:docId w15:val="{4F2782C4-E90F-4094-92BD-73381FB3D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10A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6</cp:revision>
  <dcterms:created xsi:type="dcterms:W3CDTF">2023-05-22T20:38:00Z</dcterms:created>
  <dcterms:modified xsi:type="dcterms:W3CDTF">2023-05-23T00:55:00Z</dcterms:modified>
</cp:coreProperties>
</file>