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6020DE77"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651C993D"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619F4533"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3497CB4D"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635710C4"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 xml:space="preserve">specificações detalhadas (dos requisitos) para desenvolver o </w:t>
            </w:r>
            <w:proofErr w:type="spellStart"/>
            <w:r w:rsidRPr="00826C08">
              <w:rPr>
                <w:sz w:val="20"/>
                <w:szCs w:val="20"/>
              </w:rPr>
              <w:t>pré</w:t>
            </w:r>
            <w:proofErr w:type="spellEnd"/>
            <w:r w:rsidRPr="00826C08">
              <w:rPr>
                <w:sz w:val="20"/>
                <w:szCs w:val="20"/>
              </w:rPr>
              <w:t xml:space="preserve">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público;</w:t>
            </w:r>
          </w:p>
          <w:p w14:paraId="1418FDE5" w14:textId="77777777" w:rsidR="00894F2D" w:rsidRPr="008A1211"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dos requisitos da contratação necessários e suficientes à escolha da solução, prevendo critérios e práticas de sus</w:t>
            </w:r>
            <w:r w:rsidRPr="008A1211">
              <w:rPr>
                <w:color w:val="000000"/>
                <w:sz w:val="20"/>
                <w:szCs w:val="20"/>
              </w:rPr>
              <w:t>tentabilidade, bem como padrões mínimos de qualidade e desempenho;</w:t>
            </w:r>
          </w:p>
          <w:p w14:paraId="1DD0F7C9" w14:textId="77777777" w:rsidR="00894F2D" w:rsidRPr="00A6032B"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highlight w:val="yellow"/>
              </w:rPr>
            </w:pPr>
            <w:r w:rsidRPr="008A1211">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em caso de possibilidade de compra, locação de bens ou do acesso a bens, ser avaliados os custos e os benefícios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00000000" w:rsidRPr="00826C08">
              <w:rPr>
                <w:sz w:val="20"/>
                <w:szCs w:val="20"/>
              </w:rPr>
              <w:t xml:space="preserve">elaboração </w:t>
            </w:r>
            <w:r>
              <w:rPr>
                <w:sz w:val="20"/>
                <w:szCs w:val="20"/>
              </w:rPr>
              <w:t xml:space="preserve">deve ocorrer durante </w:t>
            </w:r>
            <w:r w:rsidR="00000000" w:rsidRPr="00826C08">
              <w:rPr>
                <w:sz w:val="20"/>
                <w:szCs w:val="20"/>
              </w:rPr>
              <w:t>toda a fase de planejamento da contratação, de modo a constituir um documento completo, robusto</w:t>
            </w:r>
            <w:r w:rsidR="00BC6E75">
              <w:rPr>
                <w:sz w:val="20"/>
                <w:szCs w:val="20"/>
              </w:rPr>
              <w:t>, alinhado</w:t>
            </w:r>
            <w:r w:rsidR="00000000"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 xml:space="preserve">Contratação </w:t>
            </w:r>
            <w:proofErr w:type="spellStart"/>
            <w:r w:rsidRPr="00E97DDB">
              <w:rPr>
                <w:b/>
                <w:bCs/>
                <w:sz w:val="20"/>
                <w:szCs w:val="20"/>
              </w:rPr>
              <w:t>Semi-integrada</w:t>
            </w:r>
            <w:proofErr w:type="spellEnd"/>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554F1B0F"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pública que não necessita de prévia licitação pública.</w:t>
            </w:r>
            <w:r w:rsidR="00E97DDB">
              <w:rPr>
                <w:sz w:val="20"/>
                <w:szCs w:val="20"/>
              </w:rPr>
              <w:t xml:space="preserve"> </w:t>
            </w:r>
            <w:r w:rsidRPr="00E97DDB">
              <w:rPr>
                <w:sz w:val="20"/>
                <w:szCs w:val="20"/>
              </w:rPr>
              <w:t xml:space="preserve">As contratações diretas podem ser adotadas somente </w:t>
            </w:r>
            <w:r w:rsidR="00E97DDB">
              <w:rPr>
                <w:sz w:val="20"/>
                <w:szCs w:val="20"/>
              </w:rPr>
              <w:t>nas hipóteses de inexigibilidade</w:t>
            </w:r>
            <w:r w:rsidR="008A74AC">
              <w:rPr>
                <w:sz w:val="20"/>
                <w:szCs w:val="20"/>
              </w:rPr>
              <w:t xml:space="preserve">, </w:t>
            </w:r>
            <w:r w:rsidR="00AC198B">
              <w:rPr>
                <w:sz w:val="20"/>
                <w:szCs w:val="20"/>
              </w:rPr>
              <w:t xml:space="preserve">conforme especificado no </w:t>
            </w:r>
            <w:hyperlink r:id="rId28" w:history="1">
              <w:r w:rsidR="00AC198B" w:rsidRPr="00AC198B">
                <w:rPr>
                  <w:rStyle w:val="Hyperlink"/>
                  <w:sz w:val="20"/>
                  <w:szCs w:val="20"/>
                </w:rPr>
                <w:t>art. 74 da Lei 14.133/2021</w:t>
              </w:r>
            </w:hyperlink>
            <w:r w:rsidR="00E97DDB">
              <w:rPr>
                <w:sz w:val="20"/>
                <w:szCs w:val="20"/>
              </w:rPr>
              <w:t xml:space="preserve"> ou dispensa de licitação</w:t>
            </w:r>
            <w:r w:rsidR="00AC198B">
              <w:rPr>
                <w:sz w:val="20"/>
                <w:szCs w:val="20"/>
              </w:rPr>
              <w:t xml:space="preserve">, conforme </w:t>
            </w:r>
            <w:hyperlink r:id="rId29"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703BF63B" w14:textId="3BE4ADA5" w:rsidR="008222F6" w:rsidRDefault="008A74AC" w:rsidP="008A74AC">
            <w:pPr>
              <w:jc w:val="both"/>
              <w:rPr>
                <w:sz w:val="20"/>
                <w:szCs w:val="20"/>
              </w:rPr>
            </w:pPr>
            <w:r>
              <w:rPr>
                <w:sz w:val="20"/>
                <w:szCs w:val="20"/>
              </w:rPr>
              <w:t xml:space="preserve">Por sua vez, </w:t>
            </w:r>
            <w:r w:rsidR="00000000" w:rsidRPr="00E97DDB">
              <w:rPr>
                <w:sz w:val="20"/>
                <w:szCs w:val="20"/>
              </w:rPr>
              <w:t xml:space="preserve">nas hipóteses de dispensa, </w:t>
            </w:r>
            <w:r>
              <w:rPr>
                <w:sz w:val="20"/>
                <w:szCs w:val="20"/>
              </w:rPr>
              <w:t xml:space="preserve">embora a </w:t>
            </w:r>
            <w:r w:rsidR="00000000" w:rsidRPr="00E97DDB">
              <w:rPr>
                <w:sz w:val="20"/>
                <w:szCs w:val="20"/>
              </w:rPr>
              <w:t xml:space="preserve">competição </w:t>
            </w:r>
            <w:r>
              <w:rPr>
                <w:sz w:val="20"/>
                <w:szCs w:val="20"/>
              </w:rPr>
              <w:t>seja possível</w:t>
            </w:r>
            <w:r w:rsidR="00000000" w:rsidRPr="00E97DDB">
              <w:rPr>
                <w:sz w:val="20"/>
                <w:szCs w:val="20"/>
              </w:rPr>
              <w:t xml:space="preserve">, </w:t>
            </w:r>
            <w:r>
              <w:rPr>
                <w:sz w:val="20"/>
                <w:szCs w:val="20"/>
              </w:rPr>
              <w:t xml:space="preserve">a realização da licitação não é </w:t>
            </w:r>
            <w:r w:rsidR="00000000" w:rsidRPr="00E97DDB">
              <w:rPr>
                <w:sz w:val="20"/>
                <w:szCs w:val="20"/>
              </w:rPr>
              <w:t>obrigatóri</w:t>
            </w:r>
            <w:r>
              <w:rPr>
                <w:sz w:val="20"/>
                <w:szCs w:val="20"/>
              </w:rPr>
              <w:t>a</w:t>
            </w:r>
            <w:r w:rsidR="00000000" w:rsidRPr="00E97DDB">
              <w:rPr>
                <w:sz w:val="20"/>
                <w:szCs w:val="20"/>
              </w:rPr>
              <w:t xml:space="preserve">, pois, </w:t>
            </w:r>
            <w:r>
              <w:rPr>
                <w:sz w:val="20"/>
                <w:szCs w:val="20"/>
              </w:rPr>
              <w:t xml:space="preserve">nos </w:t>
            </w:r>
            <w:r w:rsidR="00000000" w:rsidRPr="00E97DDB">
              <w:rPr>
                <w:sz w:val="20"/>
                <w:szCs w:val="20"/>
              </w:rPr>
              <w:t xml:space="preserve">casos previstos </w:t>
            </w:r>
            <w:r>
              <w:rPr>
                <w:sz w:val="20"/>
                <w:szCs w:val="20"/>
              </w:rPr>
              <w:t>em l</w:t>
            </w:r>
            <w:r w:rsidR="00000000" w:rsidRPr="00E97DDB">
              <w:rPr>
                <w:sz w:val="20"/>
                <w:szCs w:val="20"/>
              </w:rPr>
              <w:t xml:space="preserve">ei, realizar o procedimento pode não </w:t>
            </w:r>
            <w:r>
              <w:rPr>
                <w:sz w:val="20"/>
                <w:szCs w:val="20"/>
              </w:rPr>
              <w:t xml:space="preserve">representar </w:t>
            </w:r>
            <w:r w:rsidR="00000000" w:rsidRPr="00E97DDB">
              <w:rPr>
                <w:sz w:val="20"/>
                <w:szCs w:val="20"/>
              </w:rPr>
              <w:t>a opção mais adequada para atender ao interesse público.</w:t>
            </w:r>
          </w:p>
          <w:p w14:paraId="360AB369" w14:textId="77777777" w:rsidR="00E97DDB" w:rsidRPr="00E97DDB" w:rsidRDefault="00E97DDB">
            <w:pPr>
              <w:ind w:firstLine="709"/>
              <w:jc w:val="both"/>
              <w:rPr>
                <w:sz w:val="20"/>
                <w:szCs w:val="20"/>
              </w:rPr>
            </w:pP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 xml:space="preserve">XXX do art. </w:t>
              </w:r>
              <w:r w:rsidR="008222F6" w:rsidRPr="00E97DDB">
                <w:rPr>
                  <w:color w:val="467886"/>
                  <w:sz w:val="20"/>
                  <w:szCs w:val="20"/>
                  <w:u w:val="single"/>
                </w:rPr>
                <w:t>6</w:t>
              </w:r>
              <w:r w:rsidR="008222F6" w:rsidRPr="00E97DDB">
                <w:rPr>
                  <w:color w:val="467886"/>
                  <w:sz w:val="20"/>
                  <w:szCs w:val="20"/>
                  <w:u w:val="single"/>
                </w:rPr>
                <w:t>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 xml:space="preserve">O que é Contratação </w:t>
            </w:r>
            <w:proofErr w:type="spellStart"/>
            <w:r w:rsidRPr="00E97DDB">
              <w:rPr>
                <w:sz w:val="20"/>
                <w:szCs w:val="20"/>
              </w:rPr>
              <w:t>Semi-Integrada</w:t>
            </w:r>
            <w:proofErr w:type="spellEnd"/>
            <w:r w:rsidRPr="00E97DDB">
              <w:rPr>
                <w:sz w:val="20"/>
                <w:szCs w:val="20"/>
              </w:rPr>
              <w:t>?</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48AD5848" w14:textId="77777777" w:rsidR="008222F6" w:rsidRPr="00BA12CF" w:rsidRDefault="00000000">
            <w:pPr>
              <w:rPr>
                <w:sz w:val="20"/>
                <w:szCs w:val="20"/>
                <w:highlight w:val="yellow"/>
              </w:rPr>
            </w:pPr>
            <w:r w:rsidRPr="00BA12CF">
              <w:rPr>
                <w:sz w:val="20"/>
                <w:szCs w:val="20"/>
                <w:highlight w:val="yellow"/>
              </w:rPr>
              <w:t>Concorrência, concurso, leilão, pregão e diálogo competitivo.</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4897701" w14:textId="77777777" w:rsidR="008222F6" w:rsidRPr="00BA12CF" w:rsidRDefault="00000000">
            <w:pPr>
              <w:rPr>
                <w:sz w:val="20"/>
                <w:szCs w:val="20"/>
                <w:highlight w:val="yellow"/>
              </w:rPr>
            </w:pPr>
            <w:r w:rsidRPr="00BA12CF">
              <w:rPr>
                <w:sz w:val="20"/>
                <w:szCs w:val="20"/>
                <w:highlight w:val="yellow"/>
              </w:rPr>
              <w:t>e) maior desconto.</w:t>
            </w: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w:t>
            </w:r>
            <w:proofErr w:type="gramStart"/>
            <w:r w:rsidRPr="00BA12CF">
              <w:rPr>
                <w:sz w:val="20"/>
                <w:szCs w:val="20"/>
                <w:highlight w:val="yellow"/>
              </w:rPr>
              <w:t>definidos</w:t>
            </w:r>
            <w:proofErr w:type="gramEnd"/>
            <w:r w:rsidRPr="00BA12CF">
              <w:rPr>
                <w:sz w:val="20"/>
                <w:szCs w:val="20"/>
                <w:highlight w:val="yellow"/>
              </w:rPr>
              <w:t xml:space="preserve">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 xml:space="preserve">São critérios de julgamento das propostas, </w:t>
            </w:r>
            <w:proofErr w:type="gramStart"/>
            <w:r>
              <w:rPr>
                <w:sz w:val="20"/>
                <w:szCs w:val="20"/>
                <w:highlight w:val="yellow"/>
              </w:rPr>
              <w:t>o critérios</w:t>
            </w:r>
            <w:proofErr w:type="gramEnd"/>
            <w:r>
              <w:rPr>
                <w:sz w:val="20"/>
                <w:szCs w:val="20"/>
                <w:highlight w:val="yellow"/>
              </w:rPr>
              <w:t xml:space="preserve">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34"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35"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36"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37"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38"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39"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0"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1"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2"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lastRenderedPageBreak/>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43">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44">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45">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6">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47">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48"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49"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0"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lastRenderedPageBreak/>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1"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2"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54"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lastRenderedPageBreak/>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5"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56"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57"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58"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9"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0"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1"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3"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64"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65"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66"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67"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68">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69"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8222F6" w:rsidRPr="00BA12CF" w14:paraId="39F90F34" w14:textId="77777777">
        <w:tc>
          <w:tcPr>
            <w:tcW w:w="704" w:type="dxa"/>
            <w:vAlign w:val="center"/>
          </w:tcPr>
          <w:p w14:paraId="5695906E"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77777777" w:rsidR="008222F6" w:rsidRPr="00BA12CF" w:rsidRDefault="008222F6">
            <w:pPr>
              <w:jc w:val="both"/>
              <w:rPr>
                <w:sz w:val="20"/>
                <w:szCs w:val="20"/>
                <w:highlight w:val="yellow"/>
              </w:rPr>
            </w:pP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0"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1"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72"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73"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74"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75"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76"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7"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79"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tc>
          <w:tcPr>
            <w:tcW w:w="704" w:type="dxa"/>
            <w:vAlign w:val="center"/>
          </w:tcPr>
          <w:p w14:paraId="62D50136" w14:textId="77777777" w:rsidR="008222F6" w:rsidRPr="00BA12CF" w:rsidRDefault="00000000">
            <w:pPr>
              <w:rPr>
                <w:sz w:val="20"/>
                <w:szCs w:val="20"/>
                <w:highlight w:val="yellow"/>
              </w:rPr>
            </w:pPr>
            <w:r w:rsidRPr="00BA12CF">
              <w:rPr>
                <w:sz w:val="20"/>
                <w:szCs w:val="20"/>
                <w:highlight w:val="yellow"/>
              </w:rPr>
              <w:lastRenderedPageBreak/>
              <w:t>50</w:t>
            </w:r>
          </w:p>
        </w:tc>
        <w:tc>
          <w:tcPr>
            <w:tcW w:w="3119" w:type="dxa"/>
            <w:vAlign w:val="center"/>
          </w:tcPr>
          <w:p w14:paraId="209C5E7E" w14:textId="77777777" w:rsidR="008222F6" w:rsidRPr="00BA12CF" w:rsidRDefault="008222F6">
            <w:pPr>
              <w:rPr>
                <w:sz w:val="20"/>
                <w:szCs w:val="20"/>
                <w:highlight w:val="yellow"/>
              </w:rPr>
            </w:pPr>
            <w:hyperlink r:id="rId80">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1"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82"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83"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8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85"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86"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87"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0" w:name="bookmark=id.lvn3g5qfi7ws" w:colFirst="0" w:colLast="0"/>
            <w:bookmarkEnd w:id="0"/>
            <w:r w:rsidRPr="00BA12CF">
              <w:rPr>
                <w:sz w:val="20"/>
                <w:szCs w:val="20"/>
                <w:highlight w:val="yellow"/>
              </w:rPr>
              <w:t xml:space="preserve">I - </w:t>
            </w:r>
            <w:proofErr w:type="gramStart"/>
            <w:r w:rsidRPr="00BA12CF">
              <w:rPr>
                <w:sz w:val="20"/>
                <w:szCs w:val="20"/>
                <w:highlight w:val="yellow"/>
              </w:rPr>
              <w:t>avaliação</w:t>
            </w:r>
            <w:proofErr w:type="gramEnd"/>
            <w:r w:rsidRPr="00BA12CF">
              <w:rPr>
                <w:sz w:val="20"/>
                <w:szCs w:val="20"/>
                <w:highlight w:val="yellow"/>
              </w:rPr>
              <w:t xml:space="preserve">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 w:name="bookmark=id.bluwjpqbv3rc" w:colFirst="0" w:colLast="0"/>
            <w:bookmarkEnd w:id="1"/>
            <w:r w:rsidRPr="00BA12CF">
              <w:rPr>
                <w:sz w:val="20"/>
                <w:szCs w:val="20"/>
                <w:highlight w:val="yellow"/>
              </w:rPr>
              <w:t xml:space="preserve">II - </w:t>
            </w:r>
            <w:proofErr w:type="gramStart"/>
            <w:r w:rsidRPr="00BA12CF">
              <w:rPr>
                <w:sz w:val="20"/>
                <w:szCs w:val="20"/>
                <w:highlight w:val="yellow"/>
              </w:rPr>
              <w:t>certificação</w:t>
            </w:r>
            <w:proofErr w:type="gramEnd"/>
            <w:r w:rsidRPr="00BA12CF">
              <w:rPr>
                <w:sz w:val="20"/>
                <w:szCs w:val="20"/>
                <w:highlight w:val="yellow"/>
              </w:rPr>
              <w:t xml:space="preserve">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 w:name="bookmark=id.af5kgep9qd6u" w:colFirst="0" w:colLast="0"/>
            <w:bookmarkEnd w:id="2"/>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r w:rsidR="008222F6" w:rsidRPr="00BA12CF" w14:paraId="34CB41CC" w14:textId="77777777">
        <w:tc>
          <w:tcPr>
            <w:tcW w:w="704" w:type="dxa"/>
            <w:vAlign w:val="center"/>
          </w:tcPr>
          <w:p w14:paraId="52A3C34F" w14:textId="77777777" w:rsidR="008222F6" w:rsidRPr="00BA12CF" w:rsidRDefault="008222F6">
            <w:pPr>
              <w:rPr>
                <w:sz w:val="20"/>
                <w:szCs w:val="20"/>
                <w:highlight w:val="yellow"/>
              </w:rPr>
            </w:pPr>
          </w:p>
        </w:tc>
        <w:tc>
          <w:tcPr>
            <w:tcW w:w="3119" w:type="dxa"/>
            <w:vAlign w:val="center"/>
          </w:tcPr>
          <w:p w14:paraId="6F889C71" w14:textId="77777777" w:rsidR="008222F6" w:rsidRPr="00BA12CF" w:rsidRDefault="008222F6">
            <w:pPr>
              <w:rPr>
                <w:sz w:val="20"/>
                <w:szCs w:val="20"/>
                <w:highlight w:val="yellow"/>
              </w:rPr>
            </w:pPr>
          </w:p>
        </w:tc>
        <w:tc>
          <w:tcPr>
            <w:tcW w:w="11198" w:type="dxa"/>
            <w:vAlign w:val="center"/>
          </w:tcPr>
          <w:p w14:paraId="66E686B8" w14:textId="77777777" w:rsidR="008222F6" w:rsidRPr="00BA12CF" w:rsidRDefault="008222F6">
            <w:pPr>
              <w:jc w:val="both"/>
              <w:rPr>
                <w:sz w:val="20"/>
                <w:szCs w:val="20"/>
                <w:highlight w:val="yellow"/>
              </w:rPr>
            </w:pPr>
          </w:p>
        </w:tc>
      </w:tr>
    </w:tbl>
    <w:p w14:paraId="74A7F9BC" w14:textId="77777777" w:rsidR="008222F6" w:rsidRPr="00BA12CF" w:rsidRDefault="008222F6">
      <w:pPr>
        <w:rPr>
          <w:sz w:val="20"/>
          <w:szCs w:val="20"/>
          <w:highlight w:val="yellow"/>
        </w:rPr>
      </w:pPr>
    </w:p>
    <w:p w14:paraId="6B249E33" w14:textId="77777777" w:rsidR="008222F6" w:rsidRPr="00BA12CF" w:rsidRDefault="008222F6">
      <w:pPr>
        <w:rPr>
          <w:sz w:val="20"/>
          <w:szCs w:val="20"/>
          <w:highlight w:val="yellow"/>
        </w:rPr>
      </w:pPr>
    </w:p>
    <w:p w14:paraId="76D602EF" w14:textId="77777777" w:rsidR="008222F6" w:rsidRPr="00BA12CF" w:rsidRDefault="008222F6">
      <w:pPr>
        <w:rPr>
          <w:sz w:val="20"/>
          <w:szCs w:val="20"/>
          <w:highlight w:val="yellow"/>
        </w:rPr>
      </w:pPr>
    </w:p>
    <w:p w14:paraId="0B3B8722" w14:textId="77777777" w:rsidR="008222F6" w:rsidRPr="00BA12CF" w:rsidRDefault="00000000">
      <w:pPr>
        <w:rPr>
          <w:sz w:val="20"/>
          <w:szCs w:val="20"/>
          <w:highlight w:val="yellow"/>
        </w:rPr>
      </w:pPr>
      <w:r w:rsidRPr="00BA12CF">
        <w:rPr>
          <w:sz w:val="20"/>
          <w:szCs w:val="20"/>
          <w:highlight w:val="yellow"/>
        </w:rPr>
        <w:t>Em quais casos é facultada a elaboração do Estudo Técnico Preliminar?</w:t>
      </w:r>
    </w:p>
    <w:p w14:paraId="05BBE405" w14:textId="77777777" w:rsidR="008222F6" w:rsidRPr="00BA12CF" w:rsidRDefault="008222F6">
      <w:pPr>
        <w:numPr>
          <w:ilvl w:val="0"/>
          <w:numId w:val="1"/>
        </w:numPr>
        <w:pBdr>
          <w:top w:val="nil"/>
          <w:left w:val="nil"/>
          <w:bottom w:val="nil"/>
          <w:right w:val="nil"/>
          <w:between w:val="nil"/>
        </w:pBdr>
        <w:spacing w:after="0"/>
        <w:rPr>
          <w:color w:val="000000"/>
          <w:sz w:val="20"/>
          <w:szCs w:val="20"/>
          <w:highlight w:val="yellow"/>
        </w:rPr>
      </w:pPr>
      <w:hyperlink r:id="rId88" w:anchor=":~:text=Art.%2075.%20%C3%89,de%20ve%C3%ADculos%20automotores%3B">
        <w:r w:rsidRPr="00BA12CF">
          <w:rPr>
            <w:color w:val="467886"/>
            <w:sz w:val="20"/>
            <w:szCs w:val="20"/>
            <w:highlight w:val="yellow"/>
            <w:u w:val="single"/>
          </w:rPr>
          <w:t>https://www.planalto.gov.br/ccivil_03/_Ato2019-2022/2021/Lei/L14133.htm#:~:text=Art.%2075.%20%C3%89,de%20ve%C3%ADculos%20automotores%3B</w:t>
        </w:r>
      </w:hyperlink>
    </w:p>
    <w:p w14:paraId="14273DEE" w14:textId="77777777" w:rsidR="008222F6" w:rsidRPr="00BA12CF" w:rsidRDefault="008222F6">
      <w:pPr>
        <w:numPr>
          <w:ilvl w:val="0"/>
          <w:numId w:val="1"/>
        </w:numPr>
        <w:pBdr>
          <w:top w:val="nil"/>
          <w:left w:val="nil"/>
          <w:bottom w:val="nil"/>
          <w:right w:val="nil"/>
          <w:between w:val="nil"/>
        </w:pBdr>
        <w:spacing w:after="0"/>
        <w:rPr>
          <w:color w:val="000000"/>
          <w:sz w:val="20"/>
          <w:szCs w:val="20"/>
          <w:highlight w:val="yellow"/>
        </w:rPr>
      </w:pPr>
      <w:hyperlink r:id="rId89" w:anchor=":~:text=II%20%2D%20para%20contrata%C3%A7%C3%A3o%20que%20envolva%20valores%20inferiores%20a%20R%24%2050.000%2C00%20(cinquenta%20mil%20reais)%2C%20no%20caso%20de%20outros%20servi%C3%A7os%20e%20compras%3B">
        <w:r w:rsidRPr="00BA12CF">
          <w:rPr>
            <w:color w:val="467886"/>
            <w:sz w:val="20"/>
            <w:szCs w:val="20"/>
            <w:highlight w:val="yellow"/>
            <w:u w:val="single"/>
          </w:rPr>
          <w:t>https://www.planalto.gov.br/ccivil_03/_Ato2019-2022/2021/Lei/L14133.htm#:~:text=II%20%2D%20para%20contrata%C3%A7%C3%A3o%20que%20envolva%20valores%20inferiores%20a%20R%24%2050.000%2C00%20(cinquenta%20mil%20reais)%2C%20no%20caso%20de%20outros%20servi%C3%A7os%20e%20compras%3B</w:t>
        </w:r>
      </w:hyperlink>
    </w:p>
    <w:p w14:paraId="407F8A15" w14:textId="77777777" w:rsidR="008222F6" w:rsidRPr="00BA12CF" w:rsidRDefault="008222F6">
      <w:pPr>
        <w:numPr>
          <w:ilvl w:val="0"/>
          <w:numId w:val="1"/>
        </w:numPr>
        <w:pBdr>
          <w:top w:val="nil"/>
          <w:left w:val="nil"/>
          <w:bottom w:val="nil"/>
          <w:right w:val="nil"/>
          <w:between w:val="nil"/>
        </w:pBdr>
        <w:spacing w:after="0"/>
        <w:rPr>
          <w:color w:val="000000"/>
          <w:sz w:val="20"/>
          <w:szCs w:val="20"/>
          <w:highlight w:val="yellow"/>
        </w:rPr>
      </w:pPr>
      <w:hyperlink r:id="rId90" w:anchor=":~:text=VII%20%2D%20nos%20casos,disposto%20neste%20inciso%3B">
        <w:r w:rsidRPr="00BA12CF">
          <w:rPr>
            <w:color w:val="467886"/>
            <w:sz w:val="20"/>
            <w:szCs w:val="20"/>
            <w:highlight w:val="yellow"/>
            <w:u w:val="single"/>
          </w:rPr>
          <w:t>https://www.planalto.gov.br/ccivil_03/_Ato2019-2022/2021/Lei/L14133.htm#:~:text=VII%20%2D%20nos%20casos,disposto%20neste%20inciso%3B</w:t>
        </w:r>
      </w:hyperlink>
    </w:p>
    <w:p w14:paraId="77E1316D" w14:textId="77777777" w:rsidR="008222F6" w:rsidRPr="00BA12CF" w:rsidRDefault="008222F6">
      <w:pPr>
        <w:numPr>
          <w:ilvl w:val="0"/>
          <w:numId w:val="1"/>
        </w:numPr>
        <w:pBdr>
          <w:top w:val="nil"/>
          <w:left w:val="nil"/>
          <w:bottom w:val="nil"/>
          <w:right w:val="nil"/>
          <w:between w:val="nil"/>
        </w:pBdr>
        <w:spacing w:after="0"/>
        <w:rPr>
          <w:color w:val="000000"/>
          <w:sz w:val="20"/>
          <w:szCs w:val="20"/>
          <w:highlight w:val="yellow"/>
        </w:rPr>
      </w:pPr>
      <w:hyperlink r:id="rId91" w:anchor=":~:text=%C2%A7%207%C2%BA%20Ser%C3%A1%20facultada%20%C3%A0%20Administra%C3%A7%C3%A3o%20a%20convoca%C3%A7%C3%A3o%20dos%20demais%20licitantes%20classificados%20para%20a%20contrata%C3%A7%C3%A3o%20de%20remanescente%20de%20obra%2C%20de%20servi%C3%A7o%20ou%20de%20fornecimento%20em%20consequ%C3%AAncia%20de%20rescis%C3%A3o%20contratual%2C%20observados%20os%20mesmos%20crit%C3%A9rios%20estabelecidos%20nos%20%C2%A7%C2%A7%202%C2%BA%20e%204%C2%BA%20deste%20artigo">
        <w:r w:rsidRPr="00BA12CF">
          <w:rPr>
            <w:color w:val="467886"/>
            <w:sz w:val="20"/>
            <w:szCs w:val="20"/>
            <w:highlight w:val="yellow"/>
            <w:u w:val="single"/>
          </w:rPr>
          <w:t>https://www.planalto.gov.br/ccivil_03/_Ato2019-2022/2021/Lei/L14133.htm#:~:text=%C2%A7%207%C2%BA%20Ser%C3%A1%20facultada%20%C3%A0%20Administra%C3%A7%C3%A3o%20a%20convoca%C3%A7%C3%A3o%20dos%20demais%20licitantes%20classificados%20para%20a%20contrata%C3%A7%C3%A3o%20de%20remanescente%20de%20obra%2C%20de%20servi%C3%A7o%20ou%20de%20fornecimento%20em%20consequ%C3%AAncia%20de%20rescis%C3%A3o%20contratual%2C%20observados%20os%20mesmos%20crit%C3%A9rios%20estabelecidos%20nos%20%C2%A7%C2%A7%202%C2%BA%20e%204%C2%BA%20deste%20artigo</w:t>
        </w:r>
      </w:hyperlink>
    </w:p>
    <w:p w14:paraId="15320EB9" w14:textId="77777777" w:rsidR="008222F6" w:rsidRPr="00BA12CF" w:rsidRDefault="008222F6">
      <w:pPr>
        <w:pBdr>
          <w:top w:val="nil"/>
          <w:left w:val="nil"/>
          <w:bottom w:val="nil"/>
          <w:right w:val="nil"/>
          <w:between w:val="nil"/>
        </w:pBdr>
        <w:ind w:left="720"/>
        <w:rPr>
          <w:color w:val="000000"/>
          <w:sz w:val="20"/>
          <w:szCs w:val="20"/>
          <w:highlight w:val="yellow"/>
        </w:rPr>
      </w:pPr>
    </w:p>
    <w:p w14:paraId="3C6B86E1" w14:textId="77777777" w:rsidR="008222F6" w:rsidRPr="00BA12CF" w:rsidRDefault="00000000">
      <w:pPr>
        <w:rPr>
          <w:sz w:val="20"/>
          <w:szCs w:val="20"/>
          <w:highlight w:val="yellow"/>
        </w:rPr>
      </w:pPr>
      <w:r w:rsidRPr="00BA12CF">
        <w:rPr>
          <w:sz w:val="20"/>
          <w:szCs w:val="20"/>
          <w:highlight w:val="yellow"/>
        </w:rPr>
        <w:t>Em quais casos é dispensada a elaboração do Estudo Técnico Preliminar?</w:t>
      </w:r>
    </w:p>
    <w:p w14:paraId="04223E02" w14:textId="77777777" w:rsidR="008222F6" w:rsidRPr="00BA12CF" w:rsidRDefault="008222F6">
      <w:pPr>
        <w:numPr>
          <w:ilvl w:val="0"/>
          <w:numId w:val="11"/>
        </w:numPr>
        <w:pBdr>
          <w:top w:val="nil"/>
          <w:left w:val="nil"/>
          <w:bottom w:val="nil"/>
          <w:right w:val="nil"/>
          <w:between w:val="nil"/>
        </w:pBdr>
        <w:spacing w:after="0"/>
        <w:rPr>
          <w:color w:val="000000"/>
          <w:sz w:val="20"/>
          <w:szCs w:val="20"/>
          <w:highlight w:val="yellow"/>
        </w:rPr>
      </w:pPr>
      <w:hyperlink r:id="rId92" w:anchor=":~:text=II%20%2D%20%C3%A9%20dispensada%20na%20hip%C3%B3tese%20do%20inciso%20III%20do%20art.%2075%20da%20Lei%20n%C2%BA%2014.133%2C%20de%202021%2C%20e%20nos%20casos%20de%20prorroga%C3%A7%C3%B5es%20dos%20contratos%20de%20servi%C3%A7os%20e%20fornecimentos%20cont%C3%ADnuos">
        <w:r w:rsidRPr="00BA12CF">
          <w:rPr>
            <w:color w:val="467886"/>
            <w:sz w:val="20"/>
            <w:szCs w:val="20"/>
            <w:highlight w:val="yellow"/>
            <w:u w:val="single"/>
          </w:rPr>
          <w:t>https://www.sinj.df.gov.br/sinj/Norma/878b445155514f05a3fb411e1c2da0c0/exec_dec_44330_2023.html#:~:text=II%20%2D%20%C3%A9%20dispensada%20na%20hip%C3%B3tese%20do%20inciso%20III%20do%20art.%2075%20da%20Lei%20n%C2%BA%2014.133%2C%20de%202021%2C%20e%20nos%20casos%20de%20prorroga%C3%A7%C3%B5es%20dos%20contratos%20de%20servi%C3%A7os%20e%20fornecimentos%20cont%C3%ADnuos</w:t>
        </w:r>
      </w:hyperlink>
    </w:p>
    <w:p w14:paraId="30B18528" w14:textId="77777777" w:rsidR="008222F6" w:rsidRPr="00BA12CF" w:rsidRDefault="008222F6">
      <w:pPr>
        <w:numPr>
          <w:ilvl w:val="0"/>
          <w:numId w:val="11"/>
        </w:numPr>
        <w:pBdr>
          <w:top w:val="nil"/>
          <w:left w:val="nil"/>
          <w:bottom w:val="nil"/>
          <w:right w:val="nil"/>
          <w:between w:val="nil"/>
        </w:pBdr>
        <w:rPr>
          <w:color w:val="000000"/>
          <w:sz w:val="20"/>
          <w:szCs w:val="20"/>
          <w:highlight w:val="yellow"/>
        </w:rPr>
      </w:pPr>
      <w:hyperlink r:id="rId93" w:anchor=":~:text=III%20%2D%20para%20contrata%C3%A7%C3%A3o,%C3%B3rg%C3%A3os%20oficiais%20competentes%3B">
        <w:r w:rsidRPr="00BA12CF">
          <w:rPr>
            <w:color w:val="467886"/>
            <w:sz w:val="20"/>
            <w:szCs w:val="20"/>
            <w:highlight w:val="yellow"/>
            <w:u w:val="single"/>
          </w:rPr>
          <w:t>https://www.planalto.gov.br/ccivil_03/_Ato2019-2022/2021/Lei/L14133.htm#:~:text=III%20%2D%20para%20contrata%C3%A7%C3%A3o,%C3%B3rg%C3%A3os%20oficiais%20competentes%3B</w:t>
        </w:r>
      </w:hyperlink>
    </w:p>
    <w:p w14:paraId="254E0C60" w14:textId="77777777" w:rsidR="008222F6" w:rsidRPr="00826C08" w:rsidRDefault="008222F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A2D039AF-2EDD-42D6-A4FF-E4C453A53E82}"/>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1D5EF5E5-9DC6-49D6-8A12-2D48F05C5294}"/>
    <w:embedBold r:id="rId3" w:fontKey="{33249A5E-A0C7-4F64-82CC-72A2EFF93050}"/>
    <w:embedItalic r:id="rId4" w:fontKey="{54AA8D2F-222F-47CE-B9C0-85EF77718F87}"/>
    <w:embedBoldItalic r:id="rId5" w:fontKey="{AA6C9EA7-11BA-44E9-81CE-7548042BA437}"/>
  </w:font>
  <w:font w:name="Aptos Display">
    <w:charset w:val="00"/>
    <w:family w:val="swiss"/>
    <w:pitch w:val="variable"/>
    <w:sig w:usb0="20000287" w:usb1="00000003" w:usb2="00000000" w:usb3="00000000" w:csb0="0000019F" w:csb1="00000000"/>
    <w:embedRegular r:id="rId6" w:fontKey="{7AE740F2-B39F-46EF-A87A-13AE63396DF9}"/>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8"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9"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0"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1"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3"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7"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19"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4"/>
  </w:num>
  <w:num w:numId="2" w16cid:durableId="784808913">
    <w:abstractNumId w:val="10"/>
  </w:num>
  <w:num w:numId="3" w16cid:durableId="1471632323">
    <w:abstractNumId w:val="7"/>
  </w:num>
  <w:num w:numId="4" w16cid:durableId="787966649">
    <w:abstractNumId w:val="17"/>
  </w:num>
  <w:num w:numId="5" w16cid:durableId="116339954">
    <w:abstractNumId w:val="0"/>
  </w:num>
  <w:num w:numId="6" w16cid:durableId="1357997220">
    <w:abstractNumId w:val="15"/>
  </w:num>
  <w:num w:numId="7" w16cid:durableId="2025356469">
    <w:abstractNumId w:val="2"/>
  </w:num>
  <w:num w:numId="8" w16cid:durableId="1849759119">
    <w:abstractNumId w:val="19"/>
  </w:num>
  <w:num w:numId="9" w16cid:durableId="1385830828">
    <w:abstractNumId w:val="14"/>
  </w:num>
  <w:num w:numId="10" w16cid:durableId="2106530206">
    <w:abstractNumId w:val="6"/>
  </w:num>
  <w:num w:numId="11" w16cid:durableId="1880507115">
    <w:abstractNumId w:val="3"/>
  </w:num>
  <w:num w:numId="12" w16cid:durableId="782531373">
    <w:abstractNumId w:val="5"/>
  </w:num>
  <w:num w:numId="13" w16cid:durableId="187913397">
    <w:abstractNumId w:val="12"/>
  </w:num>
  <w:num w:numId="14" w16cid:durableId="1847013731">
    <w:abstractNumId w:val="18"/>
  </w:num>
  <w:num w:numId="15" w16cid:durableId="1538086662">
    <w:abstractNumId w:val="9"/>
  </w:num>
  <w:num w:numId="16" w16cid:durableId="506939844">
    <w:abstractNumId w:val="1"/>
  </w:num>
  <w:num w:numId="17" w16cid:durableId="2126269415">
    <w:abstractNumId w:val="8"/>
  </w:num>
  <w:num w:numId="18" w16cid:durableId="770516562">
    <w:abstractNumId w:val="16"/>
  </w:num>
  <w:num w:numId="19" w16cid:durableId="1476333704">
    <w:abstractNumId w:val="13"/>
  </w:num>
  <w:num w:numId="20" w16cid:durableId="178665621">
    <w:abstractNumId w:val="20"/>
  </w:num>
  <w:num w:numId="21" w16cid:durableId="3676842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741FC"/>
    <w:rsid w:val="000804C1"/>
    <w:rsid w:val="000C678F"/>
    <w:rsid w:val="000E3251"/>
    <w:rsid w:val="000E49F0"/>
    <w:rsid w:val="000F2CFA"/>
    <w:rsid w:val="00111FD3"/>
    <w:rsid w:val="001D169A"/>
    <w:rsid w:val="0032782C"/>
    <w:rsid w:val="00412E0A"/>
    <w:rsid w:val="00426F71"/>
    <w:rsid w:val="004D49CB"/>
    <w:rsid w:val="00581080"/>
    <w:rsid w:val="0071022F"/>
    <w:rsid w:val="007629E6"/>
    <w:rsid w:val="007D581C"/>
    <w:rsid w:val="008222F6"/>
    <w:rsid w:val="00826C08"/>
    <w:rsid w:val="00894F2D"/>
    <w:rsid w:val="008A1211"/>
    <w:rsid w:val="008A74AC"/>
    <w:rsid w:val="0098071A"/>
    <w:rsid w:val="00A26119"/>
    <w:rsid w:val="00A6032B"/>
    <w:rsid w:val="00A65975"/>
    <w:rsid w:val="00AA1CF2"/>
    <w:rsid w:val="00AB2435"/>
    <w:rsid w:val="00AC198B"/>
    <w:rsid w:val="00BA12CF"/>
    <w:rsid w:val="00BA65C9"/>
    <w:rsid w:val="00BC6E75"/>
    <w:rsid w:val="00BE6E6C"/>
    <w:rsid w:val="00C346D3"/>
    <w:rsid w:val="00C85D87"/>
    <w:rsid w:val="00D0206F"/>
    <w:rsid w:val="00D7661B"/>
    <w:rsid w:val="00DB1764"/>
    <w:rsid w:val="00DD4E05"/>
    <w:rsid w:val="00E2221B"/>
    <w:rsid w:val="00E4581F"/>
    <w:rsid w:val="00E47B6D"/>
    <w:rsid w:val="00E6781D"/>
    <w:rsid w:val="00E97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portal.compras.df.gov.br/catalogo/pacc"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about:blank"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1" Type="http://schemas.openxmlformats.org/officeDocument/2006/relationships/hyperlink" Target="https://sites.google.com/view/faqartefatos/portal-de-faq-gprol/checklist-do-termo-de-refer%C3%AAncia?authuser=1"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https://www.planalto.gov.br/ccivil_03/_Ato2019-2022/2021/Lei/L14133.htm" TargetMode="External"/><Relationship Id="rId53" Type="http://schemas.openxmlformats.org/officeDocument/2006/relationships/hyperlink" Target="https://www.planalto.gov.br/ccivil_03/_Ato2019-2022/2021/Lei/L14133.htm"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sinj.df.gov.br/sinj/Norma/69028/Lei_4611_2011_novo.html" TargetMode="External"/><Relationship Id="rId79"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theme" Target="theme/theme1.xm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sinj.df.gov.br/sinj/Norma/77172/Decreto_35592_02_07_2014.html" TargetMode="External"/><Relationship Id="rId48" Type="http://schemas.openxmlformats.org/officeDocument/2006/relationships/hyperlink" Target="https://www.planalto.gov.br/ccivil_03/_Ato2019-2022/2021/Lei/L14133.htm"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5-2018/2015/Decreto/D8538.htm" TargetMode="External"/><Relationship Id="rId8" Type="http://schemas.openxmlformats.org/officeDocument/2006/relationships/hyperlink" Target="https://sites.google.com/view/faqartefatos/portal-de-faq-gprol/checklist-do-etp?authuser=1" TargetMode="External"/><Relationship Id="rId51" Type="http://schemas.openxmlformats.org/officeDocument/2006/relationships/hyperlink" Target="https://www.planalto.gov.br/ccivil_03/_Ato2019-2022/2021/Lei/L14133.htm" TargetMode="External"/><Relationship Id="rId72" Type="http://schemas.openxmlformats.org/officeDocument/2006/relationships/hyperlink" Target="https://www.planalto.gov.br/ccivil_03/_Ato2019-2022/2021/Lei/L14133.htm" TargetMode="External"/><Relationship Id="rId80" Type="http://schemas.openxmlformats.org/officeDocument/2006/relationships/hyperlink" Target="https://etcdf.tc.df.gov.br/?a=documento&amp;f=downloadPDF&amp;iddocumento=3834515" TargetMode="External"/><Relationship Id="rId85" Type="http://schemas.openxmlformats.org/officeDocument/2006/relationships/hyperlink" Target="https://www.planalto.gov.br/ccivil_03/_Ato2019-2022/2021/Lei/L14133.htm" TargetMode="External"/><Relationship Id="rId93"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25" Type="http://schemas.openxmlformats.org/officeDocument/2006/relationships/hyperlink" Target="https://www.planalto.gov.br/ccivil_03/_Ato2019-2022/2021/Lei/L14133.htm"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19-2022/2021/Lei/L14133.htm" TargetMode="External"/><Relationship Id="rId46" Type="http://schemas.openxmlformats.org/officeDocument/2006/relationships/hyperlink" Target="https://portal.compras.df.gov.br/orgao/manual" TargetMode="External"/><Relationship Id="rId59"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sinj.df.gov.br/sinj/Norma/878b445155514f05a3fb411e1c2da0c0/Decreto_44330_16_03_2023.html" TargetMode="External"/><Relationship Id="rId54" Type="http://schemas.openxmlformats.org/officeDocument/2006/relationships/hyperlink" Target="https://www.planalto.gov.br/ccivil_03/_Ato2019-2022/2021/Lei/L14133.htm"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LEIS/LCP/Lcp123.htm" TargetMode="External"/><Relationship Id="rId75" Type="http://schemas.openxmlformats.org/officeDocument/2006/relationships/hyperlink" Target="https://www.planalto.gov.br/ccivil_03/_Ato2019-2022/2021/Lei/L14133.htm"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www.planalto.gov.br/ccivil_03/_Ato2019-2022/2021/Lei/L14133.htm" TargetMode="External"/><Relationship Id="rId91" Type="http://schemas.openxmlformats.org/officeDocument/2006/relationships/hyperlink" Target="https://www.planalto.gov.br/ccivil_03/_Ato2019-2022/2021/Lei/L14133.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text=Art.%2074.%20%C3%89,vantagem%20para%20ela." TargetMode="External"/><Relationship Id="rId36" Type="http://schemas.openxmlformats.org/officeDocument/2006/relationships/hyperlink" Target="https://www.planalto.gov.br/ccivil_03/_Ato2019-2022/2021/Lei/L14133.htm" TargetMode="External"/><Relationship Id="rId49" Type="http://schemas.openxmlformats.org/officeDocument/2006/relationships/hyperlink" Target="https://www.sinj.df.gov.br/sinj/Norma/878b445155514f05a3fb411e1c2da0c0/exec_dec_44330_2023.html" TargetMode="External"/><Relationship Id="rId57" Type="http://schemas.openxmlformats.org/officeDocument/2006/relationships/hyperlink" Target="https://www.planalto.gov.br/ccivil_03/_Ato2019-2022/2021/Lei/L14133.htm" TargetMode="External"/><Relationship Id="rId10" Type="http://schemas.openxmlformats.org/officeDocument/2006/relationships/hyperlink" Target="https://sites.google.com/view/faqartefatos/checklist-do-formul%C3%A1rio-de-indica%C3%A7%C3%A3o-do-gestor-e-fiscal-do-contrato?authuser=1"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sinj.df.gov.br/sinj/Norma/878b445155514f05a3fb411e1c2da0c0/exec_dec_44330_2023.html" TargetMode="External"/><Relationship Id="rId52" Type="http://schemas.openxmlformats.org/officeDocument/2006/relationships/hyperlink" Target="https://www.planalto.gov.br/ccivil_03/_Ato2019-2022/2021/Lei/L14133.htm"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gov.br/compras/pt-br/acesso-a-informacao/legislacao/instrucoes-normativas/instrucao-normativa-seges-no-58-de-8-de-agosto-de-2022" TargetMode="External"/><Relationship Id="rId73" Type="http://schemas.openxmlformats.org/officeDocument/2006/relationships/hyperlink" Target="https://www.sinj.df.gov.br/sinj/Norma/69028/Lei_4611_2011_novo.html" TargetMode="External"/><Relationship Id="rId78" Type="http://schemas.openxmlformats.org/officeDocument/2006/relationships/hyperlink" Target="https://www.planalto.gov.br/ccivil_03/_Ato2019-2022/2021/Lei/L14133.htm" TargetMode="External"/><Relationship Id="rId81" Type="http://schemas.openxmlformats.org/officeDocument/2006/relationships/hyperlink" Target="https://www.planalto.gov.br/ccivil_03/_Ato2019-2022/2021/Lei/L14133.htm"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sites.google.com/view/faqartefatos/cheklist-do-mapa-de-riscos?authuser=1"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https://www.planalto.gov.br/ccivil_03/_Ato2019-2022/2021/Lei/L14133.htm" TargetMode="External"/><Relationship Id="rId34" Type="http://schemas.openxmlformats.org/officeDocument/2006/relationships/hyperlink" Target="https://www.planalto.gov.br/ccivil_03/_Ato2019-2022/2021/Lei/L14133.htm" TargetMode="External"/><Relationship Id="rId50" Type="http://schemas.openxmlformats.org/officeDocument/2006/relationships/hyperlink" Target="https://www.planalto.gov.br/ccivil_03/_Ato2019-2022/2021/Lei/L14133.htm"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9-2022/2021/Lei/L14133.htm" TargetMode="External"/><Relationship Id="rId7" Type="http://schemas.openxmlformats.org/officeDocument/2006/relationships/hyperlink" Target="https://sites.google.com/view/faqartefatos/portal-de-faq-gprol/checklist-do-dfd?authuser=1" TargetMode="External"/><Relationship Id="rId71" Type="http://schemas.openxmlformats.org/officeDocument/2006/relationships/hyperlink" Target="https://www.planalto.gov.br/ccivil_03/LEIS/LCP/Lcp123.htm" TargetMode="External"/><Relationship Id="rId92" Type="http://schemas.openxmlformats.org/officeDocument/2006/relationships/hyperlink" Target="https://www.sinj.df.gov.br/sinj/Norma/878b445155514f05a3fb411e1c2da0c0/exec_dec_44330_2023.html"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text=Art.%2075.%20%C3%89,fornecimento%20de%20pe%C3%A7as"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sinj.df.gov.br/sinj/Norma/878b445155514f05a3fb411e1c2da0c0/Decreto_44330_16_03_2023.html" TargetMode="External"/><Relationship Id="rId45" Type="http://schemas.openxmlformats.org/officeDocument/2006/relationships/hyperlink" Target="https://portal.compras.df.gov.br/ecompras/"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planalto.gov.br/ccivil_03/_Ato2019-2022/2021/Lei/L14133.htm"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19-2022/2021/Lei/L14133.htm" TargetMode="External"/><Relationship Id="rId56" Type="http://schemas.openxmlformats.org/officeDocument/2006/relationships/hyperlink" Target="https://www.planalto.gov.br/ccivil_03/_Ato2019-2022/2021/Lei/L14133.htm" TargetMode="External"/><Relationship Id="rId77" Type="http://schemas.openxmlformats.org/officeDocument/2006/relationships/hyperlink" Target="https://www.planalto.gov.br/ccivil_03/_Ato2019-2022/2021/Lei/L1413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22</Pages>
  <Words>11826</Words>
  <Characters>63866</Characters>
  <Application>Microsoft Office Word</Application>
  <DocSecurity>0</DocSecurity>
  <Lines>532</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24</cp:revision>
  <dcterms:created xsi:type="dcterms:W3CDTF">2025-06-18T22:19:00Z</dcterms:created>
  <dcterms:modified xsi:type="dcterms:W3CDTF">2025-06-30T01:07:00Z</dcterms:modified>
</cp:coreProperties>
</file>