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58CD4" w14:textId="205C3AB0" w:rsidR="00D330B1" w:rsidRDefault="00AA3DDB">
      <w:r>
        <w:t>Novo Arquivo</w:t>
      </w:r>
    </w:p>
    <w:p w14:paraId="0D444410" w14:textId="77777777" w:rsidR="00AA3DDB" w:rsidRDefault="00AA3DDB"/>
    <w:sectPr w:rsidR="00AA3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2E"/>
    <w:rsid w:val="00471D2E"/>
    <w:rsid w:val="00AA3DDB"/>
    <w:rsid w:val="00D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64B5C"/>
  <w15:chartTrackingRefBased/>
  <w15:docId w15:val="{4488F2D3-97B0-4FDB-9995-71642EDB1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Vianna Jr</dc:creator>
  <cp:keywords/>
  <dc:description/>
  <cp:lastModifiedBy>Márcio Vianna Jr</cp:lastModifiedBy>
  <cp:revision>3</cp:revision>
  <dcterms:created xsi:type="dcterms:W3CDTF">2022-03-31T14:51:00Z</dcterms:created>
  <dcterms:modified xsi:type="dcterms:W3CDTF">2022-03-31T14:51:00Z</dcterms:modified>
</cp:coreProperties>
</file>