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BC93" w14:textId="77777777" w:rsidR="00D83C3B" w:rsidRDefault="00D83C3B" w:rsidP="00D83C3B">
      <w:pPr>
        <w:jc w:val="both"/>
        <w:rPr>
          <w:sz w:val="28"/>
          <w:szCs w:val="28"/>
        </w:rPr>
      </w:pPr>
      <w:r>
        <w:rPr>
          <w:sz w:val="28"/>
          <w:szCs w:val="28"/>
        </w:rPr>
        <w:t>BPM – GERENCIAMENTO DE PROCESSO DE NEGÓCIO - INFOGRÁFICO</w:t>
      </w:r>
    </w:p>
    <w:p w14:paraId="7B7B224C" w14:textId="77777777" w:rsidR="00D83C3B" w:rsidRDefault="00D83C3B" w:rsidP="00D83C3B">
      <w:pPr>
        <w:rPr>
          <w:sz w:val="28"/>
          <w:szCs w:val="28"/>
        </w:rPr>
      </w:pPr>
    </w:p>
    <w:p w14:paraId="3DDFC814" w14:textId="77777777" w:rsidR="00D83C3B" w:rsidRDefault="00D83C3B" w:rsidP="00D83C3B">
      <w:pPr>
        <w:rPr>
          <w:sz w:val="28"/>
          <w:szCs w:val="28"/>
        </w:rPr>
      </w:pPr>
      <w:hyperlink r:id="rId4" w:history="1">
        <w:r w:rsidRPr="007F2291">
          <w:rPr>
            <w:rStyle w:val="Hyperlink"/>
            <w:sz w:val="28"/>
            <w:szCs w:val="28"/>
          </w:rPr>
          <w:t>https://www.youtube.com/watch?v=MDY6heVzqEE</w:t>
        </w:r>
      </w:hyperlink>
    </w:p>
    <w:p w14:paraId="7176F537" w14:textId="77777777" w:rsidR="002231CD" w:rsidRDefault="002231CD"/>
    <w:sectPr w:rsidR="00223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3B"/>
    <w:rsid w:val="002231CD"/>
    <w:rsid w:val="00D8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52FA7"/>
  <w15:chartTrackingRefBased/>
  <w15:docId w15:val="{743E79DD-FB1D-40B9-BA01-BC465990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C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3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DY6heVzqE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Lucia Medeiros</dc:creator>
  <cp:keywords/>
  <dc:description/>
  <cp:lastModifiedBy>Vera Lucia Medeiros</cp:lastModifiedBy>
  <cp:revision>1</cp:revision>
  <dcterms:created xsi:type="dcterms:W3CDTF">2023-02-07T10:43:00Z</dcterms:created>
  <dcterms:modified xsi:type="dcterms:W3CDTF">2023-02-07T10:43:00Z</dcterms:modified>
</cp:coreProperties>
</file>