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IRAP Control Traceability Matrix (CTM) - PROTECTED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Control ID (ISM)</w:t>
            </w:r>
          </w:p>
        </w:tc>
        <w:tc>
          <w:tcPr>
            <w:tcW w:type="dxa" w:w="2160"/>
          </w:tcPr>
          <w:p>
            <w:r>
              <w:t>Control Description</w:t>
            </w:r>
          </w:p>
        </w:tc>
        <w:tc>
          <w:tcPr>
            <w:tcW w:type="dxa" w:w="2160"/>
          </w:tcPr>
          <w:p>
            <w:r>
              <w:t>Implementation Description</w:t>
            </w:r>
          </w:p>
        </w:tc>
        <w:tc>
          <w:tcPr>
            <w:tcW w:type="dxa" w:w="2160"/>
          </w:tcPr>
          <w:p>
            <w:r>
              <w:t>Evidence / Artifact Reference</w:t>
            </w:r>
          </w:p>
        </w:tc>
      </w:tr>
      <w:tr>
        <w:tc>
          <w:tcPr>
            <w:tcW w:type="dxa" w:w="2160"/>
          </w:tcPr>
          <w:p>
            <w:r>
              <w:t>EX-01</w:t>
            </w:r>
          </w:p>
        </w:tc>
        <w:tc>
          <w:tcPr>
            <w:tcW w:type="dxa" w:w="2160"/>
          </w:tcPr>
          <w:p>
            <w:r>
              <w:t>Example Control Requirement</w:t>
            </w:r>
          </w:p>
        </w:tc>
        <w:tc>
          <w:tcPr>
            <w:tcW w:type="dxa" w:w="2160"/>
          </w:tcPr>
          <w:p>
            <w:r>
              <w:t>System enforces MFA for all privileged access.</w:t>
            </w:r>
          </w:p>
        </w:tc>
        <w:tc>
          <w:tcPr>
            <w:tcW w:type="dxa" w:w="2160"/>
          </w:tcPr>
          <w:p>
            <w:r>
              <w:t>SADD Section 5.1, IAM Runbook</w:t>
            </w:r>
          </w:p>
        </w:tc>
      </w:tr>
      <w:tr>
        <w:tc>
          <w:tcPr>
            <w:tcW w:type="dxa" w:w="2160"/>
          </w:tcPr>
          <w:p>
            <w:r>
              <w:t>EX-01</w:t>
            </w:r>
          </w:p>
        </w:tc>
        <w:tc>
          <w:tcPr>
            <w:tcW w:type="dxa" w:w="2160"/>
          </w:tcPr>
          <w:p>
            <w:r>
              <w:t>Example Control Requirement</w:t>
            </w:r>
          </w:p>
        </w:tc>
        <w:tc>
          <w:tcPr>
            <w:tcW w:type="dxa" w:w="2160"/>
          </w:tcPr>
          <w:p>
            <w:r>
              <w:t>System enforces MFA for all privileged access.</w:t>
            </w:r>
          </w:p>
        </w:tc>
        <w:tc>
          <w:tcPr>
            <w:tcW w:type="dxa" w:w="2160"/>
          </w:tcPr>
          <w:p>
            <w:r>
              <w:t>SADD Section 5.1, IAM Runbook</w:t>
            </w:r>
          </w:p>
        </w:tc>
      </w:tr>
      <w:tr>
        <w:tc>
          <w:tcPr>
            <w:tcW w:type="dxa" w:w="2160"/>
          </w:tcPr>
          <w:p>
            <w:r>
              <w:t>EX-01</w:t>
            </w:r>
          </w:p>
        </w:tc>
        <w:tc>
          <w:tcPr>
            <w:tcW w:type="dxa" w:w="2160"/>
          </w:tcPr>
          <w:p>
            <w:r>
              <w:t>Example Control Requirement</w:t>
            </w:r>
          </w:p>
        </w:tc>
        <w:tc>
          <w:tcPr>
            <w:tcW w:type="dxa" w:w="2160"/>
          </w:tcPr>
          <w:p>
            <w:r>
              <w:t>System enforces MFA for all privileged access.</w:t>
            </w:r>
          </w:p>
        </w:tc>
        <w:tc>
          <w:tcPr>
            <w:tcW w:type="dxa" w:w="2160"/>
          </w:tcPr>
          <w:p>
            <w:r>
              <w:t>SADD Section 5.1, IAM Runbook</w:t>
            </w:r>
          </w:p>
        </w:tc>
      </w:tr>
      <w:tr>
        <w:tc>
          <w:tcPr>
            <w:tcW w:type="dxa" w:w="2160"/>
          </w:tcPr>
          <w:p>
            <w:r>
              <w:t>EX-01</w:t>
            </w:r>
          </w:p>
        </w:tc>
        <w:tc>
          <w:tcPr>
            <w:tcW w:type="dxa" w:w="2160"/>
          </w:tcPr>
          <w:p>
            <w:r>
              <w:t>Example Control Requirement</w:t>
            </w:r>
          </w:p>
        </w:tc>
        <w:tc>
          <w:tcPr>
            <w:tcW w:type="dxa" w:w="2160"/>
          </w:tcPr>
          <w:p>
            <w:r>
              <w:t>System enforces MFA for all privileged access.</w:t>
            </w:r>
          </w:p>
        </w:tc>
        <w:tc>
          <w:tcPr>
            <w:tcW w:type="dxa" w:w="2160"/>
          </w:tcPr>
          <w:p>
            <w:r>
              <w:t>SADD Section 5.1, IAM Runbook</w:t>
            </w:r>
          </w:p>
        </w:tc>
      </w:tr>
      <w:tr>
        <w:tc>
          <w:tcPr>
            <w:tcW w:type="dxa" w:w="2160"/>
          </w:tcPr>
          <w:p>
            <w:r>
              <w:t>EX-01</w:t>
            </w:r>
          </w:p>
        </w:tc>
        <w:tc>
          <w:tcPr>
            <w:tcW w:type="dxa" w:w="2160"/>
          </w:tcPr>
          <w:p>
            <w:r>
              <w:t>Example Control Requirement</w:t>
            </w:r>
          </w:p>
        </w:tc>
        <w:tc>
          <w:tcPr>
            <w:tcW w:type="dxa" w:w="2160"/>
          </w:tcPr>
          <w:p>
            <w:r>
              <w:t>System enforces MFA for all privileged access.</w:t>
            </w:r>
          </w:p>
        </w:tc>
        <w:tc>
          <w:tcPr>
            <w:tcW w:type="dxa" w:w="2160"/>
          </w:tcPr>
          <w:p>
            <w:r>
              <w:t>SADD Section 5.1, IAM Runbook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