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High-Level Design (HLD) - PROTECTED</w:t>
      </w:r>
    </w:p>
    <w:p>
      <w:pPr>
        <w:pStyle w:val="Heading1"/>
      </w:pPr>
      <w:r>
        <w:t>1 Introduction</w:t>
      </w:r>
    </w:p>
    <w:p>
      <w:r>
        <w:rPr>
          <w:i/>
          <w:sz w:val="20"/>
        </w:rPr>
        <w:t>Define the context, scope, and objective of this design deliverable.</w:t>
      </w:r>
    </w:p>
    <w:p>
      <w:pPr>
        <w:pStyle w:val="Heading1"/>
      </w:pPr>
      <w:r>
        <w:t>1.1 Document Conventions</w:t>
      </w:r>
    </w:p>
    <w:p>
      <w:r>
        <w:rPr>
          <w:i/>
          <w:sz w:val="20"/>
        </w:rPr>
        <w:t>Describe how terms, formatting, or references are used consistently.</w:t>
      </w:r>
    </w:p>
    <w:p>
      <w:pPr>
        <w:pStyle w:val="Heading1"/>
      </w:pPr>
      <w:r>
        <w:t>2 Executive Summary</w:t>
      </w:r>
    </w:p>
    <w:p>
      <w:r>
        <w:rPr>
          <w:i/>
          <w:sz w:val="20"/>
        </w:rPr>
        <w:t>Summarize the project background, key architectural direction, and intent.</w:t>
      </w:r>
    </w:p>
    <w:p>
      <w:pPr>
        <w:pStyle w:val="Heading1"/>
      </w:pPr>
      <w:r>
        <w:t>2.1 Project Background</w:t>
      </w:r>
    </w:p>
    <w:p>
      <w:r>
        <w:rPr>
          <w:i/>
          <w:sz w:val="20"/>
        </w:rPr>
        <w:t>Explain the initiative's origin, purpose, and mandate.</w:t>
      </w:r>
    </w:p>
    <w:p>
      <w:pPr>
        <w:pStyle w:val="Heading1"/>
      </w:pPr>
      <w:r>
        <w:t>2.2 Conceptual Solution Summary</w:t>
      </w:r>
    </w:p>
    <w:p>
      <w:r>
        <w:rPr>
          <w:i/>
          <w:sz w:val="20"/>
        </w:rPr>
        <w:t>Provide a high-level architectural overview in business terms.</w:t>
      </w:r>
    </w:p>
    <w:p>
      <w:pPr>
        <w:pStyle w:val="Heading1"/>
      </w:pPr>
      <w:r>
        <w:t>2.3 Guiding Principles</w:t>
      </w:r>
    </w:p>
    <w:p>
      <w:r>
        <w:rPr>
          <w:i/>
          <w:sz w:val="20"/>
        </w:rPr>
        <w:t>List foundational principles (e.g., Zero Trust, Defence-by-design).</w:t>
      </w:r>
    </w:p>
    <w:p>
      <w:pPr>
        <w:pStyle w:val="Heading1"/>
      </w:pPr>
      <w:r>
        <w:t>2.4 Audience</w:t>
      </w:r>
    </w:p>
    <w:p>
      <w:r>
        <w:rPr>
          <w:i/>
          <w:sz w:val="20"/>
        </w:rPr>
        <w:t>Define who this document is for, and what decisions it supports.</w:t>
      </w:r>
    </w:p>
    <w:p>
      <w:pPr>
        <w:pStyle w:val="Heading1"/>
      </w:pPr>
      <w:r>
        <w:t>3 Current State</w:t>
      </w:r>
    </w:p>
    <w:p>
      <w:r>
        <w:rPr>
          <w:i/>
          <w:sz w:val="20"/>
        </w:rPr>
        <w:t>Summarise the as-is environment relevant to the capability.</w:t>
      </w:r>
    </w:p>
    <w:p>
      <w:pPr>
        <w:pStyle w:val="Heading1"/>
      </w:pPr>
      <w:r>
        <w:t>4 Target State</w:t>
      </w:r>
    </w:p>
    <w:p>
      <w:r>
        <w:rPr>
          <w:i/>
          <w:sz w:val="20"/>
        </w:rPr>
        <w:t>Detail business, application, data, and technology architecture.</w:t>
      </w:r>
    </w:p>
    <w:p>
      <w:pPr>
        <w:pStyle w:val="Heading1"/>
      </w:pPr>
      <w:r>
        <w:t>4.6 CIA Assessment</w:t>
      </w:r>
    </w:p>
    <w:p>
      <w:r>
        <w:rPr>
          <w:i/>
          <w:sz w:val="20"/>
        </w:rPr>
        <w:t>Explain the Confidentiality, Integrity, and Availability expectations.</w:t>
      </w:r>
    </w:p>
    <w:p>
      <w:pPr>
        <w:pStyle w:val="Heading1"/>
      </w:pPr>
      <w:r>
        <w:t>5 Design Considerations</w:t>
      </w:r>
    </w:p>
    <w:p>
      <w:r>
        <w:rPr>
          <w:i/>
          <w:sz w:val="20"/>
        </w:rPr>
        <w:t>Summarise key requirements, constraints, and goals.</w:t>
      </w:r>
    </w:p>
    <w:p>
      <w:pPr>
        <w:pStyle w:val="Heading1"/>
      </w:pPr>
      <w:r>
        <w:t>6 Assumptions and Dependencies</w:t>
      </w:r>
    </w:p>
    <w:p>
      <w:r>
        <w:rPr>
          <w:i/>
          <w:sz w:val="20"/>
        </w:rPr>
        <w:t>Capture key assumptions and dependent systems, services, or teams.</w:t>
      </w:r>
    </w:p>
    <w:p>
      <w:pPr>
        <w:pStyle w:val="Heading1"/>
      </w:pPr>
      <w:r>
        <w:t>7 Design Decisions</w:t>
      </w:r>
    </w:p>
    <w:p>
      <w:r>
        <w:rPr>
          <w:i/>
          <w:sz w:val="20"/>
        </w:rPr>
        <w:t>Detail the decision-making process and justify selections.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