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Test Plan - PROTECTED</w:t>
      </w:r>
    </w:p>
    <w:p>
      <w:pPr>
        <w:pStyle w:val="Heading1"/>
      </w:pPr>
      <w:r>
        <w:t>1 Introduction</w:t>
      </w:r>
    </w:p>
    <w:p>
      <w:r>
        <w:rPr>
          <w:i/>
          <w:sz w:val="20"/>
        </w:rPr>
        <w:t>Purpose and scope of security testing, including references to test standards (e.g., ASD, OWASP).</w:t>
      </w:r>
    </w:p>
    <w:p>
      <w:pPr>
        <w:pStyle w:val="Heading1"/>
      </w:pPr>
      <w:r>
        <w:t>2 System Overview</w:t>
      </w:r>
    </w:p>
    <w:p>
      <w:r>
        <w:rPr>
          <w:i/>
          <w:sz w:val="20"/>
        </w:rPr>
        <w:t>Brief system description and context relevant to testing.</w:t>
      </w:r>
    </w:p>
    <w:p>
      <w:pPr>
        <w:pStyle w:val="Heading1"/>
      </w:pPr>
      <w:r>
        <w:t>3 Test Objectives</w:t>
      </w:r>
    </w:p>
    <w:p>
      <w:r>
        <w:rPr>
          <w:i/>
          <w:sz w:val="20"/>
        </w:rPr>
        <w:t>Define the goals of the security testing activities.</w:t>
      </w:r>
    </w:p>
    <w:p>
      <w:pPr>
        <w:pStyle w:val="Heading1"/>
      </w:pPr>
      <w:r>
        <w:t>4 Test Scope and Exclusions</w:t>
      </w:r>
    </w:p>
    <w:p>
      <w:r>
        <w:rPr>
          <w:i/>
          <w:sz w:val="20"/>
        </w:rPr>
        <w:t>Specify the in-scope components, interfaces, and exclusions.</w:t>
      </w:r>
    </w:p>
    <w:p>
      <w:pPr>
        <w:pStyle w:val="Heading1"/>
      </w:pPr>
      <w:r>
        <w:t>5 Test Types</w:t>
      </w:r>
    </w:p>
    <w:p>
      <w:r>
        <w:rPr>
          <w:i/>
          <w:sz w:val="20"/>
        </w:rPr>
        <w:t>Describe types of testing to be performed: vulnerability scanning, penetration testing, code review, etc.</w:t>
      </w:r>
    </w:p>
    <w:p>
      <w:pPr>
        <w:pStyle w:val="Heading1"/>
      </w:pPr>
      <w:r>
        <w:t>6 Roles and Responsibilities</w:t>
      </w:r>
    </w:p>
    <w:p>
      <w:r>
        <w:rPr>
          <w:i/>
          <w:sz w:val="20"/>
        </w:rPr>
        <w:t>List all roles, including test leads, developers, and third-party assessors.</w:t>
      </w:r>
    </w:p>
    <w:p>
      <w:pPr>
        <w:pStyle w:val="Heading1"/>
      </w:pPr>
      <w:r>
        <w:t>7 Schedule and Milestones</w:t>
      </w:r>
    </w:p>
    <w:p>
      <w:r>
        <w:rPr>
          <w:i/>
          <w:sz w:val="20"/>
        </w:rPr>
        <w:t>Provide testing timeline and key deliverables.</w:t>
      </w:r>
    </w:p>
    <w:p>
      <w:pPr>
        <w:pStyle w:val="Heading1"/>
      </w:pPr>
      <w:r>
        <w:t>8 Reporting and Remediation</w:t>
      </w:r>
    </w:p>
    <w:p>
      <w:r>
        <w:rPr>
          <w:i/>
          <w:sz w:val="20"/>
        </w:rPr>
        <w:t>Outline how findings will be documented, reported, and remediated.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