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0F0AC" w14:textId="77777777" w:rsidR="00A87C1D" w:rsidRDefault="005C0558">
      <w:pPr>
        <w:pStyle w:val="Title"/>
      </w:pPr>
      <w:r>
        <w:t>RF Wireless Channel Planning &amp; Optimization Guide</w:t>
      </w:r>
    </w:p>
    <w:p w14:paraId="531DC6BB" w14:textId="77777777" w:rsidR="00A87C1D" w:rsidRDefault="005C0558">
      <w:pPr>
        <w:pStyle w:val="Heading1"/>
      </w:pPr>
      <w:r>
        <w:t>Purpose</w:t>
      </w:r>
    </w:p>
    <w:p w14:paraId="385DE261" w14:textId="77777777" w:rsidR="00A87C1D" w:rsidRDefault="005C0558">
      <w:r>
        <w:t>To ensure optimal Wi-Fi performance, minimize interference (CCI and ACI), and meet enterprise wireless design requirements through strategic channel allocation across 2.4 GHz, 5 GHz, and 6 GHz bands.</w:t>
      </w:r>
    </w:p>
    <w:p w14:paraId="04C2730A" w14:textId="77777777" w:rsidR="00A87C1D" w:rsidRDefault="005C0558">
      <w:pPr>
        <w:pStyle w:val="Heading1"/>
      </w:pPr>
      <w:r>
        <w:t>RF Channel Planning Best Practices</w:t>
      </w:r>
    </w:p>
    <w:p w14:paraId="32C40B45" w14:textId="77777777" w:rsidR="00A87C1D" w:rsidRDefault="005C0558">
      <w:pPr>
        <w:pStyle w:val="Heading2"/>
      </w:pPr>
      <w:r>
        <w:t>1. Understand the Spectrum</w:t>
      </w:r>
    </w:p>
    <w:p w14:paraId="25F1183B" w14:textId="77777777" w:rsidR="00A87C1D" w:rsidRDefault="005C0558">
      <w:r>
        <w:t>Different bands offer different capabilities and limitations. Below is a summary:</w:t>
      </w:r>
    </w:p>
    <w:p w14:paraId="2D3B51D2" w14:textId="77777777" w:rsidR="00A87C1D" w:rsidRDefault="005C0558">
      <w:r>
        <w:t>• 2.4 GHz: Channels 1, 6, and 11 are non-overlapping. Only 20 MHz is supported.</w:t>
      </w:r>
      <w:r>
        <w:br/>
        <w:t>• 5 GHz: Offers 25+ channels, supporting 20, 40, 80 MHz widths. DFS channels may be unavailable.</w:t>
      </w:r>
      <w:r>
        <w:br/>
        <w:t>• 6 GHz: Clean spectrum, ideal for Wi-Fi 6E+. Offers 20/40/80/160 MHz widths.</w:t>
      </w:r>
    </w:p>
    <w:p w14:paraId="57BEBC94" w14:textId="77777777" w:rsidR="00A87C1D" w:rsidRDefault="005C0558">
      <w:pPr>
        <w:pStyle w:val="Heading2"/>
      </w:pPr>
      <w:r>
        <w:t>2. Channel Width Planning</w:t>
      </w:r>
    </w:p>
    <w:p w14:paraId="4B556B0F" w14:textId="77777777" w:rsidR="00A87C1D" w:rsidRDefault="005C0558">
      <w:r>
        <w:t>• High-density: Use 20 MHz to reduce CCI.</w:t>
      </w:r>
      <w:r>
        <w:br/>
        <w:t>• Medium-density: 40 MHz can be considered with validation.</w:t>
      </w:r>
      <w:r>
        <w:br/>
        <w:t>• Low-density: 80 MHz may be used when interference is minimal.</w:t>
      </w:r>
      <w:r>
        <w:br/>
        <w:t>Avoid overlapping bonded channels and validate configurations.</w:t>
      </w:r>
    </w:p>
    <w:p w14:paraId="26F8EA81" w14:textId="77777777" w:rsidR="00A87C1D" w:rsidRDefault="005C0558">
      <w:pPr>
        <w:pStyle w:val="Heading2"/>
      </w:pPr>
      <w:r>
        <w:t>3. Co-Channel &amp; Adjacent Channel Interference Mitigation</w:t>
      </w:r>
    </w:p>
    <w:p w14:paraId="3649185A" w14:textId="77777777" w:rsidR="00A87C1D" w:rsidRDefault="005C0558">
      <w:r>
        <w:t>• Use non-overlapping channels in 2.4 GHz (1, 6, 11).</w:t>
      </w:r>
      <w:r>
        <w:br/>
        <w:t>• Use DFS-aware planning in 5/6 GHz.</w:t>
      </w:r>
      <w:r>
        <w:br/>
        <w:t>• Validate with spectrum analysis and heatmaps.</w:t>
      </w:r>
      <w:r>
        <w:br/>
        <w:t>• Ensure channel reuse with a separation of at least 2–3 APs.</w:t>
      </w:r>
    </w:p>
    <w:p w14:paraId="2D380518" w14:textId="77777777" w:rsidR="00A87C1D" w:rsidRDefault="005C0558">
      <w:pPr>
        <w:pStyle w:val="Heading2"/>
      </w:pPr>
      <w:r>
        <w:t>4. Access Point (AP) Placement and Orientation</w:t>
      </w:r>
    </w:p>
    <w:p w14:paraId="59283FBC" w14:textId="77777777" w:rsidR="00A87C1D" w:rsidRDefault="005C0558">
      <w:r>
        <w:t>• Position APs to avoid line-of-sight overlap.</w:t>
      </w:r>
      <w:r>
        <w:br/>
        <w:t>• Offset placement vertically between floors.</w:t>
      </w:r>
      <w:r>
        <w:br/>
        <w:t>• Centralize APs within coverage zones.</w:t>
      </w:r>
    </w:p>
    <w:p w14:paraId="7821FD37" w14:textId="77777777" w:rsidR="00A87C1D" w:rsidRDefault="005C0558">
      <w:pPr>
        <w:pStyle w:val="Heading2"/>
      </w:pPr>
      <w:r>
        <w:t>5. Power Level Optimization</w:t>
      </w:r>
    </w:p>
    <w:p w14:paraId="4AFC12BA" w14:textId="77777777" w:rsidR="00A87C1D" w:rsidRDefault="005C0558">
      <w:r>
        <w:t>• Balance 2.4 and 5 GHz power.</w:t>
      </w:r>
      <w:r>
        <w:br/>
        <w:t>• Avoid maxing transmit power.</w:t>
      </w:r>
      <w:r>
        <w:br/>
        <w:t>• Use automatic adjustment only after validation.</w:t>
      </w:r>
    </w:p>
    <w:p w14:paraId="43674B34" w14:textId="77777777" w:rsidR="00A87C1D" w:rsidRDefault="005C0558">
      <w:pPr>
        <w:pStyle w:val="Heading2"/>
      </w:pPr>
      <w:r>
        <w:lastRenderedPageBreak/>
        <w:t>6. Band Steering &amp; Load Balancing</w:t>
      </w:r>
    </w:p>
    <w:p w14:paraId="6CBCD75D" w14:textId="77777777" w:rsidR="00A87C1D" w:rsidRDefault="005C0558">
      <w:r>
        <w:t>• Enable band steering to encourage 5/6 GHz usage.</w:t>
      </w:r>
      <w:r>
        <w:br/>
        <w:t>• Load balance clients to prevent congestion.</w:t>
      </w:r>
    </w:p>
    <w:p w14:paraId="239F03F2" w14:textId="77777777" w:rsidR="00A87C1D" w:rsidRDefault="005C0558">
      <w:pPr>
        <w:pStyle w:val="Heading2"/>
      </w:pPr>
      <w:r>
        <w:t>7. Legacy Protocol &amp; Data Rate Management</w:t>
      </w:r>
    </w:p>
    <w:p w14:paraId="266729D1" w14:textId="77777777" w:rsidR="00A87C1D" w:rsidRDefault="005C0558">
      <w:r>
        <w:t>• Disable 802.11b and raise minimum rates (e.g., to 12 Mbps).</w:t>
      </w:r>
      <w:r>
        <w:br/>
        <w:t>• Carefully test legacy or IoT clients before enforcement.</w:t>
      </w:r>
    </w:p>
    <w:p w14:paraId="5EBBF4AA" w14:textId="77777777" w:rsidR="00A87C1D" w:rsidRDefault="005C0558">
      <w:pPr>
        <w:pStyle w:val="Heading2"/>
      </w:pPr>
      <w:r>
        <w:t>8. Wi-Fi Site Survey &amp; Validation Steps</w:t>
      </w:r>
    </w:p>
    <w:p w14:paraId="6BA6115F" w14:textId="77777777" w:rsidR="00A87C1D" w:rsidRDefault="005C0558">
      <w:r>
        <w:t>• Pre-Deployment: Use predictive tools to model APs.</w:t>
      </w:r>
      <w:r>
        <w:br/>
        <w:t>• Post-Deployment: Active and passive surveys to verify RSSI, SNR, and coverage.</w:t>
      </w:r>
      <w:r>
        <w:br/>
        <w:t>• Use tools like Ekahau for visualization.</w:t>
      </w:r>
    </w:p>
    <w:p w14:paraId="5CF54DC4" w14:textId="77777777" w:rsidR="00A87C1D" w:rsidRDefault="005C0558">
      <w:pPr>
        <w:pStyle w:val="Heading1"/>
      </w:pPr>
      <w:r>
        <w:t>Step-by-Step Guide for Channel Optimization</w:t>
      </w:r>
    </w:p>
    <w:p w14:paraId="49B5338A" w14:textId="77777777" w:rsidR="00A87C1D" w:rsidRDefault="005C0558">
      <w:r>
        <w:t>1. Collect Environmental Data</w:t>
      </w:r>
      <w:r>
        <w:br/>
        <w:t>2. Baseline Channel Utilization</w:t>
      </w:r>
      <w:r>
        <w:br/>
        <w:t>3. Map Out AP Coverage</w:t>
      </w:r>
      <w:r>
        <w:br/>
        <w:t>4. Assign Channels</w:t>
      </w:r>
      <w:r>
        <w:br/>
        <w:t>5. Optimize Power Levels</w:t>
      </w:r>
      <w:r>
        <w:br/>
        <w:t>6. Validate Channel Reuse</w:t>
      </w:r>
      <w:r>
        <w:br/>
        <w:t>7. Test Client Experience</w:t>
      </w:r>
      <w:r>
        <w:br/>
        <w:t>8. Document &amp; Review</w:t>
      </w:r>
      <w:r>
        <w:br/>
      </w:r>
    </w:p>
    <w:p w14:paraId="47871F15" w14:textId="77777777" w:rsidR="00A87C1D" w:rsidRDefault="005C0558">
      <w:pPr>
        <w:pStyle w:val="Heading1"/>
      </w:pPr>
      <w:r>
        <w:t>Additional Considerations</w:t>
      </w:r>
    </w:p>
    <w:p w14:paraId="795E4DEB" w14:textId="7CB7E152" w:rsidR="00E752AA" w:rsidRPr="00F66F37" w:rsidRDefault="005C0558">
      <w:pPr>
        <w:sectPr w:rsidR="00E752AA" w:rsidRPr="00F66F37" w:rsidSect="00034616">
          <w:pgSz w:w="12240" w:h="15840"/>
          <w:pgMar w:top="1440" w:right="1800" w:bottom="1440" w:left="1800" w:header="720" w:footer="720" w:gutter="0"/>
          <w:cols w:space="720"/>
          <w:docGrid w:linePitch="360"/>
        </w:sectPr>
      </w:pPr>
      <w:r>
        <w:t>• DFS Channels: Ensure client support.</w:t>
      </w:r>
      <w:r>
        <w:br/>
        <w:t>• High-Ceiling Areas: Account for vertical coverage.</w:t>
      </w:r>
      <w:r>
        <w:br/>
        <w:t>• Multi-Floor Environments: Offset APs and channels vertical</w:t>
      </w:r>
    </w:p>
    <w:p w14:paraId="74EB2F1E" w14:textId="56650684" w:rsidR="00E752AA" w:rsidRPr="00A43598" w:rsidRDefault="00A43598" w:rsidP="00A43598">
      <w:pPr>
        <w:pStyle w:val="Heading1"/>
      </w:pPr>
      <w:r>
        <w:lastRenderedPageBreak/>
        <w:t xml:space="preserve">Appendix : </w:t>
      </w:r>
      <w:r w:rsidR="00E752AA" w:rsidRPr="00F66F37">
        <w:rPr>
          <w:rFonts w:ascii="Aptos" w:eastAsia="Times New Roman" w:hAnsi="Aptos" w:cs="Times New Roman"/>
          <w:color w:val="auto"/>
          <w:sz w:val="24"/>
          <w:szCs w:val="24"/>
          <w:lang w:val="en-AU" w:eastAsia="en-AU"/>
        </w:rPr>
        <w:t>Wi-Fi Survey Types Explained</w:t>
      </w:r>
    </w:p>
    <w:tbl>
      <w:tblPr>
        <w:tblStyle w:val="TableGrid"/>
        <w:tblW w:w="0" w:type="auto"/>
        <w:tblLook w:val="04A0" w:firstRow="1" w:lastRow="0" w:firstColumn="1" w:lastColumn="0" w:noHBand="0" w:noVBand="1"/>
      </w:tblPr>
      <w:tblGrid>
        <w:gridCol w:w="1775"/>
        <w:gridCol w:w="2711"/>
        <w:gridCol w:w="3653"/>
        <w:gridCol w:w="3305"/>
        <w:gridCol w:w="1732"/>
      </w:tblGrid>
      <w:tr w:rsidR="00781867" w:rsidRPr="003577C4" w14:paraId="4520635B" w14:textId="77777777" w:rsidTr="00F66F37">
        <w:tc>
          <w:tcPr>
            <w:tcW w:w="0" w:type="auto"/>
            <w:shd w:val="clear" w:color="auto" w:fill="FABF8F" w:themeFill="accent6" w:themeFillTint="99"/>
            <w:hideMark/>
          </w:tcPr>
          <w:p w14:paraId="72BFBDE1" w14:textId="77777777" w:rsidR="003577C4" w:rsidRPr="003577C4" w:rsidRDefault="003577C4" w:rsidP="00F66F37">
            <w:pPr>
              <w:rPr>
                <w:rFonts w:ascii="Aptos" w:eastAsia="Times New Roman" w:hAnsi="Aptos" w:cs="Times New Roman"/>
                <w:b/>
                <w:bCs/>
                <w:sz w:val="24"/>
                <w:szCs w:val="24"/>
                <w:lang w:val="en-AU" w:eastAsia="en-AU"/>
              </w:rPr>
            </w:pPr>
            <w:r w:rsidRPr="003577C4">
              <w:rPr>
                <w:rFonts w:ascii="Aptos" w:eastAsia="Times New Roman" w:hAnsi="Aptos" w:cs="Times New Roman"/>
                <w:b/>
                <w:bCs/>
                <w:sz w:val="24"/>
                <w:szCs w:val="24"/>
                <w:lang w:val="en-AU" w:eastAsia="en-AU"/>
              </w:rPr>
              <w:t>Survey Type</w:t>
            </w:r>
          </w:p>
        </w:tc>
        <w:tc>
          <w:tcPr>
            <w:tcW w:w="0" w:type="auto"/>
            <w:shd w:val="clear" w:color="auto" w:fill="FABF8F" w:themeFill="accent6" w:themeFillTint="99"/>
            <w:hideMark/>
          </w:tcPr>
          <w:p w14:paraId="40E44FC8" w14:textId="77777777" w:rsidR="003577C4" w:rsidRPr="003577C4" w:rsidRDefault="003577C4" w:rsidP="00F66F37">
            <w:pPr>
              <w:rPr>
                <w:rFonts w:ascii="Aptos" w:eastAsia="Times New Roman" w:hAnsi="Aptos" w:cs="Times New Roman"/>
                <w:b/>
                <w:bCs/>
                <w:sz w:val="24"/>
                <w:szCs w:val="24"/>
                <w:lang w:val="en-AU" w:eastAsia="en-AU"/>
              </w:rPr>
            </w:pPr>
            <w:r w:rsidRPr="003577C4">
              <w:rPr>
                <w:rFonts w:ascii="Aptos" w:eastAsia="Times New Roman" w:hAnsi="Aptos" w:cs="Times New Roman"/>
                <w:b/>
                <w:bCs/>
                <w:sz w:val="24"/>
                <w:szCs w:val="24"/>
                <w:lang w:val="en-AU" w:eastAsia="en-AU"/>
              </w:rPr>
              <w:t>What</w:t>
            </w:r>
          </w:p>
        </w:tc>
        <w:tc>
          <w:tcPr>
            <w:tcW w:w="0" w:type="auto"/>
            <w:shd w:val="clear" w:color="auto" w:fill="FABF8F" w:themeFill="accent6" w:themeFillTint="99"/>
            <w:hideMark/>
          </w:tcPr>
          <w:p w14:paraId="11D58CFE" w14:textId="77777777" w:rsidR="003577C4" w:rsidRPr="003577C4" w:rsidRDefault="003577C4" w:rsidP="00F66F37">
            <w:pPr>
              <w:rPr>
                <w:rFonts w:ascii="Aptos" w:eastAsia="Times New Roman" w:hAnsi="Aptos" w:cs="Times New Roman"/>
                <w:b/>
                <w:bCs/>
                <w:sz w:val="24"/>
                <w:szCs w:val="24"/>
                <w:lang w:val="en-AU" w:eastAsia="en-AU"/>
              </w:rPr>
            </w:pPr>
            <w:r w:rsidRPr="003577C4">
              <w:rPr>
                <w:rFonts w:ascii="Aptos" w:eastAsia="Times New Roman" w:hAnsi="Aptos" w:cs="Times New Roman"/>
                <w:b/>
                <w:bCs/>
                <w:sz w:val="24"/>
                <w:szCs w:val="24"/>
                <w:lang w:val="en-AU" w:eastAsia="en-AU"/>
              </w:rPr>
              <w:t>Why</w:t>
            </w:r>
          </w:p>
        </w:tc>
        <w:tc>
          <w:tcPr>
            <w:tcW w:w="0" w:type="auto"/>
            <w:shd w:val="clear" w:color="auto" w:fill="FABF8F" w:themeFill="accent6" w:themeFillTint="99"/>
            <w:hideMark/>
          </w:tcPr>
          <w:p w14:paraId="488E9DE0" w14:textId="77777777" w:rsidR="003577C4" w:rsidRPr="003577C4" w:rsidRDefault="003577C4" w:rsidP="00F66F37">
            <w:pPr>
              <w:rPr>
                <w:rFonts w:ascii="Aptos" w:eastAsia="Times New Roman" w:hAnsi="Aptos" w:cs="Times New Roman"/>
                <w:b/>
                <w:bCs/>
                <w:sz w:val="24"/>
                <w:szCs w:val="24"/>
                <w:lang w:val="en-AU" w:eastAsia="en-AU"/>
              </w:rPr>
            </w:pPr>
            <w:r w:rsidRPr="003577C4">
              <w:rPr>
                <w:rFonts w:ascii="Aptos" w:eastAsia="Times New Roman" w:hAnsi="Aptos" w:cs="Times New Roman"/>
                <w:b/>
                <w:bCs/>
                <w:sz w:val="24"/>
                <w:szCs w:val="24"/>
                <w:lang w:val="en-AU" w:eastAsia="en-AU"/>
              </w:rPr>
              <w:t>How</w:t>
            </w:r>
          </w:p>
        </w:tc>
        <w:tc>
          <w:tcPr>
            <w:tcW w:w="0" w:type="auto"/>
            <w:shd w:val="clear" w:color="auto" w:fill="FABF8F" w:themeFill="accent6" w:themeFillTint="99"/>
            <w:hideMark/>
          </w:tcPr>
          <w:p w14:paraId="224B7DA8" w14:textId="77777777" w:rsidR="003577C4" w:rsidRPr="003577C4" w:rsidRDefault="003577C4" w:rsidP="00F66F37">
            <w:pPr>
              <w:rPr>
                <w:rFonts w:ascii="Aptos" w:eastAsia="Times New Roman" w:hAnsi="Aptos" w:cs="Times New Roman"/>
                <w:b/>
                <w:bCs/>
                <w:sz w:val="24"/>
                <w:szCs w:val="24"/>
                <w:lang w:val="en-AU" w:eastAsia="en-AU"/>
              </w:rPr>
            </w:pPr>
            <w:r w:rsidRPr="003577C4">
              <w:rPr>
                <w:rFonts w:ascii="Aptos" w:eastAsia="Times New Roman" w:hAnsi="Aptos" w:cs="Times New Roman"/>
                <w:b/>
                <w:bCs/>
                <w:sz w:val="24"/>
                <w:szCs w:val="24"/>
                <w:lang w:val="en-AU" w:eastAsia="en-AU"/>
              </w:rPr>
              <w:t>Who</w:t>
            </w:r>
          </w:p>
        </w:tc>
      </w:tr>
      <w:tr w:rsidR="003577C4" w:rsidRPr="003577C4" w14:paraId="3D7B351F" w14:textId="77777777" w:rsidTr="00F66F37">
        <w:tc>
          <w:tcPr>
            <w:tcW w:w="0" w:type="auto"/>
            <w:hideMark/>
          </w:tcPr>
          <w:p w14:paraId="06908549"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b/>
                <w:bCs/>
                <w:sz w:val="18"/>
                <w:szCs w:val="18"/>
                <w:lang w:val="en-AU" w:eastAsia="en-AU"/>
              </w:rPr>
              <w:t>Wi-Fi Predictive Design</w:t>
            </w:r>
          </w:p>
        </w:tc>
        <w:tc>
          <w:tcPr>
            <w:tcW w:w="0" w:type="auto"/>
            <w:hideMark/>
          </w:tcPr>
          <w:p w14:paraId="7155F238"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Simulated survey using floorplans, materials, AP models</w:t>
            </w:r>
          </w:p>
        </w:tc>
        <w:tc>
          <w:tcPr>
            <w:tcW w:w="0" w:type="auto"/>
            <w:hideMark/>
          </w:tcPr>
          <w:p w14:paraId="093A5119"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Create initial design without site visit</w:t>
            </w:r>
          </w:p>
        </w:tc>
        <w:tc>
          <w:tcPr>
            <w:tcW w:w="0" w:type="auto"/>
            <w:hideMark/>
          </w:tcPr>
          <w:p w14:paraId="1D45DE36"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 xml:space="preserve">RF modeling tools like </w:t>
            </w:r>
            <w:proofErr w:type="spellStart"/>
            <w:r w:rsidRPr="003577C4">
              <w:rPr>
                <w:rFonts w:ascii="Aptos" w:eastAsia="Times New Roman" w:hAnsi="Aptos" w:cs="Times New Roman"/>
                <w:sz w:val="18"/>
                <w:szCs w:val="18"/>
                <w:lang w:val="en-AU" w:eastAsia="en-AU"/>
              </w:rPr>
              <w:t>Ekahau</w:t>
            </w:r>
            <w:proofErr w:type="spellEnd"/>
            <w:r w:rsidRPr="003577C4">
              <w:rPr>
                <w:rFonts w:ascii="Aptos" w:eastAsia="Times New Roman" w:hAnsi="Aptos" w:cs="Times New Roman"/>
                <w:sz w:val="18"/>
                <w:szCs w:val="18"/>
                <w:lang w:val="en-AU" w:eastAsia="en-AU"/>
              </w:rPr>
              <w:t>/Hamina using building plans</w:t>
            </w:r>
          </w:p>
        </w:tc>
        <w:tc>
          <w:tcPr>
            <w:tcW w:w="0" w:type="auto"/>
            <w:hideMark/>
          </w:tcPr>
          <w:p w14:paraId="25043983" w14:textId="39C0392F" w:rsidR="001D2A59" w:rsidRDefault="001D2A59" w:rsidP="003577C4">
            <w:pPr>
              <w:rPr>
                <w:rFonts w:ascii="Aptos" w:eastAsia="Times New Roman" w:hAnsi="Aptos" w:cs="Times New Roman"/>
                <w:sz w:val="18"/>
                <w:szCs w:val="18"/>
                <w:lang w:val="en-AU" w:eastAsia="en-AU"/>
              </w:rPr>
            </w:pPr>
            <w:r>
              <w:rPr>
                <w:rFonts w:ascii="Aptos" w:eastAsia="Times New Roman" w:hAnsi="Aptos" w:cs="Times New Roman"/>
                <w:sz w:val="18"/>
                <w:szCs w:val="18"/>
                <w:lang w:val="en-AU" w:eastAsia="en-AU"/>
              </w:rPr>
              <w:t>Network Designer, or</w:t>
            </w:r>
          </w:p>
          <w:p w14:paraId="1C6A84F4" w14:textId="40555755"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Network Architects</w:t>
            </w:r>
          </w:p>
        </w:tc>
      </w:tr>
      <w:tr w:rsidR="003577C4" w:rsidRPr="003577C4" w14:paraId="1ECEBCDF" w14:textId="77777777" w:rsidTr="00F66F37">
        <w:tc>
          <w:tcPr>
            <w:tcW w:w="0" w:type="auto"/>
            <w:hideMark/>
          </w:tcPr>
          <w:p w14:paraId="3AB1ADBE"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b/>
                <w:bCs/>
                <w:sz w:val="18"/>
                <w:szCs w:val="18"/>
                <w:lang w:val="en-AU" w:eastAsia="en-AU"/>
              </w:rPr>
              <w:t>Wi-Fi Pre-deployment Survey</w:t>
            </w:r>
          </w:p>
        </w:tc>
        <w:tc>
          <w:tcPr>
            <w:tcW w:w="0" w:type="auto"/>
            <w:hideMark/>
          </w:tcPr>
          <w:p w14:paraId="4D6336CD"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Onsite survey using battery APs and tools</w:t>
            </w:r>
          </w:p>
        </w:tc>
        <w:tc>
          <w:tcPr>
            <w:tcW w:w="0" w:type="auto"/>
            <w:hideMark/>
          </w:tcPr>
          <w:p w14:paraId="723A3C13"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Test predicted RF attenuation and wall impacts</w:t>
            </w:r>
          </w:p>
        </w:tc>
        <w:tc>
          <w:tcPr>
            <w:tcW w:w="0" w:type="auto"/>
            <w:hideMark/>
          </w:tcPr>
          <w:p w14:paraId="3F1F8A6E"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Bring test AP, walk site with survey software to validate model assumptions</w:t>
            </w:r>
          </w:p>
        </w:tc>
        <w:tc>
          <w:tcPr>
            <w:tcW w:w="0" w:type="auto"/>
            <w:hideMark/>
          </w:tcPr>
          <w:p w14:paraId="513B2E13" w14:textId="2E1E195D" w:rsidR="00484067" w:rsidRDefault="00484067" w:rsidP="003577C4">
            <w:pPr>
              <w:rPr>
                <w:rFonts w:ascii="Aptos" w:eastAsia="Times New Roman" w:hAnsi="Aptos" w:cs="Times New Roman"/>
                <w:sz w:val="18"/>
                <w:szCs w:val="18"/>
                <w:lang w:val="en-AU" w:eastAsia="en-AU"/>
              </w:rPr>
            </w:pPr>
            <w:r>
              <w:rPr>
                <w:rFonts w:ascii="Aptos" w:eastAsia="Times New Roman" w:hAnsi="Aptos" w:cs="Times New Roman"/>
                <w:sz w:val="18"/>
                <w:szCs w:val="18"/>
                <w:lang w:val="en-AU" w:eastAsia="en-AU"/>
              </w:rPr>
              <w:t xml:space="preserve">Field </w:t>
            </w:r>
            <w:r w:rsidR="001D2A59">
              <w:rPr>
                <w:rFonts w:ascii="Aptos" w:eastAsia="Times New Roman" w:hAnsi="Aptos" w:cs="Times New Roman"/>
                <w:sz w:val="18"/>
                <w:szCs w:val="18"/>
                <w:lang w:val="en-AU" w:eastAsia="en-AU"/>
              </w:rPr>
              <w:t>Engineers</w:t>
            </w:r>
          </w:p>
          <w:p w14:paraId="380E7C99" w14:textId="0F76878F"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Wireless Engineers</w:t>
            </w:r>
          </w:p>
        </w:tc>
      </w:tr>
      <w:tr w:rsidR="003577C4" w:rsidRPr="003577C4" w14:paraId="69893F1D" w14:textId="77777777" w:rsidTr="00F66F37">
        <w:tc>
          <w:tcPr>
            <w:tcW w:w="0" w:type="auto"/>
            <w:hideMark/>
          </w:tcPr>
          <w:p w14:paraId="7C306ED4"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b/>
                <w:bCs/>
                <w:sz w:val="18"/>
                <w:szCs w:val="18"/>
                <w:lang w:val="en-AU" w:eastAsia="en-AU"/>
              </w:rPr>
              <w:t>Wi-Fi Deployment Validation</w:t>
            </w:r>
          </w:p>
        </w:tc>
        <w:tc>
          <w:tcPr>
            <w:tcW w:w="0" w:type="auto"/>
            <w:hideMark/>
          </w:tcPr>
          <w:p w14:paraId="6918C794"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Post-installation site survey</w:t>
            </w:r>
          </w:p>
        </w:tc>
        <w:tc>
          <w:tcPr>
            <w:tcW w:w="0" w:type="auto"/>
            <w:hideMark/>
          </w:tcPr>
          <w:p w14:paraId="76AD6FAC"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Validate deployment matches design; confirm signal strength and quality</w:t>
            </w:r>
          </w:p>
        </w:tc>
        <w:tc>
          <w:tcPr>
            <w:tcW w:w="0" w:type="auto"/>
            <w:hideMark/>
          </w:tcPr>
          <w:p w14:paraId="76A223CD"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Measure signal levels, channel overlap, SNR, roaming, etc.</w:t>
            </w:r>
          </w:p>
        </w:tc>
        <w:tc>
          <w:tcPr>
            <w:tcW w:w="0" w:type="auto"/>
            <w:hideMark/>
          </w:tcPr>
          <w:p w14:paraId="4544554D"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Wireless Engineers / QA</w:t>
            </w:r>
          </w:p>
        </w:tc>
      </w:tr>
      <w:tr w:rsidR="003577C4" w:rsidRPr="003577C4" w14:paraId="780AB4D1" w14:textId="77777777" w:rsidTr="00F66F37">
        <w:tc>
          <w:tcPr>
            <w:tcW w:w="0" w:type="auto"/>
            <w:hideMark/>
          </w:tcPr>
          <w:p w14:paraId="51473B10"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b/>
                <w:bCs/>
                <w:sz w:val="18"/>
                <w:szCs w:val="18"/>
                <w:lang w:val="en-AU" w:eastAsia="en-AU"/>
              </w:rPr>
              <w:t>Wi-Fi Diagnostic Survey</w:t>
            </w:r>
          </w:p>
        </w:tc>
        <w:tc>
          <w:tcPr>
            <w:tcW w:w="0" w:type="auto"/>
            <w:hideMark/>
          </w:tcPr>
          <w:p w14:paraId="34B1B47F"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Advanced troubleshooting survey after go-live</w:t>
            </w:r>
          </w:p>
        </w:tc>
        <w:tc>
          <w:tcPr>
            <w:tcW w:w="0" w:type="auto"/>
            <w:hideMark/>
          </w:tcPr>
          <w:p w14:paraId="20664441"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Identify root causes of issues like coverage gaps, interference, or misconfigurations</w:t>
            </w:r>
          </w:p>
        </w:tc>
        <w:tc>
          <w:tcPr>
            <w:tcW w:w="0" w:type="auto"/>
            <w:hideMark/>
          </w:tcPr>
          <w:p w14:paraId="0E553C78"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 xml:space="preserve">Use of spectrum </w:t>
            </w:r>
            <w:proofErr w:type="spellStart"/>
            <w:r w:rsidRPr="003577C4">
              <w:rPr>
                <w:rFonts w:ascii="Aptos" w:eastAsia="Times New Roman" w:hAnsi="Aptos" w:cs="Times New Roman"/>
                <w:sz w:val="18"/>
                <w:szCs w:val="18"/>
                <w:lang w:val="en-AU" w:eastAsia="en-AU"/>
              </w:rPr>
              <w:t>analyzers</w:t>
            </w:r>
            <w:proofErr w:type="spellEnd"/>
            <w:r w:rsidRPr="003577C4">
              <w:rPr>
                <w:rFonts w:ascii="Aptos" w:eastAsia="Times New Roman" w:hAnsi="Aptos" w:cs="Times New Roman"/>
                <w:sz w:val="18"/>
                <w:szCs w:val="18"/>
                <w:lang w:val="en-AU" w:eastAsia="en-AU"/>
              </w:rPr>
              <w:t xml:space="preserve"> and advanced diagnostic tools, packet capture</w:t>
            </w:r>
          </w:p>
        </w:tc>
        <w:tc>
          <w:tcPr>
            <w:tcW w:w="0" w:type="auto"/>
            <w:hideMark/>
          </w:tcPr>
          <w:p w14:paraId="76FD8CAD" w14:textId="77777777" w:rsidR="003577C4" w:rsidRPr="003577C4" w:rsidRDefault="003577C4" w:rsidP="003577C4">
            <w:pPr>
              <w:rPr>
                <w:rFonts w:ascii="Aptos" w:eastAsia="Times New Roman" w:hAnsi="Aptos" w:cs="Times New Roman"/>
                <w:sz w:val="18"/>
                <w:szCs w:val="18"/>
                <w:lang w:val="en-AU" w:eastAsia="en-AU"/>
              </w:rPr>
            </w:pPr>
            <w:r w:rsidRPr="003577C4">
              <w:rPr>
                <w:rFonts w:ascii="Aptos" w:eastAsia="Times New Roman" w:hAnsi="Aptos" w:cs="Times New Roman"/>
                <w:sz w:val="18"/>
                <w:szCs w:val="18"/>
                <w:lang w:val="en-AU" w:eastAsia="en-AU"/>
              </w:rPr>
              <w:t>Senior Wireless Engineers / SMEs</w:t>
            </w:r>
          </w:p>
        </w:tc>
      </w:tr>
    </w:tbl>
    <w:p w14:paraId="1582E345" w14:textId="77777777" w:rsidR="009755BB" w:rsidRDefault="009755BB" w:rsidP="00D35254">
      <w:pPr>
        <w:spacing w:after="0" w:line="240" w:lineRule="auto"/>
        <w:contextualSpacing/>
        <w:rPr>
          <w:rFonts w:ascii="Aptos" w:eastAsia="Times New Roman" w:hAnsi="Aptos" w:cs="Times New Roman"/>
          <w:b/>
          <w:bCs/>
          <w:sz w:val="16"/>
          <w:szCs w:val="16"/>
          <w:lang w:val="en-AU" w:eastAsia="en-AU"/>
        </w:rPr>
      </w:pPr>
    </w:p>
    <w:p w14:paraId="3725816F" w14:textId="77777777" w:rsidR="00D35254" w:rsidRPr="00BE40B4" w:rsidRDefault="00D35254" w:rsidP="00D35254">
      <w:pPr>
        <w:spacing w:after="0" w:line="240" w:lineRule="auto"/>
        <w:contextualSpacing/>
        <w:outlineLvl w:val="2"/>
        <w:rPr>
          <w:rFonts w:ascii="Aptos" w:eastAsia="Times New Roman" w:hAnsi="Aptos" w:cs="Times New Roman"/>
          <w:b/>
          <w:bCs/>
          <w:sz w:val="16"/>
          <w:szCs w:val="16"/>
          <w:lang w:val="en-AU" w:eastAsia="en-AU"/>
        </w:rPr>
      </w:pPr>
      <w:r w:rsidRPr="00BE40B4">
        <w:rPr>
          <w:rFonts w:ascii="Aptos" w:eastAsia="Times New Roman" w:hAnsi="Aptos" w:cs="Times New Roman"/>
          <w:b/>
          <w:bCs/>
          <w:sz w:val="16"/>
          <w:szCs w:val="16"/>
          <w:lang w:val="en-AU" w:eastAsia="en-AU"/>
        </w:rPr>
        <w:t>1. Wi-Fi Predictive Design</w:t>
      </w:r>
    </w:p>
    <w:p w14:paraId="34E340E3" w14:textId="77777777" w:rsidR="00D35254" w:rsidRPr="00BE40B4" w:rsidRDefault="00D35254" w:rsidP="00D35254">
      <w:pPr>
        <w:numPr>
          <w:ilvl w:val="0"/>
          <w:numId w:val="10"/>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What</w:t>
      </w:r>
      <w:r w:rsidRPr="00BE40B4">
        <w:rPr>
          <w:rFonts w:ascii="Aptos" w:eastAsia="Times New Roman" w:hAnsi="Aptos" w:cs="Times New Roman"/>
          <w:sz w:val="16"/>
          <w:szCs w:val="16"/>
          <w:lang w:val="en-AU" w:eastAsia="en-AU"/>
        </w:rPr>
        <w:t>: A virtual simulation of wireless coverage using modeling software.</w:t>
      </w:r>
    </w:p>
    <w:p w14:paraId="0D3D1BD6" w14:textId="77777777" w:rsidR="00D35254" w:rsidRPr="00BE40B4" w:rsidRDefault="00D35254" w:rsidP="00D35254">
      <w:pPr>
        <w:numPr>
          <w:ilvl w:val="0"/>
          <w:numId w:val="10"/>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Why</w:t>
      </w:r>
      <w:r w:rsidRPr="00BE40B4">
        <w:rPr>
          <w:rFonts w:ascii="Aptos" w:eastAsia="Times New Roman" w:hAnsi="Aptos" w:cs="Times New Roman"/>
          <w:sz w:val="16"/>
          <w:szCs w:val="16"/>
          <w:lang w:val="en-AU" w:eastAsia="en-AU"/>
        </w:rPr>
        <w:t>: To plan AP placements efficiently without initial physical deployment.</w:t>
      </w:r>
    </w:p>
    <w:p w14:paraId="7C618C46" w14:textId="77777777" w:rsidR="00D35254" w:rsidRPr="00BE40B4" w:rsidRDefault="00D35254" w:rsidP="00D35254">
      <w:pPr>
        <w:numPr>
          <w:ilvl w:val="0"/>
          <w:numId w:val="10"/>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How</w:t>
      </w:r>
      <w:r w:rsidRPr="00BE40B4">
        <w:rPr>
          <w:rFonts w:ascii="Aptos" w:eastAsia="Times New Roman" w:hAnsi="Aptos" w:cs="Times New Roman"/>
          <w:sz w:val="16"/>
          <w:szCs w:val="16"/>
          <w:lang w:val="en-AU" w:eastAsia="en-AU"/>
        </w:rPr>
        <w:t>: Input building layouts and materials into software to simulate RF propagation and coverage.</w:t>
      </w:r>
    </w:p>
    <w:p w14:paraId="454F47B9" w14:textId="77777777" w:rsidR="00D35254" w:rsidRPr="00BE40B4" w:rsidRDefault="00D35254" w:rsidP="00D35254">
      <w:pPr>
        <w:numPr>
          <w:ilvl w:val="0"/>
          <w:numId w:val="10"/>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Who</w:t>
      </w:r>
      <w:r w:rsidRPr="00BE40B4">
        <w:rPr>
          <w:rFonts w:ascii="Aptos" w:eastAsia="Times New Roman" w:hAnsi="Aptos" w:cs="Times New Roman"/>
          <w:sz w:val="16"/>
          <w:szCs w:val="16"/>
          <w:lang w:val="en-AU" w:eastAsia="en-AU"/>
        </w:rPr>
        <w:t>: Network designers and wireless engineers during the planning phase.</w:t>
      </w:r>
    </w:p>
    <w:p w14:paraId="0D7F6C70" w14:textId="77777777" w:rsidR="00D35254" w:rsidRPr="00BE40B4" w:rsidRDefault="00D35254" w:rsidP="00D35254">
      <w:pPr>
        <w:spacing w:after="0" w:line="240" w:lineRule="auto"/>
        <w:contextualSpacing/>
        <w:outlineLvl w:val="2"/>
        <w:rPr>
          <w:rFonts w:ascii="Aptos" w:eastAsia="Times New Roman" w:hAnsi="Aptos" w:cs="Times New Roman"/>
          <w:b/>
          <w:bCs/>
          <w:sz w:val="16"/>
          <w:szCs w:val="16"/>
          <w:lang w:val="en-AU" w:eastAsia="en-AU"/>
        </w:rPr>
      </w:pPr>
      <w:r w:rsidRPr="00BE40B4">
        <w:rPr>
          <w:rFonts w:ascii="Aptos" w:eastAsia="Times New Roman" w:hAnsi="Aptos" w:cs="Times New Roman"/>
          <w:b/>
          <w:bCs/>
          <w:sz w:val="16"/>
          <w:szCs w:val="16"/>
          <w:lang w:val="en-AU" w:eastAsia="en-AU"/>
        </w:rPr>
        <w:t>2. Wi-Fi Pre-deployment Survey</w:t>
      </w:r>
    </w:p>
    <w:p w14:paraId="6C6FAB33" w14:textId="77777777" w:rsidR="00D35254" w:rsidRPr="00BE40B4" w:rsidRDefault="00D35254" w:rsidP="00D35254">
      <w:pPr>
        <w:numPr>
          <w:ilvl w:val="0"/>
          <w:numId w:val="11"/>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What</w:t>
      </w:r>
      <w:r w:rsidRPr="00BE40B4">
        <w:rPr>
          <w:rFonts w:ascii="Aptos" w:eastAsia="Times New Roman" w:hAnsi="Aptos" w:cs="Times New Roman"/>
          <w:sz w:val="16"/>
          <w:szCs w:val="16"/>
          <w:lang w:val="en-AU" w:eastAsia="en-AU"/>
        </w:rPr>
        <w:t>: On-site testing using temporary APs to validate predictive models.</w:t>
      </w:r>
    </w:p>
    <w:p w14:paraId="1307AB4E" w14:textId="77777777" w:rsidR="00D35254" w:rsidRPr="00BE40B4" w:rsidRDefault="00D35254" w:rsidP="00D35254">
      <w:pPr>
        <w:numPr>
          <w:ilvl w:val="0"/>
          <w:numId w:val="11"/>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Why</w:t>
      </w:r>
      <w:r w:rsidRPr="00BE40B4">
        <w:rPr>
          <w:rFonts w:ascii="Aptos" w:eastAsia="Times New Roman" w:hAnsi="Aptos" w:cs="Times New Roman"/>
          <w:sz w:val="16"/>
          <w:szCs w:val="16"/>
          <w:lang w:val="en-AU" w:eastAsia="en-AU"/>
        </w:rPr>
        <w:t>: To account for real-world variables that may affect wireless performance.</w:t>
      </w:r>
    </w:p>
    <w:p w14:paraId="284398D8" w14:textId="77777777" w:rsidR="00D35254" w:rsidRPr="00BE40B4" w:rsidRDefault="00D35254" w:rsidP="00D35254">
      <w:pPr>
        <w:numPr>
          <w:ilvl w:val="0"/>
          <w:numId w:val="11"/>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How</w:t>
      </w:r>
      <w:r w:rsidRPr="00BE40B4">
        <w:rPr>
          <w:rFonts w:ascii="Aptos" w:eastAsia="Times New Roman" w:hAnsi="Aptos" w:cs="Times New Roman"/>
          <w:sz w:val="16"/>
          <w:szCs w:val="16"/>
          <w:lang w:val="en-AU" w:eastAsia="en-AU"/>
        </w:rPr>
        <w:t>: Deploy temporary APs and measure signal strength and coverage in the actual environment.</w:t>
      </w:r>
    </w:p>
    <w:p w14:paraId="444B5136" w14:textId="77777777" w:rsidR="00D35254" w:rsidRPr="00BE40B4" w:rsidRDefault="00D35254" w:rsidP="00D35254">
      <w:pPr>
        <w:numPr>
          <w:ilvl w:val="0"/>
          <w:numId w:val="11"/>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Who</w:t>
      </w:r>
      <w:r w:rsidRPr="00BE40B4">
        <w:rPr>
          <w:rFonts w:ascii="Aptos" w:eastAsia="Times New Roman" w:hAnsi="Aptos" w:cs="Times New Roman"/>
          <w:sz w:val="16"/>
          <w:szCs w:val="16"/>
          <w:lang w:val="en-AU" w:eastAsia="en-AU"/>
        </w:rPr>
        <w:t>: Field engineers and wireless specialists prior to full deployment.</w:t>
      </w:r>
    </w:p>
    <w:p w14:paraId="18776E0B" w14:textId="77777777" w:rsidR="00D35254" w:rsidRPr="00BE40B4" w:rsidRDefault="00D35254" w:rsidP="00D35254">
      <w:pPr>
        <w:spacing w:after="0" w:line="240" w:lineRule="auto"/>
        <w:contextualSpacing/>
        <w:outlineLvl w:val="2"/>
        <w:rPr>
          <w:rFonts w:ascii="Aptos" w:eastAsia="Times New Roman" w:hAnsi="Aptos" w:cs="Times New Roman"/>
          <w:b/>
          <w:bCs/>
          <w:sz w:val="16"/>
          <w:szCs w:val="16"/>
          <w:lang w:val="en-AU" w:eastAsia="en-AU"/>
        </w:rPr>
      </w:pPr>
      <w:r w:rsidRPr="00BE40B4">
        <w:rPr>
          <w:rFonts w:ascii="Aptos" w:eastAsia="Times New Roman" w:hAnsi="Aptos" w:cs="Times New Roman"/>
          <w:b/>
          <w:bCs/>
          <w:sz w:val="16"/>
          <w:szCs w:val="16"/>
          <w:lang w:val="en-AU" w:eastAsia="en-AU"/>
        </w:rPr>
        <w:t>3. Wi-Fi Deployment Validation Survey</w:t>
      </w:r>
    </w:p>
    <w:p w14:paraId="38C56547" w14:textId="77777777" w:rsidR="00D35254" w:rsidRPr="00BE40B4" w:rsidRDefault="00D35254" w:rsidP="00D35254">
      <w:pPr>
        <w:numPr>
          <w:ilvl w:val="0"/>
          <w:numId w:val="12"/>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What</w:t>
      </w:r>
      <w:r w:rsidRPr="00BE40B4">
        <w:rPr>
          <w:rFonts w:ascii="Aptos" w:eastAsia="Times New Roman" w:hAnsi="Aptos" w:cs="Times New Roman"/>
          <w:sz w:val="16"/>
          <w:szCs w:val="16"/>
          <w:lang w:val="en-AU" w:eastAsia="en-AU"/>
        </w:rPr>
        <w:t>: Post-installation survey to ensure the network meets design goals.</w:t>
      </w:r>
    </w:p>
    <w:p w14:paraId="07CB2100" w14:textId="77777777" w:rsidR="00D35254" w:rsidRPr="00BE40B4" w:rsidRDefault="00D35254" w:rsidP="00D35254">
      <w:pPr>
        <w:numPr>
          <w:ilvl w:val="0"/>
          <w:numId w:val="12"/>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Why</w:t>
      </w:r>
      <w:r w:rsidRPr="00BE40B4">
        <w:rPr>
          <w:rFonts w:ascii="Aptos" w:eastAsia="Times New Roman" w:hAnsi="Aptos" w:cs="Times New Roman"/>
          <w:sz w:val="16"/>
          <w:szCs w:val="16"/>
          <w:lang w:val="en-AU" w:eastAsia="en-AU"/>
        </w:rPr>
        <w:t>: To confirm that the deployed infrastructure delivers the expected performance.</w:t>
      </w:r>
    </w:p>
    <w:p w14:paraId="16BDA610" w14:textId="77777777" w:rsidR="00D35254" w:rsidRPr="00BE40B4" w:rsidRDefault="00D35254" w:rsidP="00D35254">
      <w:pPr>
        <w:numPr>
          <w:ilvl w:val="0"/>
          <w:numId w:val="12"/>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How</w:t>
      </w:r>
      <w:r w:rsidRPr="00BE40B4">
        <w:rPr>
          <w:rFonts w:ascii="Aptos" w:eastAsia="Times New Roman" w:hAnsi="Aptos" w:cs="Times New Roman"/>
          <w:sz w:val="16"/>
          <w:szCs w:val="16"/>
          <w:lang w:val="en-AU" w:eastAsia="en-AU"/>
        </w:rPr>
        <w:t>: Conduct site surveys measuring key performance indicators and adjust configurations as needed.</w:t>
      </w:r>
    </w:p>
    <w:p w14:paraId="04987BF9" w14:textId="77777777" w:rsidR="00D35254" w:rsidRPr="00BE40B4" w:rsidRDefault="00D35254" w:rsidP="00D35254">
      <w:pPr>
        <w:numPr>
          <w:ilvl w:val="0"/>
          <w:numId w:val="12"/>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Who</w:t>
      </w:r>
      <w:r w:rsidRPr="00BE40B4">
        <w:rPr>
          <w:rFonts w:ascii="Aptos" w:eastAsia="Times New Roman" w:hAnsi="Aptos" w:cs="Times New Roman"/>
          <w:sz w:val="16"/>
          <w:szCs w:val="16"/>
          <w:lang w:val="en-AU" w:eastAsia="en-AU"/>
        </w:rPr>
        <w:t>: Network engineers and quality assurance teams after installation.</w:t>
      </w:r>
    </w:p>
    <w:p w14:paraId="68D8AFDC" w14:textId="77777777" w:rsidR="00D35254" w:rsidRPr="00BE40B4" w:rsidRDefault="00D35254" w:rsidP="00D35254">
      <w:p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4. Wi-Fi Diagnostic Survey</w:t>
      </w:r>
      <w:r w:rsidRPr="00BE40B4">
        <w:rPr>
          <w:rFonts w:ascii="Aptos" w:eastAsia="Times New Roman" w:hAnsi="Aptos" w:cs="Times New Roman"/>
          <w:b/>
          <w:bCs/>
          <w:sz w:val="16"/>
          <w:szCs w:val="16"/>
          <w:lang w:val="en-AU" w:eastAsia="en-AU"/>
        </w:rPr>
        <w:br/>
        <w:t xml:space="preserve">                   What</w:t>
      </w:r>
      <w:r w:rsidRPr="00BE40B4">
        <w:rPr>
          <w:rFonts w:ascii="Aptos" w:eastAsia="Times New Roman" w:hAnsi="Aptos" w:cs="Times New Roman"/>
          <w:sz w:val="16"/>
          <w:szCs w:val="16"/>
          <w:lang w:val="en-AU" w:eastAsia="en-AU"/>
        </w:rPr>
        <w:t>: Comprehensive analysis to troubleshoot and resolve network issues.</w:t>
      </w:r>
    </w:p>
    <w:p w14:paraId="5BDF71CC" w14:textId="77777777" w:rsidR="00D35254" w:rsidRPr="00BE40B4" w:rsidRDefault="00D35254" w:rsidP="00D35254">
      <w:pPr>
        <w:numPr>
          <w:ilvl w:val="0"/>
          <w:numId w:val="13"/>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Why</w:t>
      </w:r>
      <w:r w:rsidRPr="00BE40B4">
        <w:rPr>
          <w:rFonts w:ascii="Aptos" w:eastAsia="Times New Roman" w:hAnsi="Aptos" w:cs="Times New Roman"/>
          <w:sz w:val="16"/>
          <w:szCs w:val="16"/>
          <w:lang w:val="en-AU" w:eastAsia="en-AU"/>
        </w:rPr>
        <w:t>: To maintain network reliability and performance over time.</w:t>
      </w:r>
    </w:p>
    <w:p w14:paraId="261D8803" w14:textId="77777777" w:rsidR="00D35254" w:rsidRPr="00BE40B4" w:rsidRDefault="00D35254" w:rsidP="00D35254">
      <w:pPr>
        <w:numPr>
          <w:ilvl w:val="0"/>
          <w:numId w:val="13"/>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How</w:t>
      </w:r>
      <w:r w:rsidRPr="00BE40B4">
        <w:rPr>
          <w:rFonts w:ascii="Aptos" w:eastAsia="Times New Roman" w:hAnsi="Aptos" w:cs="Times New Roman"/>
          <w:sz w:val="16"/>
          <w:szCs w:val="16"/>
          <w:lang w:val="en-AU" w:eastAsia="en-AU"/>
        </w:rPr>
        <w:t>: Use diagnostic tools to identify interference, coverage gaps, and configuration errors.</w:t>
      </w:r>
    </w:p>
    <w:p w14:paraId="55F799F4" w14:textId="77777777" w:rsidR="00D35254" w:rsidRDefault="00D35254" w:rsidP="00D35254">
      <w:pPr>
        <w:numPr>
          <w:ilvl w:val="0"/>
          <w:numId w:val="13"/>
        </w:numPr>
        <w:spacing w:after="0" w:line="240" w:lineRule="auto"/>
        <w:contextualSpacing/>
        <w:rPr>
          <w:rFonts w:ascii="Aptos" w:eastAsia="Times New Roman" w:hAnsi="Aptos" w:cs="Times New Roman"/>
          <w:sz w:val="16"/>
          <w:szCs w:val="16"/>
          <w:lang w:val="en-AU" w:eastAsia="en-AU"/>
        </w:rPr>
      </w:pPr>
      <w:r w:rsidRPr="00BE40B4">
        <w:rPr>
          <w:rFonts w:ascii="Aptos" w:eastAsia="Times New Roman" w:hAnsi="Aptos" w:cs="Times New Roman"/>
          <w:b/>
          <w:bCs/>
          <w:sz w:val="16"/>
          <w:szCs w:val="16"/>
          <w:lang w:val="en-AU" w:eastAsia="en-AU"/>
        </w:rPr>
        <w:t>Who</w:t>
      </w:r>
      <w:r w:rsidRPr="00BE40B4">
        <w:rPr>
          <w:rFonts w:ascii="Aptos" w:eastAsia="Times New Roman" w:hAnsi="Aptos" w:cs="Times New Roman"/>
          <w:sz w:val="16"/>
          <w:szCs w:val="16"/>
          <w:lang w:val="en-AU" w:eastAsia="en-AU"/>
        </w:rPr>
        <w:t>: Network support teams and wireless consultants during operational phases.</w:t>
      </w:r>
    </w:p>
    <w:p w14:paraId="725161E5" w14:textId="77777777" w:rsidR="00D35254" w:rsidRDefault="00D35254" w:rsidP="00D35254">
      <w:pPr>
        <w:spacing w:after="0" w:line="240" w:lineRule="auto"/>
        <w:contextualSpacing/>
        <w:rPr>
          <w:rFonts w:ascii="Aptos" w:eastAsia="Times New Roman" w:hAnsi="Aptos" w:cs="Times New Roman"/>
          <w:b/>
          <w:bCs/>
          <w:sz w:val="16"/>
          <w:szCs w:val="16"/>
          <w:lang w:val="en-AU" w:eastAsia="en-AU"/>
        </w:rPr>
      </w:pPr>
    </w:p>
    <w:p w14:paraId="458C779C" w14:textId="77777777" w:rsidR="00E02401" w:rsidRDefault="00E02401" w:rsidP="00C83899">
      <w:pPr>
        <w:spacing w:after="0" w:line="240" w:lineRule="auto"/>
        <w:contextualSpacing/>
        <w:rPr>
          <w:rFonts w:ascii="Aptos" w:eastAsia="Times New Roman" w:hAnsi="Aptos" w:cs="Times New Roman"/>
          <w:sz w:val="16"/>
          <w:szCs w:val="16"/>
          <w:lang w:val="en-AU" w:eastAsia="en-AU"/>
        </w:rPr>
        <w:sectPr w:rsidR="00E02401" w:rsidSect="00E752AA">
          <w:pgSz w:w="15840" w:h="12240" w:orient="landscape"/>
          <w:pgMar w:top="1800" w:right="1440" w:bottom="1800" w:left="1440" w:header="720" w:footer="720" w:gutter="0"/>
          <w:cols w:space="720"/>
          <w:docGrid w:linePitch="360"/>
        </w:sectPr>
      </w:pPr>
    </w:p>
    <w:p w14:paraId="1260FE13" w14:textId="77777777" w:rsidR="00C83899" w:rsidRPr="00C83899" w:rsidRDefault="00C83899" w:rsidP="00C83899">
      <w:pPr>
        <w:spacing w:after="0" w:line="240" w:lineRule="auto"/>
        <w:contextualSpacing/>
        <w:rPr>
          <w:rFonts w:ascii="Aptos" w:eastAsia="Times New Roman" w:hAnsi="Aptos" w:cs="Times New Roman"/>
          <w:b/>
          <w:bCs/>
          <w:sz w:val="24"/>
          <w:szCs w:val="24"/>
          <w:lang w:val="en-AU" w:eastAsia="en-AU"/>
        </w:rPr>
      </w:pPr>
      <w:r w:rsidRPr="00C83899">
        <w:rPr>
          <w:rFonts w:ascii="Aptos" w:eastAsia="Times New Roman" w:hAnsi="Aptos" w:cs="Times New Roman"/>
          <w:b/>
          <w:bCs/>
          <w:sz w:val="24"/>
          <w:szCs w:val="24"/>
          <w:lang w:val="en-AU" w:eastAsia="en-AU"/>
        </w:rPr>
        <w:lastRenderedPageBreak/>
        <w:t>Wi-Fi Survey by Project Phase</w:t>
      </w:r>
    </w:p>
    <w:p w14:paraId="097B5FDA" w14:textId="77777777" w:rsidR="00C83899" w:rsidRPr="00C83899" w:rsidRDefault="00C83899" w:rsidP="00C83899">
      <w:pPr>
        <w:spacing w:after="0" w:line="240" w:lineRule="auto"/>
        <w:contextualSpacing/>
        <w:rPr>
          <w:rFonts w:ascii="Aptos" w:eastAsia="Times New Roman" w:hAnsi="Aptos" w:cs="Times New Roman"/>
          <w:b/>
          <w:bCs/>
          <w:sz w:val="16"/>
          <w:szCs w:val="16"/>
          <w:lang w:val="en-AU" w:eastAsia="en-AU"/>
        </w:rPr>
      </w:pPr>
    </w:p>
    <w:tbl>
      <w:tblPr>
        <w:tblStyle w:val="TableGrid"/>
        <w:tblW w:w="0" w:type="auto"/>
        <w:tblLook w:val="04A0" w:firstRow="1" w:lastRow="0" w:firstColumn="1" w:lastColumn="0" w:noHBand="0" w:noVBand="1"/>
      </w:tblPr>
      <w:tblGrid>
        <w:gridCol w:w="1668"/>
        <w:gridCol w:w="2215"/>
        <w:gridCol w:w="4973"/>
      </w:tblGrid>
      <w:tr w:rsidR="00C83899" w:rsidRPr="00C83899" w14:paraId="71F94598" w14:textId="77777777" w:rsidTr="005C0558">
        <w:tc>
          <w:tcPr>
            <w:tcW w:w="1668" w:type="dxa"/>
            <w:shd w:val="clear" w:color="auto" w:fill="FABF8F" w:themeFill="accent6" w:themeFillTint="99"/>
            <w:hideMark/>
          </w:tcPr>
          <w:p w14:paraId="2DFFDA8C" w14:textId="77777777" w:rsidR="00C83899" w:rsidRPr="00C83899" w:rsidRDefault="00C83899" w:rsidP="00C83899">
            <w:pPr>
              <w:contextualSpacing/>
              <w:rPr>
                <w:rFonts w:ascii="Aptos" w:eastAsia="Times New Roman" w:hAnsi="Aptos" w:cs="Times New Roman"/>
                <w:b/>
                <w:bCs/>
                <w:sz w:val="18"/>
                <w:szCs w:val="18"/>
                <w:lang w:val="en-AU" w:eastAsia="en-AU"/>
              </w:rPr>
            </w:pPr>
            <w:r w:rsidRPr="00C83899">
              <w:rPr>
                <w:rFonts w:ascii="Aptos" w:eastAsia="Times New Roman" w:hAnsi="Aptos" w:cs="Times New Roman"/>
                <w:b/>
                <w:bCs/>
                <w:sz w:val="18"/>
                <w:szCs w:val="18"/>
                <w:lang w:val="en-AU" w:eastAsia="en-AU"/>
              </w:rPr>
              <w:t>Project Phase</w:t>
            </w:r>
          </w:p>
        </w:tc>
        <w:tc>
          <w:tcPr>
            <w:tcW w:w="2215" w:type="dxa"/>
            <w:shd w:val="clear" w:color="auto" w:fill="FABF8F" w:themeFill="accent6" w:themeFillTint="99"/>
            <w:hideMark/>
          </w:tcPr>
          <w:p w14:paraId="4B6FF6D0" w14:textId="77777777" w:rsidR="00C83899" w:rsidRPr="00C83899" w:rsidRDefault="00C83899" w:rsidP="00C83899">
            <w:pPr>
              <w:contextualSpacing/>
              <w:rPr>
                <w:rFonts w:ascii="Aptos" w:eastAsia="Times New Roman" w:hAnsi="Aptos" w:cs="Times New Roman"/>
                <w:b/>
                <w:bCs/>
                <w:sz w:val="18"/>
                <w:szCs w:val="18"/>
                <w:lang w:val="en-AU" w:eastAsia="en-AU"/>
              </w:rPr>
            </w:pPr>
            <w:r w:rsidRPr="00C83899">
              <w:rPr>
                <w:rFonts w:ascii="Aptos" w:eastAsia="Times New Roman" w:hAnsi="Aptos" w:cs="Times New Roman"/>
                <w:b/>
                <w:bCs/>
                <w:sz w:val="18"/>
                <w:szCs w:val="18"/>
                <w:lang w:val="en-AU" w:eastAsia="en-AU"/>
              </w:rPr>
              <w:t>Survey Type</w:t>
            </w:r>
          </w:p>
        </w:tc>
        <w:tc>
          <w:tcPr>
            <w:tcW w:w="0" w:type="auto"/>
            <w:shd w:val="clear" w:color="auto" w:fill="FABF8F" w:themeFill="accent6" w:themeFillTint="99"/>
            <w:hideMark/>
          </w:tcPr>
          <w:p w14:paraId="215C6E1E" w14:textId="77777777" w:rsidR="00C83899" w:rsidRPr="00C83899" w:rsidRDefault="00C83899" w:rsidP="00C83899">
            <w:pPr>
              <w:contextualSpacing/>
              <w:rPr>
                <w:rFonts w:ascii="Aptos" w:eastAsia="Times New Roman" w:hAnsi="Aptos" w:cs="Times New Roman"/>
                <w:b/>
                <w:bCs/>
                <w:sz w:val="18"/>
                <w:szCs w:val="18"/>
                <w:lang w:val="en-AU" w:eastAsia="en-AU"/>
              </w:rPr>
            </w:pPr>
            <w:r w:rsidRPr="00C83899">
              <w:rPr>
                <w:rFonts w:ascii="Aptos" w:eastAsia="Times New Roman" w:hAnsi="Aptos" w:cs="Times New Roman"/>
                <w:b/>
                <w:bCs/>
                <w:sz w:val="18"/>
                <w:szCs w:val="18"/>
                <w:lang w:val="en-AU" w:eastAsia="en-AU"/>
              </w:rPr>
              <w:t>Purpose</w:t>
            </w:r>
          </w:p>
        </w:tc>
      </w:tr>
      <w:tr w:rsidR="00C83899" w:rsidRPr="00C83899" w14:paraId="410515FC" w14:textId="77777777" w:rsidTr="005C0558">
        <w:tc>
          <w:tcPr>
            <w:tcW w:w="1668" w:type="dxa"/>
            <w:hideMark/>
          </w:tcPr>
          <w:p w14:paraId="02EFCA1D"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b/>
                <w:bCs/>
                <w:sz w:val="18"/>
                <w:szCs w:val="18"/>
                <w:lang w:val="en-AU" w:eastAsia="en-AU"/>
              </w:rPr>
              <w:t>Plan &amp; Design</w:t>
            </w:r>
          </w:p>
        </w:tc>
        <w:tc>
          <w:tcPr>
            <w:tcW w:w="2215" w:type="dxa"/>
            <w:hideMark/>
          </w:tcPr>
          <w:p w14:paraId="4429719C" w14:textId="77777777" w:rsidR="00C83899" w:rsidRPr="00C83899" w:rsidRDefault="00C83899" w:rsidP="00C83899">
            <w:pPr>
              <w:contextualSpacing/>
              <w:rPr>
                <w:rFonts w:ascii="Aptos" w:eastAsia="Times New Roman" w:hAnsi="Aptos" w:cs="Times New Roman"/>
                <w:i/>
                <w:iCs/>
                <w:sz w:val="18"/>
                <w:szCs w:val="18"/>
                <w:lang w:val="en-AU" w:eastAsia="en-AU"/>
              </w:rPr>
            </w:pPr>
            <w:r w:rsidRPr="00C83899">
              <w:rPr>
                <w:rFonts w:ascii="Aptos" w:eastAsia="Times New Roman" w:hAnsi="Aptos" w:cs="Times New Roman"/>
                <w:i/>
                <w:iCs/>
                <w:sz w:val="18"/>
                <w:szCs w:val="18"/>
                <w:lang w:val="en-AU" w:eastAsia="en-AU"/>
              </w:rPr>
              <w:t>Wi-Fi Predictive Design</w:t>
            </w:r>
          </w:p>
        </w:tc>
        <w:tc>
          <w:tcPr>
            <w:tcW w:w="0" w:type="auto"/>
            <w:hideMark/>
          </w:tcPr>
          <w:p w14:paraId="04F8348F"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sz w:val="18"/>
                <w:szCs w:val="18"/>
                <w:lang w:val="en-AU" w:eastAsia="en-AU"/>
              </w:rPr>
              <w:t>Design RF coverage before deployment using building floor plans and RF modeling tools.</w:t>
            </w:r>
          </w:p>
        </w:tc>
      </w:tr>
      <w:tr w:rsidR="00C83899" w:rsidRPr="00C83899" w14:paraId="0F9C440E" w14:textId="77777777" w:rsidTr="005C0558">
        <w:tc>
          <w:tcPr>
            <w:tcW w:w="1668" w:type="dxa"/>
            <w:hideMark/>
          </w:tcPr>
          <w:p w14:paraId="7B293BAF"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b/>
                <w:bCs/>
                <w:sz w:val="18"/>
                <w:szCs w:val="18"/>
                <w:lang w:val="en-AU" w:eastAsia="en-AU"/>
              </w:rPr>
              <w:t>Pre-Deployment</w:t>
            </w:r>
          </w:p>
        </w:tc>
        <w:tc>
          <w:tcPr>
            <w:tcW w:w="2215" w:type="dxa"/>
            <w:hideMark/>
          </w:tcPr>
          <w:p w14:paraId="77E3B24A" w14:textId="77777777" w:rsidR="00C83899" w:rsidRPr="00C83899" w:rsidRDefault="00C83899" w:rsidP="00C83899">
            <w:pPr>
              <w:contextualSpacing/>
              <w:rPr>
                <w:rFonts w:ascii="Aptos" w:eastAsia="Times New Roman" w:hAnsi="Aptos" w:cs="Times New Roman"/>
                <w:i/>
                <w:iCs/>
                <w:sz w:val="18"/>
                <w:szCs w:val="18"/>
                <w:lang w:val="en-AU" w:eastAsia="en-AU"/>
              </w:rPr>
            </w:pPr>
            <w:r w:rsidRPr="00C83899">
              <w:rPr>
                <w:rFonts w:ascii="Aptos" w:eastAsia="Times New Roman" w:hAnsi="Aptos" w:cs="Times New Roman"/>
                <w:i/>
                <w:iCs/>
                <w:sz w:val="18"/>
                <w:szCs w:val="18"/>
                <w:lang w:val="en-AU" w:eastAsia="en-AU"/>
              </w:rPr>
              <w:t>Wi-Fi Pre-deployment Survey</w:t>
            </w:r>
          </w:p>
        </w:tc>
        <w:tc>
          <w:tcPr>
            <w:tcW w:w="0" w:type="auto"/>
            <w:hideMark/>
          </w:tcPr>
          <w:p w14:paraId="753BBBB0"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sz w:val="18"/>
                <w:szCs w:val="18"/>
                <w:lang w:val="en-AU" w:eastAsia="en-AU"/>
              </w:rPr>
              <w:t>Validate predictive designs onsite using test APs to measure real-world attenuation and interference.</w:t>
            </w:r>
          </w:p>
        </w:tc>
      </w:tr>
      <w:tr w:rsidR="00C83899" w:rsidRPr="00C83899" w14:paraId="479DF47F" w14:textId="77777777" w:rsidTr="005C0558">
        <w:tc>
          <w:tcPr>
            <w:tcW w:w="1668" w:type="dxa"/>
            <w:hideMark/>
          </w:tcPr>
          <w:p w14:paraId="78EB7CF6"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b/>
                <w:bCs/>
                <w:sz w:val="18"/>
                <w:szCs w:val="18"/>
                <w:lang w:val="en-AU" w:eastAsia="en-AU"/>
              </w:rPr>
              <w:t>Deployment Validation</w:t>
            </w:r>
          </w:p>
        </w:tc>
        <w:tc>
          <w:tcPr>
            <w:tcW w:w="2215" w:type="dxa"/>
            <w:hideMark/>
          </w:tcPr>
          <w:p w14:paraId="7D25EC30" w14:textId="77777777" w:rsidR="00C83899" w:rsidRPr="00C83899" w:rsidRDefault="00C83899" w:rsidP="00C83899">
            <w:pPr>
              <w:contextualSpacing/>
              <w:rPr>
                <w:rFonts w:ascii="Aptos" w:eastAsia="Times New Roman" w:hAnsi="Aptos" w:cs="Times New Roman"/>
                <w:i/>
                <w:iCs/>
                <w:sz w:val="18"/>
                <w:szCs w:val="18"/>
                <w:lang w:val="en-AU" w:eastAsia="en-AU"/>
              </w:rPr>
            </w:pPr>
            <w:r w:rsidRPr="00C83899">
              <w:rPr>
                <w:rFonts w:ascii="Aptos" w:eastAsia="Times New Roman" w:hAnsi="Aptos" w:cs="Times New Roman"/>
                <w:i/>
                <w:iCs/>
                <w:sz w:val="18"/>
                <w:szCs w:val="18"/>
                <w:lang w:val="en-AU" w:eastAsia="en-AU"/>
              </w:rPr>
              <w:t>Wi-Fi Deployment Validation Survey</w:t>
            </w:r>
          </w:p>
        </w:tc>
        <w:tc>
          <w:tcPr>
            <w:tcW w:w="0" w:type="auto"/>
            <w:hideMark/>
          </w:tcPr>
          <w:p w14:paraId="32E2F356"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sz w:val="18"/>
                <w:szCs w:val="18"/>
                <w:lang w:val="en-AU" w:eastAsia="en-AU"/>
              </w:rPr>
              <w:t>Post-installation survey to confirm coverage, signal quality, and validate that the design has been implemented successfully.</w:t>
            </w:r>
          </w:p>
        </w:tc>
      </w:tr>
      <w:tr w:rsidR="00C83899" w:rsidRPr="00C83899" w14:paraId="4E6B1A17" w14:textId="77777777" w:rsidTr="005C0558">
        <w:tc>
          <w:tcPr>
            <w:tcW w:w="1668" w:type="dxa"/>
            <w:hideMark/>
          </w:tcPr>
          <w:p w14:paraId="11B98634"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b/>
                <w:bCs/>
                <w:sz w:val="18"/>
                <w:szCs w:val="18"/>
                <w:lang w:val="en-AU" w:eastAsia="en-AU"/>
              </w:rPr>
              <w:t>Operations / Troubleshooting</w:t>
            </w:r>
          </w:p>
        </w:tc>
        <w:tc>
          <w:tcPr>
            <w:tcW w:w="2215" w:type="dxa"/>
            <w:hideMark/>
          </w:tcPr>
          <w:p w14:paraId="155E391B" w14:textId="77777777" w:rsidR="00C83899" w:rsidRPr="00C83899" w:rsidRDefault="00C83899" w:rsidP="00C83899">
            <w:pPr>
              <w:contextualSpacing/>
              <w:rPr>
                <w:rFonts w:ascii="Aptos" w:eastAsia="Times New Roman" w:hAnsi="Aptos" w:cs="Times New Roman"/>
                <w:i/>
                <w:iCs/>
                <w:sz w:val="18"/>
                <w:szCs w:val="18"/>
                <w:lang w:val="en-AU" w:eastAsia="en-AU"/>
              </w:rPr>
            </w:pPr>
            <w:r w:rsidRPr="00C83899">
              <w:rPr>
                <w:rFonts w:ascii="Aptos" w:eastAsia="Times New Roman" w:hAnsi="Aptos" w:cs="Times New Roman"/>
                <w:i/>
                <w:iCs/>
                <w:sz w:val="18"/>
                <w:szCs w:val="18"/>
                <w:lang w:val="en-AU" w:eastAsia="en-AU"/>
              </w:rPr>
              <w:t>Wi-Fi Diagnostic Survey</w:t>
            </w:r>
          </w:p>
        </w:tc>
        <w:tc>
          <w:tcPr>
            <w:tcW w:w="0" w:type="auto"/>
            <w:hideMark/>
          </w:tcPr>
          <w:p w14:paraId="5AC18DD5" w14:textId="77777777" w:rsidR="00C83899" w:rsidRPr="00C83899" w:rsidRDefault="00C83899" w:rsidP="00C83899">
            <w:pPr>
              <w:contextualSpacing/>
              <w:rPr>
                <w:rFonts w:ascii="Aptos" w:eastAsia="Times New Roman" w:hAnsi="Aptos" w:cs="Times New Roman"/>
                <w:sz w:val="18"/>
                <w:szCs w:val="18"/>
                <w:lang w:val="en-AU" w:eastAsia="en-AU"/>
              </w:rPr>
            </w:pPr>
            <w:r w:rsidRPr="00C83899">
              <w:rPr>
                <w:rFonts w:ascii="Aptos" w:eastAsia="Times New Roman" w:hAnsi="Aptos" w:cs="Times New Roman"/>
                <w:sz w:val="18"/>
                <w:szCs w:val="18"/>
                <w:lang w:val="en-AU" w:eastAsia="en-AU"/>
              </w:rPr>
              <w:t>Performed when users report issues; it identifies RF problems, interference, misconfigurations, or performance bottlenecks.</w:t>
            </w:r>
          </w:p>
        </w:tc>
      </w:tr>
    </w:tbl>
    <w:p w14:paraId="445C94DF" w14:textId="682B3EBE" w:rsidR="00410844" w:rsidRDefault="00410844" w:rsidP="00C83899">
      <w:pPr>
        <w:spacing w:after="0" w:line="240" w:lineRule="auto"/>
        <w:contextualSpacing/>
        <w:rPr>
          <w:rFonts w:ascii="Aptos" w:eastAsia="Times New Roman" w:hAnsi="Aptos" w:cs="Times New Roman"/>
          <w:sz w:val="16"/>
          <w:szCs w:val="16"/>
          <w:lang w:val="en-AU" w:eastAsia="en-AU"/>
        </w:rPr>
      </w:pPr>
    </w:p>
    <w:p w14:paraId="5E12E539" w14:textId="77777777" w:rsidR="00410844" w:rsidRDefault="00410844">
      <w:pPr>
        <w:rPr>
          <w:rFonts w:ascii="Aptos" w:eastAsia="Times New Roman" w:hAnsi="Aptos" w:cs="Times New Roman"/>
          <w:sz w:val="16"/>
          <w:szCs w:val="16"/>
          <w:lang w:val="en-AU" w:eastAsia="en-AU"/>
        </w:rPr>
      </w:pPr>
      <w:r>
        <w:rPr>
          <w:rFonts w:ascii="Aptos" w:eastAsia="Times New Roman" w:hAnsi="Aptos" w:cs="Times New Roman"/>
          <w:sz w:val="16"/>
          <w:szCs w:val="16"/>
          <w:lang w:val="en-AU" w:eastAsia="en-AU"/>
        </w:rPr>
        <w:br w:type="page"/>
      </w:r>
    </w:p>
    <w:p w14:paraId="7675BFA5" w14:textId="77777777" w:rsidR="00466C59" w:rsidRPr="00AC2F9F" w:rsidRDefault="00466C59" w:rsidP="00466C59">
      <w:pPr>
        <w:spacing w:after="0" w:line="240" w:lineRule="auto"/>
        <w:rPr>
          <w:b/>
          <w:bCs/>
          <w:sz w:val="20"/>
          <w:szCs w:val="20"/>
        </w:rPr>
      </w:pPr>
      <w:r w:rsidRPr="00AC2F9F">
        <w:rPr>
          <w:b/>
          <w:bCs/>
          <w:sz w:val="20"/>
          <w:szCs w:val="20"/>
        </w:rPr>
        <w:lastRenderedPageBreak/>
        <w:t xml:space="preserve">Purpose of Channel Planning </w:t>
      </w:r>
    </w:p>
    <w:p w14:paraId="1E46271D" w14:textId="77777777" w:rsidR="00466C59" w:rsidRPr="00AC2F9F" w:rsidRDefault="00466C59" w:rsidP="00466C59">
      <w:pPr>
        <w:spacing w:after="0" w:line="240" w:lineRule="auto"/>
        <w:rPr>
          <w:sz w:val="20"/>
          <w:szCs w:val="20"/>
        </w:rPr>
      </w:pPr>
    </w:p>
    <w:p w14:paraId="045734EB" w14:textId="77777777" w:rsidR="00466C59" w:rsidRPr="00AC2F9F" w:rsidRDefault="00466C59" w:rsidP="00466C59">
      <w:pPr>
        <w:spacing w:after="0" w:line="240" w:lineRule="auto"/>
        <w:rPr>
          <w:sz w:val="20"/>
          <w:szCs w:val="20"/>
        </w:rPr>
      </w:pPr>
      <w:r w:rsidRPr="00AC2F9F">
        <w:rPr>
          <w:sz w:val="20"/>
          <w:szCs w:val="20"/>
        </w:rPr>
        <w:t xml:space="preserve">To ensure optimal performance and </w:t>
      </w:r>
      <w:r w:rsidRPr="00AC2F9F">
        <w:rPr>
          <w:b/>
          <w:bCs/>
          <w:sz w:val="20"/>
          <w:szCs w:val="20"/>
        </w:rPr>
        <w:t>minimal co-channel interference (CCI)</w:t>
      </w:r>
      <w:r w:rsidRPr="00AC2F9F">
        <w:rPr>
          <w:sz w:val="20"/>
          <w:szCs w:val="20"/>
        </w:rPr>
        <w:t xml:space="preserve"> or </w:t>
      </w:r>
      <w:r w:rsidRPr="00AC2F9F">
        <w:rPr>
          <w:b/>
          <w:bCs/>
          <w:sz w:val="20"/>
          <w:szCs w:val="20"/>
        </w:rPr>
        <w:t>adjacent channel interference (ACI)</w:t>
      </w:r>
      <w:r w:rsidRPr="00AC2F9F">
        <w:rPr>
          <w:sz w:val="20"/>
          <w:szCs w:val="20"/>
        </w:rPr>
        <w:t xml:space="preserve"> by correctly allocating </w:t>
      </w:r>
      <w:r w:rsidRPr="00AC2F9F">
        <w:rPr>
          <w:b/>
          <w:bCs/>
          <w:sz w:val="20"/>
          <w:szCs w:val="20"/>
        </w:rPr>
        <w:t>non-overlapping channels</w:t>
      </w:r>
      <w:r w:rsidRPr="00AC2F9F">
        <w:rPr>
          <w:sz w:val="20"/>
          <w:szCs w:val="20"/>
        </w:rPr>
        <w:t xml:space="preserve"> across 2.4 GHz and 5/6 GHz bands.</w:t>
      </w:r>
    </w:p>
    <w:p w14:paraId="2095C363" w14:textId="77777777" w:rsidR="00466C59" w:rsidRPr="00AC2F9F" w:rsidRDefault="00466C59" w:rsidP="00466C59">
      <w:pPr>
        <w:spacing w:after="0" w:line="240" w:lineRule="auto"/>
        <w:rPr>
          <w:sz w:val="20"/>
          <w:szCs w:val="20"/>
        </w:rPr>
      </w:pPr>
    </w:p>
    <w:p w14:paraId="2C75604B" w14:textId="77777777" w:rsidR="00466C59" w:rsidRPr="00AC2F9F" w:rsidRDefault="00466C59" w:rsidP="00466C59">
      <w:pPr>
        <w:shd w:val="clear" w:color="auto" w:fill="FFFFFF"/>
        <w:spacing w:after="0" w:line="240" w:lineRule="auto"/>
        <w:rPr>
          <w:rFonts w:eastAsia="Times New Roman" w:cs="Arial"/>
          <w:color w:val="000000" w:themeColor="text1"/>
          <w:sz w:val="20"/>
          <w:szCs w:val="20"/>
          <w:lang w:eastAsia="en-AU"/>
        </w:rPr>
      </w:pPr>
      <w:r w:rsidRPr="00AC2F9F">
        <w:rPr>
          <w:rFonts w:eastAsia="Times New Roman" w:cs="Arial"/>
          <w:color w:val="000000" w:themeColor="text1"/>
          <w:sz w:val="20"/>
          <w:szCs w:val="20"/>
          <w:lang w:eastAsia="en-AU"/>
        </w:rPr>
        <w:t>Key considerations for Wi-Fi channel planning:</w:t>
      </w:r>
    </w:p>
    <w:p w14:paraId="2DFBE0FC" w14:textId="77777777" w:rsidR="00466C59" w:rsidRPr="00AC2F9F" w:rsidRDefault="00466C59" w:rsidP="00466C59">
      <w:pPr>
        <w:shd w:val="clear" w:color="auto" w:fill="FFFFFF"/>
        <w:spacing w:after="0" w:line="240" w:lineRule="auto"/>
        <w:rPr>
          <w:rFonts w:eastAsia="Times New Roman" w:cs="Arial"/>
          <w:color w:val="000000" w:themeColor="text1"/>
          <w:sz w:val="20"/>
          <w:szCs w:val="20"/>
          <w:lang w:eastAsia="en-AU"/>
        </w:rPr>
      </w:pPr>
    </w:p>
    <w:p w14:paraId="32F2DED1" w14:textId="77777777" w:rsidR="00466C59" w:rsidRPr="00AC2F9F" w:rsidRDefault="00466C59" w:rsidP="00466C59">
      <w:pPr>
        <w:numPr>
          <w:ilvl w:val="0"/>
          <w:numId w:val="14"/>
        </w:numPr>
        <w:shd w:val="clear" w:color="auto" w:fill="FFFFFF"/>
        <w:spacing w:after="0" w:line="240" w:lineRule="auto"/>
        <w:ind w:left="300"/>
        <w:rPr>
          <w:rFonts w:eastAsia="Times New Roman" w:cs="Arial"/>
          <w:color w:val="000000" w:themeColor="text1"/>
          <w:sz w:val="20"/>
          <w:szCs w:val="20"/>
          <w:lang w:eastAsia="en-AU"/>
        </w:rPr>
      </w:pPr>
      <w:r w:rsidRPr="00AC2F9F">
        <w:rPr>
          <w:rFonts w:eastAsia="Times New Roman" w:cs="Arial"/>
          <w:b/>
          <w:bCs/>
          <w:color w:val="000000" w:themeColor="text1"/>
          <w:sz w:val="20"/>
          <w:szCs w:val="20"/>
          <w:lang w:eastAsia="en-AU"/>
        </w:rPr>
        <w:t>2.4 GHz Band:</w:t>
      </w:r>
    </w:p>
    <w:p w14:paraId="2A5AC567" w14:textId="77777777" w:rsidR="00466C59" w:rsidRPr="00AC2F9F" w:rsidRDefault="00466C59" w:rsidP="00466C59">
      <w:pPr>
        <w:numPr>
          <w:ilvl w:val="1"/>
          <w:numId w:val="15"/>
        </w:numPr>
        <w:shd w:val="clear" w:color="auto" w:fill="FFFFFF"/>
        <w:spacing w:after="0" w:line="240" w:lineRule="auto"/>
        <w:ind w:left="1020"/>
        <w:rPr>
          <w:rFonts w:eastAsia="Times New Roman" w:cs="Times New Roman"/>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Non-overlapping channels:</w:t>
      </w:r>
      <w:r w:rsidRPr="00AC2F9F">
        <w:rPr>
          <w:rFonts w:eastAsia="Times New Roman" w:cs="Arial"/>
          <w:color w:val="000000" w:themeColor="text1"/>
          <w:spacing w:val="2"/>
          <w:sz w:val="20"/>
          <w:szCs w:val="20"/>
          <w:lang w:eastAsia="en-AU"/>
        </w:rPr>
        <w:t> Channels 1, 6, and 11 are the only non-overlapping channels in the 2.4 GHz band, so choose the one with the least interference. </w:t>
      </w:r>
    </w:p>
    <w:p w14:paraId="7753D336" w14:textId="77777777" w:rsidR="00466C59" w:rsidRPr="00AC2F9F" w:rsidRDefault="00466C59" w:rsidP="00466C59">
      <w:pPr>
        <w:numPr>
          <w:ilvl w:val="1"/>
          <w:numId w:val="16"/>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Avoid overlapping:</w:t>
      </w:r>
      <w:r w:rsidRPr="00AC2F9F">
        <w:rPr>
          <w:rFonts w:eastAsia="Times New Roman" w:cs="Arial"/>
          <w:color w:val="000000" w:themeColor="text1"/>
          <w:spacing w:val="2"/>
          <w:sz w:val="20"/>
          <w:szCs w:val="20"/>
          <w:lang w:eastAsia="en-AU"/>
        </w:rPr>
        <w:t> Using channels other than 1, 6, or 11 will lead to more interference. </w:t>
      </w:r>
    </w:p>
    <w:p w14:paraId="65DAB3CE" w14:textId="77777777" w:rsidR="00466C59" w:rsidRPr="00AC2F9F" w:rsidRDefault="00466C59" w:rsidP="00466C59">
      <w:pPr>
        <w:numPr>
          <w:ilvl w:val="1"/>
          <w:numId w:val="17"/>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Minimize channel utilization:</w:t>
      </w:r>
      <w:r w:rsidRPr="00AC2F9F">
        <w:rPr>
          <w:rFonts w:eastAsia="Times New Roman" w:cs="Arial"/>
          <w:color w:val="000000" w:themeColor="text1"/>
          <w:spacing w:val="2"/>
          <w:sz w:val="20"/>
          <w:szCs w:val="20"/>
          <w:lang w:eastAsia="en-AU"/>
        </w:rPr>
        <w:t> Reduce the number of networks using overlapping channels to improve performance. </w:t>
      </w:r>
    </w:p>
    <w:p w14:paraId="1230C2FA" w14:textId="77777777" w:rsidR="00466C59" w:rsidRPr="00AC2F9F" w:rsidRDefault="00466C59" w:rsidP="00466C59">
      <w:pPr>
        <w:numPr>
          <w:ilvl w:val="0"/>
          <w:numId w:val="14"/>
        </w:numPr>
        <w:shd w:val="clear" w:color="auto" w:fill="FFFFFF"/>
        <w:spacing w:after="0" w:line="240" w:lineRule="auto"/>
        <w:ind w:left="300"/>
        <w:rPr>
          <w:rFonts w:eastAsia="Times New Roman" w:cs="Times New Roman"/>
          <w:color w:val="000000" w:themeColor="text1"/>
          <w:sz w:val="20"/>
          <w:szCs w:val="20"/>
          <w:lang w:eastAsia="en-AU"/>
        </w:rPr>
      </w:pPr>
      <w:r w:rsidRPr="00AC2F9F">
        <w:rPr>
          <w:rFonts w:eastAsia="Times New Roman" w:cs="Arial"/>
          <w:b/>
          <w:bCs/>
          <w:color w:val="000000" w:themeColor="text1"/>
          <w:sz w:val="20"/>
          <w:szCs w:val="20"/>
          <w:lang w:eastAsia="en-AU"/>
        </w:rPr>
        <w:t>5 GHz Band:</w:t>
      </w:r>
    </w:p>
    <w:p w14:paraId="73B49BD4" w14:textId="77777777" w:rsidR="00466C59" w:rsidRPr="00AC2F9F" w:rsidRDefault="00466C59" w:rsidP="00466C59">
      <w:pPr>
        <w:numPr>
          <w:ilvl w:val="1"/>
          <w:numId w:val="18"/>
        </w:numPr>
        <w:shd w:val="clear" w:color="auto" w:fill="FFFFFF"/>
        <w:spacing w:after="0" w:line="240" w:lineRule="auto"/>
        <w:ind w:left="1020"/>
        <w:rPr>
          <w:rFonts w:eastAsia="Times New Roman" w:cs="Times New Roman"/>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Greater capacity:</w:t>
      </w:r>
      <w:r w:rsidRPr="00AC2F9F">
        <w:rPr>
          <w:rFonts w:eastAsia="Times New Roman" w:cs="Arial"/>
          <w:color w:val="000000" w:themeColor="text1"/>
          <w:spacing w:val="2"/>
          <w:sz w:val="20"/>
          <w:szCs w:val="20"/>
          <w:lang w:eastAsia="en-AU"/>
        </w:rPr>
        <w:t> The 5 GHz band offers more spectrum than 2.4 GHz, providing greater capacity. </w:t>
      </w:r>
    </w:p>
    <w:p w14:paraId="72CAF7E4" w14:textId="77777777" w:rsidR="00466C59" w:rsidRPr="00AC2F9F" w:rsidRDefault="00466C59" w:rsidP="00466C59">
      <w:pPr>
        <w:numPr>
          <w:ilvl w:val="1"/>
          <w:numId w:val="19"/>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Wider channel widths:</w:t>
      </w:r>
      <w:r w:rsidRPr="00AC2F9F">
        <w:rPr>
          <w:rFonts w:eastAsia="Times New Roman" w:cs="Arial"/>
          <w:color w:val="000000" w:themeColor="text1"/>
          <w:spacing w:val="2"/>
          <w:sz w:val="20"/>
          <w:szCs w:val="20"/>
          <w:lang w:eastAsia="en-AU"/>
        </w:rPr>
        <w:t> Use wider channels (40 MHz, 80 MHz, etc.) if your environment supports them, as they offer higher throughput. </w:t>
      </w:r>
    </w:p>
    <w:p w14:paraId="6F94EAF9" w14:textId="77777777" w:rsidR="00466C59" w:rsidRPr="00AC2F9F" w:rsidRDefault="00466C59" w:rsidP="00466C59">
      <w:pPr>
        <w:numPr>
          <w:ilvl w:val="1"/>
          <w:numId w:val="20"/>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Avoid interference:</w:t>
      </w:r>
      <w:r w:rsidRPr="00AC2F9F">
        <w:rPr>
          <w:rFonts w:eastAsia="Times New Roman" w:cs="Arial"/>
          <w:color w:val="000000" w:themeColor="text1"/>
          <w:spacing w:val="2"/>
          <w:sz w:val="20"/>
          <w:szCs w:val="20"/>
          <w:lang w:eastAsia="en-AU"/>
        </w:rPr>
        <w:t> Use a Wi-Fi analyzer to identify and avoid congested channels. </w:t>
      </w:r>
    </w:p>
    <w:p w14:paraId="3F074A1E" w14:textId="77777777" w:rsidR="00466C59" w:rsidRPr="00AC2F9F" w:rsidRDefault="00466C59" w:rsidP="00466C59">
      <w:pPr>
        <w:numPr>
          <w:ilvl w:val="0"/>
          <w:numId w:val="14"/>
        </w:numPr>
        <w:shd w:val="clear" w:color="auto" w:fill="FFFFFF"/>
        <w:spacing w:after="0" w:line="240" w:lineRule="auto"/>
        <w:ind w:left="300"/>
        <w:rPr>
          <w:rFonts w:eastAsia="Times New Roman" w:cs="Times New Roman"/>
          <w:color w:val="000000" w:themeColor="text1"/>
          <w:sz w:val="20"/>
          <w:szCs w:val="20"/>
          <w:lang w:eastAsia="en-AU"/>
        </w:rPr>
      </w:pPr>
      <w:r w:rsidRPr="00AC2F9F">
        <w:rPr>
          <w:rFonts w:eastAsia="Times New Roman" w:cs="Arial"/>
          <w:b/>
          <w:bCs/>
          <w:color w:val="000000" w:themeColor="text1"/>
          <w:sz w:val="20"/>
          <w:szCs w:val="20"/>
          <w:lang w:eastAsia="en-AU"/>
        </w:rPr>
        <w:t>Channel Widths:</w:t>
      </w:r>
    </w:p>
    <w:p w14:paraId="15B33DE3" w14:textId="77777777" w:rsidR="00466C59" w:rsidRPr="00AC2F9F" w:rsidRDefault="00466C59" w:rsidP="00466C59">
      <w:pPr>
        <w:numPr>
          <w:ilvl w:val="1"/>
          <w:numId w:val="21"/>
        </w:numPr>
        <w:shd w:val="clear" w:color="auto" w:fill="FFFFFF"/>
        <w:spacing w:after="0" w:line="240" w:lineRule="auto"/>
        <w:ind w:left="1020"/>
        <w:rPr>
          <w:rFonts w:eastAsia="Times New Roman" w:cs="Times New Roman"/>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20 MHz in high density:</w:t>
      </w:r>
      <w:r w:rsidRPr="00AC2F9F">
        <w:rPr>
          <w:rFonts w:eastAsia="Times New Roman" w:cs="Arial"/>
          <w:color w:val="000000" w:themeColor="text1"/>
          <w:spacing w:val="2"/>
          <w:sz w:val="20"/>
          <w:szCs w:val="20"/>
          <w:lang w:eastAsia="en-AU"/>
        </w:rPr>
        <w:t> In densely populated areas, use 20 MHz channels to minimize interference. </w:t>
      </w:r>
    </w:p>
    <w:p w14:paraId="1859F0E7" w14:textId="77777777" w:rsidR="00466C59" w:rsidRPr="00AC2F9F" w:rsidRDefault="00466C59" w:rsidP="00466C59">
      <w:pPr>
        <w:numPr>
          <w:ilvl w:val="1"/>
          <w:numId w:val="22"/>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40 MHz or 80 MHz in lower density:</w:t>
      </w:r>
      <w:r w:rsidRPr="00AC2F9F">
        <w:rPr>
          <w:rFonts w:eastAsia="Times New Roman" w:cs="Arial"/>
          <w:color w:val="000000" w:themeColor="text1"/>
          <w:spacing w:val="2"/>
          <w:sz w:val="20"/>
          <w:szCs w:val="20"/>
          <w:lang w:eastAsia="en-AU"/>
        </w:rPr>
        <w:t> Use wider channels where possible to maximize throughput in less congested areas. </w:t>
      </w:r>
    </w:p>
    <w:p w14:paraId="4D7B93AD" w14:textId="77777777" w:rsidR="00466C59" w:rsidRPr="00AC2F9F" w:rsidRDefault="00466C59" w:rsidP="00466C59">
      <w:pPr>
        <w:numPr>
          <w:ilvl w:val="0"/>
          <w:numId w:val="14"/>
        </w:numPr>
        <w:shd w:val="clear" w:color="auto" w:fill="FFFFFF"/>
        <w:spacing w:after="0" w:line="240" w:lineRule="auto"/>
        <w:ind w:left="300"/>
        <w:rPr>
          <w:rFonts w:eastAsia="Times New Roman" w:cs="Times New Roman"/>
          <w:color w:val="000000" w:themeColor="text1"/>
          <w:sz w:val="20"/>
          <w:szCs w:val="20"/>
          <w:lang w:eastAsia="en-AU"/>
        </w:rPr>
      </w:pPr>
      <w:r w:rsidRPr="00AC2F9F">
        <w:rPr>
          <w:rFonts w:eastAsia="Times New Roman" w:cs="Arial"/>
          <w:b/>
          <w:bCs/>
          <w:color w:val="000000" w:themeColor="text1"/>
          <w:sz w:val="20"/>
          <w:szCs w:val="20"/>
          <w:lang w:eastAsia="en-AU"/>
        </w:rPr>
        <w:t>Site Survey:</w:t>
      </w:r>
    </w:p>
    <w:p w14:paraId="18DD31CF" w14:textId="77777777" w:rsidR="00466C59" w:rsidRPr="00AC2F9F" w:rsidRDefault="00466C59" w:rsidP="00466C59">
      <w:pPr>
        <w:numPr>
          <w:ilvl w:val="1"/>
          <w:numId w:val="23"/>
        </w:numPr>
        <w:shd w:val="clear" w:color="auto" w:fill="FFFFFF"/>
        <w:spacing w:after="0" w:line="240" w:lineRule="auto"/>
        <w:ind w:left="1020"/>
        <w:rPr>
          <w:rFonts w:eastAsia="Times New Roman" w:cs="Times New Roman"/>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Analyze the environment:</w:t>
      </w:r>
      <w:r w:rsidRPr="00AC2F9F">
        <w:rPr>
          <w:rFonts w:eastAsia="Times New Roman" w:cs="Arial"/>
          <w:color w:val="000000" w:themeColor="text1"/>
          <w:spacing w:val="2"/>
          <w:sz w:val="20"/>
          <w:szCs w:val="20"/>
          <w:lang w:eastAsia="en-AU"/>
        </w:rPr>
        <w:t> A site survey helps identify obstacles, interference sources, and other factors that affect Wi-Fi performance. </w:t>
      </w:r>
    </w:p>
    <w:p w14:paraId="78CCA37E" w14:textId="77777777" w:rsidR="00466C59" w:rsidRPr="00AC2F9F" w:rsidRDefault="00466C59" w:rsidP="00466C59">
      <w:pPr>
        <w:numPr>
          <w:ilvl w:val="1"/>
          <w:numId w:val="24"/>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Plan AP placement:</w:t>
      </w:r>
      <w:r w:rsidRPr="00AC2F9F">
        <w:rPr>
          <w:rFonts w:eastAsia="Times New Roman" w:cs="Arial"/>
          <w:color w:val="000000" w:themeColor="text1"/>
          <w:spacing w:val="2"/>
          <w:sz w:val="20"/>
          <w:szCs w:val="20"/>
          <w:lang w:eastAsia="en-AU"/>
        </w:rPr>
        <w:t> Based on the site survey, optimize AP placement for optimal coverage and interference reduction. </w:t>
      </w:r>
    </w:p>
    <w:p w14:paraId="5DA91C0C" w14:textId="77777777" w:rsidR="00466C59" w:rsidRPr="00AC2F9F" w:rsidRDefault="00466C59" w:rsidP="00466C59">
      <w:pPr>
        <w:numPr>
          <w:ilvl w:val="0"/>
          <w:numId w:val="14"/>
        </w:numPr>
        <w:shd w:val="clear" w:color="auto" w:fill="FFFFFF"/>
        <w:spacing w:after="0" w:line="240" w:lineRule="auto"/>
        <w:ind w:left="300"/>
        <w:rPr>
          <w:rFonts w:eastAsia="Times New Roman" w:cs="Times New Roman"/>
          <w:color w:val="000000" w:themeColor="text1"/>
          <w:sz w:val="20"/>
          <w:szCs w:val="20"/>
          <w:lang w:eastAsia="en-AU"/>
        </w:rPr>
      </w:pPr>
      <w:r w:rsidRPr="00AC2F9F">
        <w:rPr>
          <w:rFonts w:eastAsia="Times New Roman" w:cs="Arial"/>
          <w:b/>
          <w:bCs/>
          <w:color w:val="000000" w:themeColor="text1"/>
          <w:sz w:val="20"/>
          <w:szCs w:val="20"/>
          <w:lang w:eastAsia="en-AU"/>
        </w:rPr>
        <w:t>Additional Tips:</w:t>
      </w:r>
    </w:p>
    <w:p w14:paraId="3BA5DB31" w14:textId="77777777" w:rsidR="00466C59" w:rsidRPr="00AC2F9F" w:rsidRDefault="00466C59" w:rsidP="00466C59">
      <w:pPr>
        <w:numPr>
          <w:ilvl w:val="1"/>
          <w:numId w:val="25"/>
        </w:numPr>
        <w:shd w:val="clear" w:color="auto" w:fill="FFFFFF"/>
        <w:spacing w:after="0" w:line="240" w:lineRule="auto"/>
        <w:ind w:left="1020"/>
        <w:rPr>
          <w:rFonts w:eastAsia="Times New Roman" w:cs="Times New Roman"/>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Use a Wi-Fi analyzer:</w:t>
      </w:r>
      <w:r w:rsidRPr="00AC2F9F">
        <w:rPr>
          <w:rFonts w:eastAsia="Times New Roman" w:cs="Arial"/>
          <w:color w:val="000000" w:themeColor="text1"/>
          <w:spacing w:val="2"/>
          <w:sz w:val="20"/>
          <w:szCs w:val="20"/>
          <w:lang w:eastAsia="en-AU"/>
        </w:rPr>
        <w:t> Tools like Wi-Fi Analyzer can help you identify congested channels and choose the best channels for your network. </w:t>
      </w:r>
    </w:p>
    <w:p w14:paraId="64D6B0AE" w14:textId="77777777" w:rsidR="00466C59" w:rsidRPr="00AC2F9F" w:rsidRDefault="00466C59" w:rsidP="00466C59">
      <w:pPr>
        <w:numPr>
          <w:ilvl w:val="1"/>
          <w:numId w:val="26"/>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Consider 6 GHz:</w:t>
      </w:r>
      <w:r w:rsidRPr="00AC2F9F">
        <w:rPr>
          <w:rFonts w:eastAsia="Times New Roman" w:cs="Arial"/>
          <w:color w:val="000000" w:themeColor="text1"/>
          <w:spacing w:val="2"/>
          <w:sz w:val="20"/>
          <w:szCs w:val="20"/>
          <w:lang w:eastAsia="en-AU"/>
        </w:rPr>
        <w:t> If available, utilize the 6 GHz band for its wider spectrum and higher throughput potential. </w:t>
      </w:r>
    </w:p>
    <w:p w14:paraId="1B44E0CD" w14:textId="77777777" w:rsidR="00466C59" w:rsidRPr="00AC2F9F" w:rsidRDefault="00466C59" w:rsidP="00466C59">
      <w:pPr>
        <w:numPr>
          <w:ilvl w:val="1"/>
          <w:numId w:val="27"/>
        </w:numPr>
        <w:shd w:val="clear" w:color="auto" w:fill="FFFFFF"/>
        <w:spacing w:after="0" w:line="240" w:lineRule="auto"/>
        <w:ind w:left="1020"/>
        <w:rPr>
          <w:rFonts w:eastAsia="Times New Roman" w:cs="Arial"/>
          <w:color w:val="000000" w:themeColor="text1"/>
          <w:spacing w:val="2"/>
          <w:sz w:val="20"/>
          <w:szCs w:val="20"/>
          <w:lang w:eastAsia="en-AU"/>
        </w:rPr>
      </w:pPr>
      <w:r w:rsidRPr="00AC2F9F">
        <w:rPr>
          <w:rFonts w:eastAsia="Times New Roman" w:cs="Arial"/>
          <w:b/>
          <w:bCs/>
          <w:color w:val="000000" w:themeColor="text1"/>
          <w:spacing w:val="2"/>
          <w:sz w:val="20"/>
          <w:szCs w:val="20"/>
          <w:lang w:eastAsia="en-AU"/>
        </w:rPr>
        <w:t>Optimize power levels:</w:t>
      </w:r>
      <w:r w:rsidRPr="00AC2F9F">
        <w:rPr>
          <w:rFonts w:eastAsia="Times New Roman" w:cs="Arial"/>
          <w:color w:val="000000" w:themeColor="text1"/>
          <w:spacing w:val="2"/>
          <w:sz w:val="20"/>
          <w:szCs w:val="20"/>
          <w:lang w:eastAsia="en-AU"/>
        </w:rPr>
        <w:t> Adjust power levels to ensure good coverage without causing excessive interference. </w:t>
      </w:r>
    </w:p>
    <w:p w14:paraId="3C70C6EE" w14:textId="77777777" w:rsidR="00466C59" w:rsidRPr="00AC2F9F" w:rsidRDefault="00466C59" w:rsidP="00466C59">
      <w:pPr>
        <w:numPr>
          <w:ilvl w:val="1"/>
          <w:numId w:val="28"/>
        </w:numPr>
        <w:shd w:val="clear" w:color="auto" w:fill="FFFFFF"/>
        <w:spacing w:after="0" w:line="240" w:lineRule="auto"/>
        <w:ind w:left="1020"/>
        <w:rPr>
          <w:rFonts w:eastAsia="Times New Roman" w:cs="Times New Roman"/>
          <w:color w:val="000000" w:themeColor="text1"/>
          <w:sz w:val="20"/>
          <w:szCs w:val="20"/>
          <w:lang w:eastAsia="en-AU"/>
        </w:rPr>
      </w:pPr>
      <w:r w:rsidRPr="00AC2F9F">
        <w:rPr>
          <w:rFonts w:eastAsia="Times New Roman" w:cs="Arial"/>
          <w:b/>
          <w:bCs/>
          <w:color w:val="000000" w:themeColor="text1"/>
          <w:spacing w:val="2"/>
          <w:sz w:val="20"/>
          <w:szCs w:val="20"/>
          <w:lang w:eastAsia="en-AU"/>
        </w:rPr>
        <w:t>Disable legacy rates:</w:t>
      </w:r>
      <w:r w:rsidRPr="00AC2F9F">
        <w:rPr>
          <w:rFonts w:eastAsia="Times New Roman" w:cs="Arial"/>
          <w:color w:val="000000" w:themeColor="text1"/>
          <w:spacing w:val="2"/>
          <w:sz w:val="20"/>
          <w:szCs w:val="20"/>
          <w:lang w:eastAsia="en-AU"/>
        </w:rPr>
        <w:t> Consider disabling older 802.11b rates to free up bandwidth for newer protocols. </w:t>
      </w:r>
    </w:p>
    <w:p w14:paraId="4D8C639D" w14:textId="77777777" w:rsidR="00466C59" w:rsidRPr="00AC2F9F" w:rsidRDefault="00466C59" w:rsidP="00466C59">
      <w:pPr>
        <w:spacing w:after="0" w:line="240" w:lineRule="auto"/>
        <w:rPr>
          <w:sz w:val="20"/>
          <w:szCs w:val="20"/>
        </w:rPr>
      </w:pPr>
    </w:p>
    <w:p w14:paraId="1DD65EFF" w14:textId="77777777" w:rsidR="00466C59" w:rsidRPr="00AC2F9F" w:rsidRDefault="00466C59" w:rsidP="00466C59">
      <w:pPr>
        <w:spacing w:after="0" w:line="240" w:lineRule="auto"/>
        <w:rPr>
          <w:sz w:val="20"/>
          <w:szCs w:val="20"/>
        </w:rPr>
      </w:pPr>
      <w:r w:rsidRPr="00AC2F9F">
        <w:rPr>
          <w:sz w:val="20"/>
          <w:szCs w:val="20"/>
        </w:rPr>
        <w:t xml:space="preserve">A well-planned approach to Wi-Fi channel allocation is crucial for a stable and high-performing wireless network. This involves selecting channels that minimize interference and maximize bandwidth, especially in dense environments. In the 2.4 GHz band, prioritize channels 1, 6, and 11 as they are non-overlapping, while the 5 GHz band offers more flexibility with wider channel widths and non-overlapping channels.  </w:t>
      </w:r>
    </w:p>
    <w:p w14:paraId="421CDBDB" w14:textId="77777777" w:rsidR="009755BB" w:rsidRPr="00BE40B4" w:rsidRDefault="009755BB" w:rsidP="00C83899">
      <w:pPr>
        <w:spacing w:after="0" w:line="240" w:lineRule="auto"/>
        <w:contextualSpacing/>
        <w:rPr>
          <w:rFonts w:ascii="Aptos" w:eastAsia="Times New Roman" w:hAnsi="Aptos" w:cs="Times New Roman"/>
          <w:sz w:val="16"/>
          <w:szCs w:val="16"/>
          <w:lang w:val="en-AU" w:eastAsia="en-AU"/>
        </w:rPr>
      </w:pPr>
    </w:p>
    <w:sectPr w:rsidR="009755BB" w:rsidRPr="00BE40B4" w:rsidSect="00C838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2B3659"/>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C40F8"/>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5076A"/>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9244A"/>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609F1"/>
    <w:multiLevelType w:val="multilevel"/>
    <w:tmpl w:val="1EC0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15632">
    <w:abstractNumId w:val="8"/>
  </w:num>
  <w:num w:numId="2" w16cid:durableId="1658994037">
    <w:abstractNumId w:val="6"/>
  </w:num>
  <w:num w:numId="3" w16cid:durableId="871381207">
    <w:abstractNumId w:val="5"/>
  </w:num>
  <w:num w:numId="4" w16cid:durableId="846671369">
    <w:abstractNumId w:val="4"/>
  </w:num>
  <w:num w:numId="5" w16cid:durableId="1407456052">
    <w:abstractNumId w:val="7"/>
  </w:num>
  <w:num w:numId="6" w16cid:durableId="205215358">
    <w:abstractNumId w:val="3"/>
  </w:num>
  <w:num w:numId="7" w16cid:durableId="330564073">
    <w:abstractNumId w:val="2"/>
  </w:num>
  <w:num w:numId="8" w16cid:durableId="839080192">
    <w:abstractNumId w:val="1"/>
  </w:num>
  <w:num w:numId="9" w16cid:durableId="1150485064">
    <w:abstractNumId w:val="0"/>
  </w:num>
  <w:num w:numId="10" w16cid:durableId="1918394618">
    <w:abstractNumId w:val="12"/>
  </w:num>
  <w:num w:numId="11" w16cid:durableId="852453550">
    <w:abstractNumId w:val="10"/>
  </w:num>
  <w:num w:numId="12" w16cid:durableId="244655604">
    <w:abstractNumId w:val="11"/>
  </w:num>
  <w:num w:numId="13" w16cid:durableId="685669363">
    <w:abstractNumId w:val="9"/>
  </w:num>
  <w:num w:numId="14" w16cid:durableId="290213158">
    <w:abstractNumId w:val="13"/>
  </w:num>
  <w:num w:numId="15" w16cid:durableId="850338762">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16cid:durableId="1049188562">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16cid:durableId="1825243826">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16cid:durableId="1617710407">
    <w:abstractNumId w:val="13"/>
    <w:lvlOverride w:ilvl="1">
      <w:lvl w:ilvl="1">
        <w:numFmt w:val="bullet"/>
        <w:lvlText w:val=""/>
        <w:lvlJc w:val="left"/>
        <w:pPr>
          <w:tabs>
            <w:tab w:val="num" w:pos="1440"/>
          </w:tabs>
          <w:ind w:left="1440" w:hanging="360"/>
        </w:pPr>
        <w:rPr>
          <w:rFonts w:ascii="Symbol" w:hAnsi="Symbol" w:hint="default"/>
          <w:sz w:val="20"/>
        </w:rPr>
      </w:lvl>
    </w:lvlOverride>
  </w:num>
  <w:num w:numId="19" w16cid:durableId="1236010711">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1463307463">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165046660">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486212850">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1794009109">
    <w:abstractNumId w:val="13"/>
    <w:lvlOverride w:ilvl="1">
      <w:lvl w:ilvl="1">
        <w:numFmt w:val="bullet"/>
        <w:lvlText w:val=""/>
        <w:lvlJc w:val="left"/>
        <w:pPr>
          <w:tabs>
            <w:tab w:val="num" w:pos="1440"/>
          </w:tabs>
          <w:ind w:left="1440" w:hanging="360"/>
        </w:pPr>
        <w:rPr>
          <w:rFonts w:ascii="Symbol" w:hAnsi="Symbol" w:hint="default"/>
          <w:sz w:val="20"/>
        </w:rPr>
      </w:lvl>
    </w:lvlOverride>
  </w:num>
  <w:num w:numId="24" w16cid:durableId="1563759647">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811676631">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522862129">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1057313500">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190069102">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FFF"/>
    <w:rsid w:val="0015074B"/>
    <w:rsid w:val="001D2A59"/>
    <w:rsid w:val="0029639D"/>
    <w:rsid w:val="00326F90"/>
    <w:rsid w:val="00331E12"/>
    <w:rsid w:val="003440CC"/>
    <w:rsid w:val="003577C4"/>
    <w:rsid w:val="00410844"/>
    <w:rsid w:val="00466C59"/>
    <w:rsid w:val="00484067"/>
    <w:rsid w:val="0049675F"/>
    <w:rsid w:val="00517BA1"/>
    <w:rsid w:val="005B2D4F"/>
    <w:rsid w:val="005C0558"/>
    <w:rsid w:val="007358A2"/>
    <w:rsid w:val="00781867"/>
    <w:rsid w:val="009003B1"/>
    <w:rsid w:val="009755BB"/>
    <w:rsid w:val="00A43598"/>
    <w:rsid w:val="00A87C1D"/>
    <w:rsid w:val="00AA1D8D"/>
    <w:rsid w:val="00AB320D"/>
    <w:rsid w:val="00B47730"/>
    <w:rsid w:val="00BE40B4"/>
    <w:rsid w:val="00C83899"/>
    <w:rsid w:val="00CB0664"/>
    <w:rsid w:val="00D35254"/>
    <w:rsid w:val="00E02401"/>
    <w:rsid w:val="00E752AA"/>
    <w:rsid w:val="00F66F37"/>
    <w:rsid w:val="00F905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3DE68"/>
  <w14:defaultImageDpi w14:val="300"/>
  <w15:docId w15:val="{425D4D80-8D25-4D13-BEA7-A10D4D08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896678">
      <w:bodyDiv w:val="1"/>
      <w:marLeft w:val="0"/>
      <w:marRight w:val="0"/>
      <w:marTop w:val="0"/>
      <w:marBottom w:val="0"/>
      <w:divBdr>
        <w:top w:val="none" w:sz="0" w:space="0" w:color="auto"/>
        <w:left w:val="none" w:sz="0" w:space="0" w:color="auto"/>
        <w:bottom w:val="none" w:sz="0" w:space="0" w:color="auto"/>
        <w:right w:val="none" w:sz="0" w:space="0" w:color="auto"/>
      </w:divBdr>
      <w:divsChild>
        <w:div w:id="396634475">
          <w:marLeft w:val="0"/>
          <w:marRight w:val="0"/>
          <w:marTop w:val="0"/>
          <w:marBottom w:val="0"/>
          <w:divBdr>
            <w:top w:val="none" w:sz="0" w:space="0" w:color="auto"/>
            <w:left w:val="none" w:sz="0" w:space="0" w:color="auto"/>
            <w:bottom w:val="none" w:sz="0" w:space="0" w:color="auto"/>
            <w:right w:val="none" w:sz="0" w:space="0" w:color="auto"/>
          </w:divBdr>
          <w:divsChild>
            <w:div w:id="13131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783">
      <w:bodyDiv w:val="1"/>
      <w:marLeft w:val="0"/>
      <w:marRight w:val="0"/>
      <w:marTop w:val="0"/>
      <w:marBottom w:val="0"/>
      <w:divBdr>
        <w:top w:val="none" w:sz="0" w:space="0" w:color="auto"/>
        <w:left w:val="none" w:sz="0" w:space="0" w:color="auto"/>
        <w:bottom w:val="none" w:sz="0" w:space="0" w:color="auto"/>
        <w:right w:val="none" w:sz="0" w:space="0" w:color="auto"/>
      </w:divBdr>
      <w:divsChild>
        <w:div w:id="1597907024">
          <w:marLeft w:val="0"/>
          <w:marRight w:val="0"/>
          <w:marTop w:val="0"/>
          <w:marBottom w:val="0"/>
          <w:divBdr>
            <w:top w:val="none" w:sz="0" w:space="0" w:color="auto"/>
            <w:left w:val="none" w:sz="0" w:space="0" w:color="auto"/>
            <w:bottom w:val="none" w:sz="0" w:space="0" w:color="auto"/>
            <w:right w:val="none" w:sz="0" w:space="0" w:color="auto"/>
          </w:divBdr>
          <w:divsChild>
            <w:div w:id="8868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877">
      <w:bodyDiv w:val="1"/>
      <w:marLeft w:val="0"/>
      <w:marRight w:val="0"/>
      <w:marTop w:val="0"/>
      <w:marBottom w:val="0"/>
      <w:divBdr>
        <w:top w:val="none" w:sz="0" w:space="0" w:color="auto"/>
        <w:left w:val="none" w:sz="0" w:space="0" w:color="auto"/>
        <w:bottom w:val="none" w:sz="0" w:space="0" w:color="auto"/>
        <w:right w:val="none" w:sz="0" w:space="0" w:color="auto"/>
      </w:divBdr>
      <w:divsChild>
        <w:div w:id="2058311141">
          <w:marLeft w:val="0"/>
          <w:marRight w:val="0"/>
          <w:marTop w:val="0"/>
          <w:marBottom w:val="0"/>
          <w:divBdr>
            <w:top w:val="none" w:sz="0" w:space="0" w:color="auto"/>
            <w:left w:val="none" w:sz="0" w:space="0" w:color="auto"/>
            <w:bottom w:val="none" w:sz="0" w:space="0" w:color="auto"/>
            <w:right w:val="none" w:sz="0" w:space="0" w:color="auto"/>
          </w:divBdr>
          <w:divsChild>
            <w:div w:id="10165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3439">
      <w:bodyDiv w:val="1"/>
      <w:marLeft w:val="0"/>
      <w:marRight w:val="0"/>
      <w:marTop w:val="0"/>
      <w:marBottom w:val="0"/>
      <w:divBdr>
        <w:top w:val="none" w:sz="0" w:space="0" w:color="auto"/>
        <w:left w:val="none" w:sz="0" w:space="0" w:color="auto"/>
        <w:bottom w:val="none" w:sz="0" w:space="0" w:color="auto"/>
        <w:right w:val="none" w:sz="0" w:space="0" w:color="auto"/>
      </w:divBdr>
      <w:divsChild>
        <w:div w:id="532571599">
          <w:marLeft w:val="0"/>
          <w:marRight w:val="0"/>
          <w:marTop w:val="0"/>
          <w:marBottom w:val="0"/>
          <w:divBdr>
            <w:top w:val="none" w:sz="0" w:space="0" w:color="auto"/>
            <w:left w:val="none" w:sz="0" w:space="0" w:color="auto"/>
            <w:bottom w:val="none" w:sz="0" w:space="0" w:color="auto"/>
            <w:right w:val="none" w:sz="0" w:space="0" w:color="auto"/>
          </w:divBdr>
          <w:divsChild>
            <w:div w:id="3720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1353">
      <w:bodyDiv w:val="1"/>
      <w:marLeft w:val="0"/>
      <w:marRight w:val="0"/>
      <w:marTop w:val="0"/>
      <w:marBottom w:val="0"/>
      <w:divBdr>
        <w:top w:val="none" w:sz="0" w:space="0" w:color="auto"/>
        <w:left w:val="none" w:sz="0" w:space="0" w:color="auto"/>
        <w:bottom w:val="none" w:sz="0" w:space="0" w:color="auto"/>
        <w:right w:val="none" w:sz="0" w:space="0" w:color="auto"/>
      </w:divBdr>
    </w:div>
    <w:div w:id="1980915754">
      <w:bodyDiv w:val="1"/>
      <w:marLeft w:val="0"/>
      <w:marRight w:val="0"/>
      <w:marTop w:val="0"/>
      <w:marBottom w:val="0"/>
      <w:divBdr>
        <w:top w:val="none" w:sz="0" w:space="0" w:color="auto"/>
        <w:left w:val="none" w:sz="0" w:space="0" w:color="auto"/>
        <w:bottom w:val="none" w:sz="0" w:space="0" w:color="auto"/>
        <w:right w:val="none" w:sz="0" w:space="0" w:color="auto"/>
      </w:divBdr>
      <w:divsChild>
        <w:div w:id="1733699106">
          <w:marLeft w:val="0"/>
          <w:marRight w:val="0"/>
          <w:marTop w:val="0"/>
          <w:marBottom w:val="0"/>
          <w:divBdr>
            <w:top w:val="none" w:sz="0" w:space="0" w:color="auto"/>
            <w:left w:val="none" w:sz="0" w:space="0" w:color="auto"/>
            <w:bottom w:val="none" w:sz="0" w:space="0" w:color="auto"/>
            <w:right w:val="none" w:sz="0" w:space="0" w:color="auto"/>
          </w:divBdr>
          <w:divsChild>
            <w:div w:id="15556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 landy</cp:lastModifiedBy>
  <cp:revision>24</cp:revision>
  <dcterms:created xsi:type="dcterms:W3CDTF">2013-12-23T23:15:00Z</dcterms:created>
  <dcterms:modified xsi:type="dcterms:W3CDTF">2025-05-11T03:25:00Z</dcterms:modified>
  <cp:category/>
</cp:coreProperties>
</file>