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7CFB4" w14:textId="5B7D0CD6" w:rsidR="000B4BCE" w:rsidRPr="00BF5DA1" w:rsidRDefault="000B4BCE" w:rsidP="009F2C08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BF5DA1">
        <w:rPr>
          <w:rFonts w:eastAsia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Business Case – Enterprise Wireless Network Modernization</w:t>
      </w:r>
    </w:p>
    <w:p w14:paraId="45774A0F" w14:textId="77777777" w:rsidR="000B4BCE" w:rsidRPr="00BF5DA1" w:rsidRDefault="000B4BCE" w:rsidP="009F2C08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Executive Summary</w:t>
      </w:r>
    </w:p>
    <w:p w14:paraId="0C610748" w14:textId="77777777" w:rsidR="000B4BCE" w:rsidRPr="00BF5DA1" w:rsidRDefault="000B4BCE" w:rsidP="009F2C08">
      <w:p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In response to the increasing demand for secure, high-performance wireless connectivity across diverse enterprise environments, this business case outlines a modernization strategy for implementing a robust, scalable, and secure wireless network architecture.</w:t>
      </w:r>
    </w:p>
    <w:p w14:paraId="016102DE" w14:textId="77777777" w:rsidR="000B4BCE" w:rsidRPr="00BF5DA1" w:rsidRDefault="000B4BCE" w:rsidP="009F2C08">
      <w:p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This initiative supports enterprise digital transformation by providing seamless mobility, enforcing identity-based access policies, and supporting modern applications and IoT. Leveraging 802.1X authentication and next-generation Wi-Fi technologies (6/6E/7), this project will improve user experience, streamline IT operations, and align with regulatory and security frameworks.</w:t>
      </w:r>
    </w:p>
    <w:p w14:paraId="01B7AA7C" w14:textId="77777777" w:rsidR="000B4BCE" w:rsidRPr="00BF5DA1" w:rsidRDefault="000B4BCE" w:rsidP="009F2C08">
      <w:p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The target architecture accommodates key enterprise personas including staff, guests, students/customers, and IoT devices while offering flexible deployment options (on-prem, cloud-managed, or hybrid). Vendor neutrality is maintained to preserve optionality and allow organizations to align the solution with existing infrastructure or procurement strategies.</w:t>
      </w:r>
    </w:p>
    <w:p w14:paraId="6E523C7E" w14:textId="77777777" w:rsidR="009F2C08" w:rsidRDefault="009F2C08" w:rsidP="009F2C08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</w:p>
    <w:p w14:paraId="6362E2A6" w14:textId="2AD5FCDC" w:rsidR="000B4BCE" w:rsidRPr="00BF5DA1" w:rsidRDefault="000B4BCE" w:rsidP="009F2C08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1. Business Case Summary</w:t>
      </w:r>
    </w:p>
    <w:p w14:paraId="639DE6B9" w14:textId="77777777" w:rsidR="000B4BCE" w:rsidRPr="00BF5DA1" w:rsidRDefault="000B4BCE" w:rsidP="009F2C08">
      <w:p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Objective</w:t>
      </w: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br/>
        <w:t>Implement a secure, scalable, and future-proof enterprise wireless access solution using 802.1X authentication with support for modern identity and access management, visibility, and device segmentation.</w:t>
      </w:r>
    </w:p>
    <w:p w14:paraId="3BA9410B" w14:textId="77777777" w:rsidR="000B4BCE" w:rsidRPr="00BF5DA1" w:rsidRDefault="000B4BCE" w:rsidP="009F2C08">
      <w:p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Key Benefits</w:t>
      </w:r>
    </w:p>
    <w:p w14:paraId="673103CF" w14:textId="77777777" w:rsidR="000B4BCE" w:rsidRPr="00BF5DA1" w:rsidRDefault="000B4BCE" w:rsidP="009F2C08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Enhanced security via 802.1X using </w:t>
      </w: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EAP-TLS/PEAP</w:t>
      </w:r>
    </w:p>
    <w:p w14:paraId="5E6BFA9B" w14:textId="77777777" w:rsidR="000B4BCE" w:rsidRPr="00BF5DA1" w:rsidRDefault="000B4BCE" w:rsidP="009F2C08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Centralized identity and access enforcement (NAC, RADIUS, PKI)</w:t>
      </w:r>
    </w:p>
    <w:p w14:paraId="6F7A076A" w14:textId="77777777" w:rsidR="000B4BCE" w:rsidRPr="00BF5DA1" w:rsidRDefault="000B4BCE" w:rsidP="009F2C08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Dynamic segmentation via </w:t>
      </w: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VLANs or user roles</w:t>
      </w:r>
    </w:p>
    <w:p w14:paraId="377B580F" w14:textId="77777777" w:rsidR="000B4BCE" w:rsidRPr="00BF5DA1" w:rsidRDefault="000B4BCE" w:rsidP="009F2C08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Full visibility of </w:t>
      </w: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corporate, BYOD, guest, and IoT devices</w:t>
      </w:r>
    </w:p>
    <w:p w14:paraId="11EDF651" w14:textId="77777777" w:rsidR="000B4BCE" w:rsidRPr="00BF5DA1" w:rsidRDefault="000B4BCE" w:rsidP="009F2C08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Improved </w:t>
      </w: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user experience</w:t>
      </w: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, reliability, and throughput with </w:t>
      </w: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Wi-Fi 6/6E or Wi-Fi 7</w:t>
      </w:r>
    </w:p>
    <w:p w14:paraId="710F441C" w14:textId="77777777" w:rsidR="000B4BCE" w:rsidRPr="00BF5DA1" w:rsidRDefault="000B4BCE" w:rsidP="009F2C08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Enabler for </w:t>
      </w: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Zero Trust Network Access (ZTNA)</w:t>
      </w: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and </w:t>
      </w: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digital transformation</w:t>
      </w:r>
    </w:p>
    <w:p w14:paraId="7E129B1F" w14:textId="77777777" w:rsidR="009F2C08" w:rsidRDefault="009F2C08" w:rsidP="009F2C08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</w:p>
    <w:p w14:paraId="42029920" w14:textId="23BBFE2C" w:rsidR="000B4BCE" w:rsidRPr="00BF5DA1" w:rsidRDefault="000B4BCE" w:rsidP="009F2C08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2. Business Case (Initiation)</w:t>
      </w:r>
    </w:p>
    <w:p w14:paraId="78B93537" w14:textId="77777777" w:rsidR="000B4BCE" w:rsidRPr="00BF5DA1" w:rsidRDefault="000B4BCE" w:rsidP="009F2C0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2.1 Focus Areas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7809"/>
      </w:tblGrid>
      <w:tr w:rsidR="000B4BCE" w:rsidRPr="00BF5DA1" w14:paraId="44AF69CE" w14:textId="77777777" w:rsidTr="005747AA">
        <w:tc>
          <w:tcPr>
            <w:tcW w:w="0" w:type="auto"/>
            <w:shd w:val="clear" w:color="auto" w:fill="B3E5A1" w:themeFill="accent6" w:themeFillTint="66"/>
            <w:hideMark/>
          </w:tcPr>
          <w:p w14:paraId="743B81F4" w14:textId="77777777" w:rsidR="000B4BCE" w:rsidRPr="00BF5DA1" w:rsidRDefault="000B4BCE" w:rsidP="009F2C08">
            <w:pPr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BF5DA1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Focus Area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29F55AF6" w14:textId="77777777" w:rsidR="000B4BCE" w:rsidRPr="00BF5DA1" w:rsidRDefault="000B4BCE" w:rsidP="009F2C08">
            <w:pPr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BF5DA1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Description</w:t>
            </w:r>
          </w:p>
        </w:tc>
      </w:tr>
      <w:tr w:rsidR="000B4BCE" w:rsidRPr="00BF5DA1" w14:paraId="04DD3343" w14:textId="77777777" w:rsidTr="005747AA">
        <w:tc>
          <w:tcPr>
            <w:tcW w:w="0" w:type="auto"/>
            <w:hideMark/>
          </w:tcPr>
          <w:p w14:paraId="187AE6E5" w14:textId="77777777" w:rsidR="000B4BCE" w:rsidRPr="00BF5DA1" w:rsidRDefault="000B4BCE" w:rsidP="009F2C08">
            <w:pPr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F5DA1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Business Drivers</w:t>
            </w:r>
          </w:p>
        </w:tc>
        <w:tc>
          <w:tcPr>
            <w:tcW w:w="0" w:type="auto"/>
            <w:hideMark/>
          </w:tcPr>
          <w:p w14:paraId="3DF8979D" w14:textId="77777777" w:rsidR="000B4BCE" w:rsidRPr="00BF5DA1" w:rsidRDefault="000B4BCE" w:rsidP="009F2C08">
            <w:pPr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F5DA1"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- [University] Campus-wide high-density access</w:t>
            </w:r>
            <w:r w:rsidRPr="00BF5DA1"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>- [Retailer] Omnichannel support and real-time inventory</w:t>
            </w:r>
            <w:r w:rsidRPr="00BF5DA1"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>- [Bank] Secure access for mobile banking and branch automation</w:t>
            </w:r>
          </w:p>
        </w:tc>
      </w:tr>
      <w:tr w:rsidR="000B4BCE" w:rsidRPr="00BF5DA1" w14:paraId="239E5FA9" w14:textId="77777777" w:rsidTr="005747AA">
        <w:tc>
          <w:tcPr>
            <w:tcW w:w="0" w:type="auto"/>
            <w:hideMark/>
          </w:tcPr>
          <w:p w14:paraId="350440EC" w14:textId="77777777" w:rsidR="000B4BCE" w:rsidRPr="00BF5DA1" w:rsidRDefault="000B4BCE" w:rsidP="009F2C08">
            <w:pPr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F5DA1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Technology Modernization</w:t>
            </w:r>
          </w:p>
        </w:tc>
        <w:tc>
          <w:tcPr>
            <w:tcW w:w="0" w:type="auto"/>
            <w:hideMark/>
          </w:tcPr>
          <w:p w14:paraId="7F3B5E52" w14:textId="77777777" w:rsidR="000B4BCE" w:rsidRPr="00BF5DA1" w:rsidRDefault="000B4BCE" w:rsidP="009F2C08">
            <w:pPr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F5DA1"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Upgrade from legacy Wi-Fi to Wi-Fi 6/6E/7 for higher throughput, efficiency, and device density</w:t>
            </w:r>
          </w:p>
        </w:tc>
      </w:tr>
      <w:tr w:rsidR="000B4BCE" w:rsidRPr="00BF5DA1" w14:paraId="2567F940" w14:textId="77777777" w:rsidTr="005747AA">
        <w:tc>
          <w:tcPr>
            <w:tcW w:w="0" w:type="auto"/>
            <w:hideMark/>
          </w:tcPr>
          <w:p w14:paraId="0DC89137" w14:textId="77777777" w:rsidR="000B4BCE" w:rsidRPr="00BF5DA1" w:rsidRDefault="000B4BCE" w:rsidP="009F2C08">
            <w:pPr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F5DA1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Cost-Benefit Analysis</w:t>
            </w:r>
          </w:p>
        </w:tc>
        <w:tc>
          <w:tcPr>
            <w:tcW w:w="0" w:type="auto"/>
            <w:hideMark/>
          </w:tcPr>
          <w:p w14:paraId="6277B502" w14:textId="77777777" w:rsidR="000B4BCE" w:rsidRPr="00BF5DA1" w:rsidRDefault="000B4BCE" w:rsidP="009F2C08">
            <w:pPr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F5DA1"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- </w:t>
            </w:r>
            <w:proofErr w:type="spellStart"/>
            <w:r w:rsidRPr="00BF5DA1"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CapEx</w:t>
            </w:r>
            <w:proofErr w:type="spellEnd"/>
            <w:r w:rsidRPr="00BF5DA1"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/</w:t>
            </w:r>
            <w:proofErr w:type="spellStart"/>
            <w:r w:rsidRPr="00BF5DA1"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OpEx</w:t>
            </w:r>
            <w:proofErr w:type="spellEnd"/>
            <w:r w:rsidRPr="00BF5DA1"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modeling</w:t>
            </w:r>
            <w:r w:rsidRPr="00BF5DA1"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>- ROI from reduced outages, faster troubleshooting, and improved productivity</w:t>
            </w:r>
          </w:p>
        </w:tc>
      </w:tr>
      <w:tr w:rsidR="000B4BCE" w:rsidRPr="00BF5DA1" w14:paraId="70FAF948" w14:textId="77777777" w:rsidTr="005747AA">
        <w:tc>
          <w:tcPr>
            <w:tcW w:w="0" w:type="auto"/>
            <w:hideMark/>
          </w:tcPr>
          <w:p w14:paraId="20D1D8D4" w14:textId="77777777" w:rsidR="000B4BCE" w:rsidRPr="00BF5DA1" w:rsidRDefault="000B4BCE" w:rsidP="009F2C08">
            <w:pPr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F5DA1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Operational Improvements</w:t>
            </w:r>
          </w:p>
        </w:tc>
        <w:tc>
          <w:tcPr>
            <w:tcW w:w="0" w:type="auto"/>
            <w:hideMark/>
          </w:tcPr>
          <w:p w14:paraId="2D7808EB" w14:textId="77777777" w:rsidR="000B4BCE" w:rsidRPr="00BF5DA1" w:rsidRDefault="000B4BCE" w:rsidP="009F2C08">
            <w:pPr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F5DA1"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- Zero-touch provisioning</w:t>
            </w:r>
            <w:r w:rsidRPr="00BF5DA1"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>- Cloud-based management (optional)</w:t>
            </w:r>
            <w:r w:rsidRPr="00BF5DA1"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>- Real-time analytics and monitoring</w:t>
            </w:r>
          </w:p>
        </w:tc>
      </w:tr>
      <w:tr w:rsidR="000B4BCE" w:rsidRPr="00BF5DA1" w14:paraId="109779BB" w14:textId="77777777" w:rsidTr="005747AA">
        <w:tc>
          <w:tcPr>
            <w:tcW w:w="0" w:type="auto"/>
            <w:hideMark/>
          </w:tcPr>
          <w:p w14:paraId="673A3E28" w14:textId="77777777" w:rsidR="000B4BCE" w:rsidRPr="00BF5DA1" w:rsidRDefault="000B4BCE" w:rsidP="009F2C08">
            <w:pPr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F5DA1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Compliance and Regulation</w:t>
            </w:r>
          </w:p>
        </w:tc>
        <w:tc>
          <w:tcPr>
            <w:tcW w:w="0" w:type="auto"/>
            <w:hideMark/>
          </w:tcPr>
          <w:p w14:paraId="406F803D" w14:textId="77777777" w:rsidR="000B4BCE" w:rsidRPr="00BF5DA1" w:rsidRDefault="000B4BCE" w:rsidP="009F2C08">
            <w:pPr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F5DA1">
              <w:rPr>
                <w:rFonts w:eastAsia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- PCI DSS, ISO 27001, TEQSA, APRA CPS 234 depending on sector</w:t>
            </w:r>
          </w:p>
        </w:tc>
      </w:tr>
    </w:tbl>
    <w:p w14:paraId="1E25BF0C" w14:textId="36674ED4" w:rsidR="000B4BCE" w:rsidRPr="00BF5DA1" w:rsidRDefault="000B4BCE" w:rsidP="009F2C08">
      <w:p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</w:p>
    <w:p w14:paraId="291EE71C" w14:textId="2873FF2B" w:rsidR="000B4BCE" w:rsidRPr="00BF5DA1" w:rsidRDefault="000B4BCE" w:rsidP="009F2C08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 xml:space="preserve">3. Business Requirements </w:t>
      </w:r>
    </w:p>
    <w:p w14:paraId="2194D60B" w14:textId="77777777" w:rsidR="000B4BCE" w:rsidRPr="00BF5DA1" w:rsidRDefault="000B4BCE" w:rsidP="009F2C08">
      <w:p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[Purpose through to High-Level Security Requirements]</w:t>
      </w:r>
    </w:p>
    <w:p w14:paraId="65E438AA" w14:textId="39F2E5D1" w:rsidR="000B4BCE" w:rsidRPr="00BF5DA1" w:rsidRDefault="000B4BCE" w:rsidP="009F2C08">
      <w:p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</w:p>
    <w:p w14:paraId="7F5EB555" w14:textId="77777777" w:rsidR="000B4BCE" w:rsidRPr="00BF5DA1" w:rsidRDefault="000B4BCE" w:rsidP="009F2C08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4. Options and Considerations (</w:t>
      </w: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To Be Expanded in</w:t>
      </w: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 xml:space="preserve"> HLD)</w:t>
      </w:r>
    </w:p>
    <w:p w14:paraId="6F5F8D70" w14:textId="77777777" w:rsidR="000B4BCE" w:rsidRPr="00BF5DA1" w:rsidRDefault="000B4BCE" w:rsidP="009F2C08">
      <w:p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[options around controller model, identity platforms, segmentation methods]</w:t>
      </w:r>
    </w:p>
    <w:p w14:paraId="5CCC4691" w14:textId="77777777" w:rsidR="009F2C08" w:rsidRDefault="009F2C08" w:rsidP="009F2C08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</w:p>
    <w:p w14:paraId="10F1D807" w14:textId="0BE49F9F" w:rsidR="000B4BCE" w:rsidRPr="00BF5DA1" w:rsidRDefault="000B4BCE" w:rsidP="009F2C08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5. Next Steps &amp; Recommendations</w:t>
      </w:r>
    </w:p>
    <w:p w14:paraId="28F93373" w14:textId="77777777" w:rsidR="000B4BCE" w:rsidRPr="00BF5DA1" w:rsidRDefault="000B4BCE" w:rsidP="009F2C0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5.1 Immediate Actions</w:t>
      </w:r>
    </w:p>
    <w:p w14:paraId="7B379160" w14:textId="77777777" w:rsidR="000B4BCE" w:rsidRPr="00BF5DA1" w:rsidRDefault="000B4BCE" w:rsidP="009F2C08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Stakeholder Engagement</w:t>
      </w: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br/>
        <w:t>Engage stakeholders from IT, Security, Compliance, Facilities, and Business Units to finalize business and technical requirements.</w:t>
      </w:r>
    </w:p>
    <w:p w14:paraId="1DD0FE79" w14:textId="77777777" w:rsidR="000B4BCE" w:rsidRPr="00BF5DA1" w:rsidRDefault="000B4BCE" w:rsidP="009F2C08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RF and Site Survey Planning</w:t>
      </w: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br/>
        <w:t>Schedule preliminary RF assessments and predictive surveys for high-density or high-security locations.</w:t>
      </w:r>
    </w:p>
    <w:p w14:paraId="75BF1F53" w14:textId="77777777" w:rsidR="000B4BCE" w:rsidRPr="00BF5DA1" w:rsidRDefault="000B4BCE" w:rsidP="009F2C08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Define Identity Strategy</w:t>
      </w: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br/>
        <w:t>Align on identity source(s): Hybrid AD, AAD-only, cloud-native IdP, or federated model.</w:t>
      </w:r>
    </w:p>
    <w:p w14:paraId="4021BC45" w14:textId="39FD867D" w:rsidR="000B4BCE" w:rsidRPr="00BF5DA1" w:rsidRDefault="000B4BCE" w:rsidP="009F2C08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Evaluate Deployment Models</w:t>
      </w: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br/>
        <w:t xml:space="preserve">Assess suitability of cloud-managed vs. </w:t>
      </w:r>
      <w:r w:rsidR="007A2262"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on-premises</w:t>
      </w: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wireless controller architecture based on operational model.</w:t>
      </w:r>
    </w:p>
    <w:p w14:paraId="69408C7D" w14:textId="77777777" w:rsidR="000B4BCE" w:rsidRPr="00BF5DA1" w:rsidRDefault="000B4BCE" w:rsidP="009F2C08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lastRenderedPageBreak/>
        <w:t>Initiate RFP / Vendor Review Process</w:t>
      </w: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br/>
        <w:t>Develop RFP documentation aligned with the above to evaluate solutions from multiple vendors (Cisco, Aruba, Juniper, Meraki, etc.)</w:t>
      </w:r>
    </w:p>
    <w:p w14:paraId="67FBF049" w14:textId="77777777" w:rsidR="000B4BCE" w:rsidRPr="00BF5DA1" w:rsidRDefault="000B4BCE" w:rsidP="009F2C0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5.2 Recommendations</w:t>
      </w:r>
    </w:p>
    <w:p w14:paraId="473E1662" w14:textId="77777777" w:rsidR="000B4BCE" w:rsidRPr="00BF5DA1" w:rsidRDefault="000B4BCE" w:rsidP="009F2C08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Adopt </w:t>
      </w: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802.1X with EAP-TLS</w:t>
      </w: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as the preferred authentication method for corporate and BYOD devices.</w:t>
      </w:r>
    </w:p>
    <w:p w14:paraId="33ED7CBA" w14:textId="77777777" w:rsidR="000B4BCE" w:rsidRPr="00BF5DA1" w:rsidRDefault="000B4BCE" w:rsidP="009F2C08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Prioritize </w:t>
      </w: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Wi-Fi 6/6E</w:t>
      </w: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capable APs to future-proof the investment and support next-gen client devices.</w:t>
      </w:r>
    </w:p>
    <w:p w14:paraId="38D6BE38" w14:textId="77777777" w:rsidR="000B4BCE" w:rsidRPr="00BF5DA1" w:rsidRDefault="000B4BCE" w:rsidP="009F2C08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Implement </w:t>
      </w: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Network Access Control (NAC)</w:t>
      </w: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to enforce posture and segmentation dynamically.</w:t>
      </w:r>
    </w:p>
    <w:p w14:paraId="214C2B3C" w14:textId="77777777" w:rsidR="000B4BCE" w:rsidRPr="00BF5DA1" w:rsidRDefault="000B4BCE" w:rsidP="009F2C08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Design for </w:t>
      </w: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resiliency and redundancy</w:t>
      </w: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at the wireless controller, AP, and uplink layers.</w:t>
      </w:r>
    </w:p>
    <w:p w14:paraId="02235BD1" w14:textId="77777777" w:rsidR="000B4BCE" w:rsidRPr="00BF5DA1" w:rsidRDefault="000B4BCE" w:rsidP="009F2C08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Ensure </w:t>
      </w: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guest and IoT segmentation</w:t>
      </w: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using separate SSIDs or policy-based roles.</w:t>
      </w:r>
    </w:p>
    <w:p w14:paraId="21860B30" w14:textId="77777777" w:rsidR="000B4BCE" w:rsidRPr="00BF5DA1" w:rsidRDefault="000B4BCE" w:rsidP="009F2C08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Integrate wireless telemetry and logs into a </w:t>
      </w: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central SIEM or monitoring solution</w:t>
      </w: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.</w:t>
      </w:r>
    </w:p>
    <w:p w14:paraId="2E67F500" w14:textId="77777777" w:rsidR="000B4BCE" w:rsidRPr="00BF5DA1" w:rsidRDefault="000B4BCE" w:rsidP="009F2C08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Embed wireless services in broader </w:t>
      </w:r>
      <w:r w:rsidRPr="00BF5DA1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ZTNA and SASE strategies</w:t>
      </w:r>
      <w:r w:rsidRPr="00BF5DA1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, especially in banking and retail.</w:t>
      </w:r>
    </w:p>
    <w:p w14:paraId="5B0F29D8" w14:textId="036EE3C0" w:rsidR="003C720A" w:rsidRDefault="003C720A">
      <w:pPr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</w:p>
    <w:sectPr w:rsidR="003C720A" w:rsidSect="00E34E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1EAE"/>
    <w:multiLevelType w:val="multilevel"/>
    <w:tmpl w:val="6A00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A072E"/>
    <w:multiLevelType w:val="multilevel"/>
    <w:tmpl w:val="251E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95037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A0683"/>
    <w:multiLevelType w:val="hybridMultilevel"/>
    <w:tmpl w:val="179CFF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F6055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85938"/>
    <w:multiLevelType w:val="hybridMultilevel"/>
    <w:tmpl w:val="C150A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81938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D14E1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A592C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E132F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53C33"/>
    <w:multiLevelType w:val="hybridMultilevel"/>
    <w:tmpl w:val="7B665BCC"/>
    <w:lvl w:ilvl="0" w:tplc="B25CE8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24360E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F1424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40388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B5827"/>
    <w:multiLevelType w:val="multilevel"/>
    <w:tmpl w:val="2304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FA6694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0315A8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597879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8149F2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24021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151666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471FD3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EA2D19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207418"/>
    <w:multiLevelType w:val="multilevel"/>
    <w:tmpl w:val="07F6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CE5ADB"/>
    <w:multiLevelType w:val="hybridMultilevel"/>
    <w:tmpl w:val="BA04A6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BF30A2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BB7E12"/>
    <w:multiLevelType w:val="multilevel"/>
    <w:tmpl w:val="A7B0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087516"/>
    <w:multiLevelType w:val="hybridMultilevel"/>
    <w:tmpl w:val="88F479D8"/>
    <w:lvl w:ilvl="0" w:tplc="B02058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A06E10"/>
    <w:multiLevelType w:val="multilevel"/>
    <w:tmpl w:val="549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BB6783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761034">
    <w:abstractNumId w:val="9"/>
  </w:num>
  <w:num w:numId="2" w16cid:durableId="19403787">
    <w:abstractNumId w:val="19"/>
  </w:num>
  <w:num w:numId="3" w16cid:durableId="1896549933">
    <w:abstractNumId w:val="4"/>
  </w:num>
  <w:num w:numId="4" w16cid:durableId="212230858">
    <w:abstractNumId w:val="2"/>
  </w:num>
  <w:num w:numId="5" w16cid:durableId="163786759">
    <w:abstractNumId w:val="17"/>
  </w:num>
  <w:num w:numId="6" w16cid:durableId="1824590353">
    <w:abstractNumId w:val="25"/>
  </w:num>
  <w:num w:numId="7" w16cid:durableId="1263025456">
    <w:abstractNumId w:val="29"/>
  </w:num>
  <w:num w:numId="8" w16cid:durableId="1823696152">
    <w:abstractNumId w:val="11"/>
  </w:num>
  <w:num w:numId="9" w16cid:durableId="327562207">
    <w:abstractNumId w:val="18"/>
  </w:num>
  <w:num w:numId="10" w16cid:durableId="1814715235">
    <w:abstractNumId w:val="12"/>
  </w:num>
  <w:num w:numId="11" w16cid:durableId="1916818221">
    <w:abstractNumId w:val="16"/>
  </w:num>
  <w:num w:numId="12" w16cid:durableId="212619820">
    <w:abstractNumId w:val="21"/>
  </w:num>
  <w:num w:numId="13" w16cid:durableId="2058240331">
    <w:abstractNumId w:val="20"/>
  </w:num>
  <w:num w:numId="14" w16cid:durableId="1195653297">
    <w:abstractNumId w:val="8"/>
  </w:num>
  <w:num w:numId="15" w16cid:durableId="754783039">
    <w:abstractNumId w:val="13"/>
  </w:num>
  <w:num w:numId="16" w16cid:durableId="201139772">
    <w:abstractNumId w:val="15"/>
  </w:num>
  <w:num w:numId="17" w16cid:durableId="1108963519">
    <w:abstractNumId w:val="7"/>
  </w:num>
  <w:num w:numId="18" w16cid:durableId="970751245">
    <w:abstractNumId w:val="6"/>
  </w:num>
  <w:num w:numId="19" w16cid:durableId="1263033416">
    <w:abstractNumId w:val="22"/>
  </w:num>
  <w:num w:numId="20" w16cid:durableId="1699547725">
    <w:abstractNumId w:val="0"/>
  </w:num>
  <w:num w:numId="21" w16cid:durableId="54085960">
    <w:abstractNumId w:val="23"/>
  </w:num>
  <w:num w:numId="22" w16cid:durableId="257447938">
    <w:abstractNumId w:val="14"/>
  </w:num>
  <w:num w:numId="23" w16cid:durableId="1519927738">
    <w:abstractNumId w:val="24"/>
  </w:num>
  <w:num w:numId="24" w16cid:durableId="1870874056">
    <w:abstractNumId w:val="28"/>
  </w:num>
  <w:num w:numId="25" w16cid:durableId="1368336655">
    <w:abstractNumId w:val="26"/>
  </w:num>
  <w:num w:numId="26" w16cid:durableId="1453859531">
    <w:abstractNumId w:val="1"/>
  </w:num>
  <w:num w:numId="27" w16cid:durableId="943003228">
    <w:abstractNumId w:val="3"/>
  </w:num>
  <w:num w:numId="28" w16cid:durableId="577399913">
    <w:abstractNumId w:val="10"/>
  </w:num>
  <w:num w:numId="29" w16cid:durableId="1268738757">
    <w:abstractNumId w:val="27"/>
  </w:num>
  <w:num w:numId="30" w16cid:durableId="948857556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EA"/>
    <w:rsid w:val="00014CAF"/>
    <w:rsid w:val="00015338"/>
    <w:rsid w:val="00036BC4"/>
    <w:rsid w:val="0005687E"/>
    <w:rsid w:val="00082C2F"/>
    <w:rsid w:val="00094570"/>
    <w:rsid w:val="000A74C2"/>
    <w:rsid w:val="000B4BCE"/>
    <w:rsid w:val="000C199B"/>
    <w:rsid w:val="000D03BD"/>
    <w:rsid w:val="000D04C6"/>
    <w:rsid w:val="000D0AD9"/>
    <w:rsid w:val="000F183B"/>
    <w:rsid w:val="001166F4"/>
    <w:rsid w:val="0012303B"/>
    <w:rsid w:val="00124BDA"/>
    <w:rsid w:val="0012725F"/>
    <w:rsid w:val="00144A35"/>
    <w:rsid w:val="00144FB8"/>
    <w:rsid w:val="00147882"/>
    <w:rsid w:val="001708E4"/>
    <w:rsid w:val="00174115"/>
    <w:rsid w:val="001833F4"/>
    <w:rsid w:val="00186782"/>
    <w:rsid w:val="001929AE"/>
    <w:rsid w:val="00194C24"/>
    <w:rsid w:val="001B27E9"/>
    <w:rsid w:val="001B42C5"/>
    <w:rsid w:val="001C2BAB"/>
    <w:rsid w:val="001C7F54"/>
    <w:rsid w:val="001D12A6"/>
    <w:rsid w:val="001D6A59"/>
    <w:rsid w:val="001E74B8"/>
    <w:rsid w:val="002056DF"/>
    <w:rsid w:val="00224AE9"/>
    <w:rsid w:val="00242B88"/>
    <w:rsid w:val="00245390"/>
    <w:rsid w:val="00245615"/>
    <w:rsid w:val="00246F8B"/>
    <w:rsid w:val="00252ADF"/>
    <w:rsid w:val="00264A04"/>
    <w:rsid w:val="002856B4"/>
    <w:rsid w:val="00290002"/>
    <w:rsid w:val="002A3D0E"/>
    <w:rsid w:val="002A49A3"/>
    <w:rsid w:val="002A613D"/>
    <w:rsid w:val="002A6938"/>
    <w:rsid w:val="002B5839"/>
    <w:rsid w:val="002E64D1"/>
    <w:rsid w:val="00340224"/>
    <w:rsid w:val="00357F2C"/>
    <w:rsid w:val="00395D92"/>
    <w:rsid w:val="003A22A4"/>
    <w:rsid w:val="003A3774"/>
    <w:rsid w:val="003B0895"/>
    <w:rsid w:val="003C20ED"/>
    <w:rsid w:val="003C26B9"/>
    <w:rsid w:val="003C60B0"/>
    <w:rsid w:val="003C720A"/>
    <w:rsid w:val="003E0D9F"/>
    <w:rsid w:val="003F23EA"/>
    <w:rsid w:val="003F743B"/>
    <w:rsid w:val="004114AF"/>
    <w:rsid w:val="0044294C"/>
    <w:rsid w:val="0044706E"/>
    <w:rsid w:val="004712FE"/>
    <w:rsid w:val="004748F3"/>
    <w:rsid w:val="00477C0C"/>
    <w:rsid w:val="004832ED"/>
    <w:rsid w:val="004A49BC"/>
    <w:rsid w:val="004B0CF8"/>
    <w:rsid w:val="004B1605"/>
    <w:rsid w:val="004B7FB3"/>
    <w:rsid w:val="004C6AA2"/>
    <w:rsid w:val="004E4E38"/>
    <w:rsid w:val="004F51BE"/>
    <w:rsid w:val="005133DA"/>
    <w:rsid w:val="00513F08"/>
    <w:rsid w:val="0052162C"/>
    <w:rsid w:val="0052592A"/>
    <w:rsid w:val="005307BC"/>
    <w:rsid w:val="0053483F"/>
    <w:rsid w:val="0053620F"/>
    <w:rsid w:val="00540AEA"/>
    <w:rsid w:val="00542BFF"/>
    <w:rsid w:val="005437A9"/>
    <w:rsid w:val="00545737"/>
    <w:rsid w:val="0056556D"/>
    <w:rsid w:val="005721F4"/>
    <w:rsid w:val="00576164"/>
    <w:rsid w:val="00576BB0"/>
    <w:rsid w:val="005775AC"/>
    <w:rsid w:val="00590F05"/>
    <w:rsid w:val="005A4C66"/>
    <w:rsid w:val="005B1B76"/>
    <w:rsid w:val="005B7A95"/>
    <w:rsid w:val="005C2552"/>
    <w:rsid w:val="005C4DFB"/>
    <w:rsid w:val="005C5F4E"/>
    <w:rsid w:val="005C6502"/>
    <w:rsid w:val="005D231F"/>
    <w:rsid w:val="005E6798"/>
    <w:rsid w:val="005F07B6"/>
    <w:rsid w:val="005F1757"/>
    <w:rsid w:val="00620B09"/>
    <w:rsid w:val="00622B3F"/>
    <w:rsid w:val="00622F41"/>
    <w:rsid w:val="006247B6"/>
    <w:rsid w:val="006258F6"/>
    <w:rsid w:val="00626801"/>
    <w:rsid w:val="00657CAC"/>
    <w:rsid w:val="00672BDB"/>
    <w:rsid w:val="006A0143"/>
    <w:rsid w:val="006A2062"/>
    <w:rsid w:val="006B3E22"/>
    <w:rsid w:val="006D21BE"/>
    <w:rsid w:val="006E696C"/>
    <w:rsid w:val="006F3BED"/>
    <w:rsid w:val="006F436C"/>
    <w:rsid w:val="006F6DFC"/>
    <w:rsid w:val="00704B35"/>
    <w:rsid w:val="00712A71"/>
    <w:rsid w:val="00723519"/>
    <w:rsid w:val="00737C4C"/>
    <w:rsid w:val="00743A3E"/>
    <w:rsid w:val="00750D95"/>
    <w:rsid w:val="0075423D"/>
    <w:rsid w:val="0076140F"/>
    <w:rsid w:val="00770031"/>
    <w:rsid w:val="0077048D"/>
    <w:rsid w:val="00780815"/>
    <w:rsid w:val="007861F1"/>
    <w:rsid w:val="00786FE5"/>
    <w:rsid w:val="007907CD"/>
    <w:rsid w:val="007A2262"/>
    <w:rsid w:val="007B5064"/>
    <w:rsid w:val="007C1038"/>
    <w:rsid w:val="007C1473"/>
    <w:rsid w:val="007C240A"/>
    <w:rsid w:val="007D5AE1"/>
    <w:rsid w:val="007E0741"/>
    <w:rsid w:val="007F0D08"/>
    <w:rsid w:val="0080200D"/>
    <w:rsid w:val="0080707F"/>
    <w:rsid w:val="00815CAD"/>
    <w:rsid w:val="00821C05"/>
    <w:rsid w:val="00823745"/>
    <w:rsid w:val="00840599"/>
    <w:rsid w:val="00841BE8"/>
    <w:rsid w:val="0085402D"/>
    <w:rsid w:val="00863F70"/>
    <w:rsid w:val="00873C0B"/>
    <w:rsid w:val="008755C8"/>
    <w:rsid w:val="00882501"/>
    <w:rsid w:val="00882CC0"/>
    <w:rsid w:val="00885DEC"/>
    <w:rsid w:val="00894262"/>
    <w:rsid w:val="008B6CA8"/>
    <w:rsid w:val="008D04B8"/>
    <w:rsid w:val="008D3769"/>
    <w:rsid w:val="00906A16"/>
    <w:rsid w:val="00906D6F"/>
    <w:rsid w:val="00907553"/>
    <w:rsid w:val="0090765D"/>
    <w:rsid w:val="00947489"/>
    <w:rsid w:val="009478F2"/>
    <w:rsid w:val="0095004B"/>
    <w:rsid w:val="0095239C"/>
    <w:rsid w:val="00957DA1"/>
    <w:rsid w:val="00957E77"/>
    <w:rsid w:val="009627FD"/>
    <w:rsid w:val="0096616A"/>
    <w:rsid w:val="00966518"/>
    <w:rsid w:val="009765B8"/>
    <w:rsid w:val="009810E2"/>
    <w:rsid w:val="00984681"/>
    <w:rsid w:val="009923F8"/>
    <w:rsid w:val="009956CB"/>
    <w:rsid w:val="009A3037"/>
    <w:rsid w:val="009A644D"/>
    <w:rsid w:val="009A70BD"/>
    <w:rsid w:val="009C057D"/>
    <w:rsid w:val="009C4526"/>
    <w:rsid w:val="009E5022"/>
    <w:rsid w:val="009F2C08"/>
    <w:rsid w:val="00A179A3"/>
    <w:rsid w:val="00A17A24"/>
    <w:rsid w:val="00A26923"/>
    <w:rsid w:val="00A44305"/>
    <w:rsid w:val="00A53A1F"/>
    <w:rsid w:val="00A53E75"/>
    <w:rsid w:val="00A6190B"/>
    <w:rsid w:val="00A71A82"/>
    <w:rsid w:val="00A72F8C"/>
    <w:rsid w:val="00A8458E"/>
    <w:rsid w:val="00A85ACB"/>
    <w:rsid w:val="00A91949"/>
    <w:rsid w:val="00A95B1E"/>
    <w:rsid w:val="00A9653C"/>
    <w:rsid w:val="00AB0F2D"/>
    <w:rsid w:val="00AB320D"/>
    <w:rsid w:val="00AB6EC1"/>
    <w:rsid w:val="00AC156A"/>
    <w:rsid w:val="00AC3AEC"/>
    <w:rsid w:val="00AC70A0"/>
    <w:rsid w:val="00AD44C9"/>
    <w:rsid w:val="00AE209D"/>
    <w:rsid w:val="00AF128F"/>
    <w:rsid w:val="00AF48D3"/>
    <w:rsid w:val="00B06DDE"/>
    <w:rsid w:val="00B46CA6"/>
    <w:rsid w:val="00B73875"/>
    <w:rsid w:val="00B871F4"/>
    <w:rsid w:val="00B97B7A"/>
    <w:rsid w:val="00BA733C"/>
    <w:rsid w:val="00BB27A5"/>
    <w:rsid w:val="00BB3277"/>
    <w:rsid w:val="00BC4626"/>
    <w:rsid w:val="00BD17A4"/>
    <w:rsid w:val="00BD68F3"/>
    <w:rsid w:val="00BE0100"/>
    <w:rsid w:val="00BF4528"/>
    <w:rsid w:val="00BF5DA1"/>
    <w:rsid w:val="00C033FA"/>
    <w:rsid w:val="00C10B9E"/>
    <w:rsid w:val="00C22FFC"/>
    <w:rsid w:val="00C262B0"/>
    <w:rsid w:val="00C70D4C"/>
    <w:rsid w:val="00CB64AE"/>
    <w:rsid w:val="00CD0730"/>
    <w:rsid w:val="00CD1244"/>
    <w:rsid w:val="00CE6461"/>
    <w:rsid w:val="00CE6659"/>
    <w:rsid w:val="00CF191C"/>
    <w:rsid w:val="00CF4BDB"/>
    <w:rsid w:val="00D2542F"/>
    <w:rsid w:val="00D31FEA"/>
    <w:rsid w:val="00D43770"/>
    <w:rsid w:val="00D66967"/>
    <w:rsid w:val="00D70D1E"/>
    <w:rsid w:val="00D80E0A"/>
    <w:rsid w:val="00DA6AAE"/>
    <w:rsid w:val="00DA7E93"/>
    <w:rsid w:val="00DB2181"/>
    <w:rsid w:val="00DB554A"/>
    <w:rsid w:val="00DB5855"/>
    <w:rsid w:val="00DE77C7"/>
    <w:rsid w:val="00E01B1C"/>
    <w:rsid w:val="00E14340"/>
    <w:rsid w:val="00E22127"/>
    <w:rsid w:val="00E2398A"/>
    <w:rsid w:val="00E23B2F"/>
    <w:rsid w:val="00E2751C"/>
    <w:rsid w:val="00E3406D"/>
    <w:rsid w:val="00E34EB2"/>
    <w:rsid w:val="00E5289A"/>
    <w:rsid w:val="00E53896"/>
    <w:rsid w:val="00E94130"/>
    <w:rsid w:val="00EB7892"/>
    <w:rsid w:val="00EE1381"/>
    <w:rsid w:val="00EE4835"/>
    <w:rsid w:val="00EF1BBA"/>
    <w:rsid w:val="00EF610B"/>
    <w:rsid w:val="00F03BF5"/>
    <w:rsid w:val="00F12A9E"/>
    <w:rsid w:val="00F232A4"/>
    <w:rsid w:val="00F2485F"/>
    <w:rsid w:val="00F3299E"/>
    <w:rsid w:val="00F44928"/>
    <w:rsid w:val="00F62B8D"/>
    <w:rsid w:val="00F63E9C"/>
    <w:rsid w:val="00F664C2"/>
    <w:rsid w:val="00F81DBD"/>
    <w:rsid w:val="00F935E4"/>
    <w:rsid w:val="00FB0C4C"/>
    <w:rsid w:val="00FC743A"/>
    <w:rsid w:val="00FD11C4"/>
    <w:rsid w:val="00FD45CF"/>
    <w:rsid w:val="00FE2D24"/>
    <w:rsid w:val="00FF5842"/>
    <w:rsid w:val="00FF79C4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47A0"/>
  <w15:chartTrackingRefBased/>
  <w15:docId w15:val="{23F9710E-C178-4E27-B304-B2A1633E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0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A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07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083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749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3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7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81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044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7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87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3186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1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27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20472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8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50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3679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6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39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9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landy</dc:creator>
  <cp:keywords/>
  <dc:description/>
  <cp:lastModifiedBy>marc landy</cp:lastModifiedBy>
  <cp:revision>281</cp:revision>
  <dcterms:created xsi:type="dcterms:W3CDTF">2025-04-18T23:50:00Z</dcterms:created>
  <dcterms:modified xsi:type="dcterms:W3CDTF">2025-05-11T03:27:00Z</dcterms:modified>
</cp:coreProperties>
</file>