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0339" w14:textId="77777777" w:rsidR="00644E76" w:rsidRPr="00644E76" w:rsidRDefault="00644E76" w:rsidP="00644E76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</w:pPr>
      <w:r w:rsidRPr="00644E76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  <w:t>Wireless Enterprise Standard</w:t>
      </w:r>
    </w:p>
    <w:p w14:paraId="07E4D222" w14:textId="77777777" w:rsidR="00003994" w:rsidRDefault="00003994" w:rsidP="00644E76">
      <w:pPr>
        <w:keepNext/>
        <w:keepLines/>
        <w:spacing w:after="0" w:line="240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</w:p>
    <w:p w14:paraId="7FD542ED" w14:textId="77777777" w:rsidR="00FE52B6" w:rsidRDefault="00FE52B6" w:rsidP="00FE52B6">
      <w:pPr>
        <w:keepNext/>
        <w:keepLines/>
        <w:spacing w:after="0" w:line="240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Status: Draft</w:t>
      </w:r>
    </w:p>
    <w:p w14:paraId="09759B58" w14:textId="77777777" w:rsidR="00FE52B6" w:rsidRDefault="00FE52B6" w:rsidP="00FE52B6">
      <w:pPr>
        <w:spacing w:after="0"/>
        <w:contextualSpacing/>
        <w:rPr>
          <w:b/>
          <w:bCs/>
        </w:rPr>
      </w:pPr>
    </w:p>
    <w:p w14:paraId="5890541C" w14:textId="5BB352A0" w:rsidR="00FE52B6" w:rsidRPr="001E4554" w:rsidRDefault="00FE52B6" w:rsidP="001E4554">
      <w:pPr>
        <w:spacing w:after="0" w:line="240" w:lineRule="auto"/>
        <w:contextualSpacing/>
        <w:rPr>
          <w:b/>
          <w:bCs/>
          <w:sz w:val="20"/>
          <w:szCs w:val="20"/>
        </w:rPr>
      </w:pPr>
      <w:r w:rsidRPr="001E4554">
        <w:rPr>
          <w:b/>
          <w:bCs/>
          <w:sz w:val="20"/>
          <w:szCs w:val="20"/>
        </w:rPr>
        <w:t>Wireless Day0, 1 and 2 Tasks</w:t>
      </w:r>
    </w:p>
    <w:p w14:paraId="33F78CF1" w14:textId="77777777" w:rsidR="00FE52B6" w:rsidRPr="001E4554" w:rsidRDefault="00FE52B6" w:rsidP="001E4554">
      <w:pPr>
        <w:spacing w:after="0" w:line="240" w:lineRule="auto"/>
        <w:contextualSpacing/>
        <w:rPr>
          <w:b/>
          <w:bCs/>
          <w:sz w:val="20"/>
          <w:szCs w:val="20"/>
        </w:rPr>
      </w:pPr>
    </w:p>
    <w:p w14:paraId="3AE6BA11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Monitoring</w:t>
      </w:r>
      <w:r w:rsidRPr="001E4554">
        <w:rPr>
          <w:sz w:val="20"/>
          <w:szCs w:val="20"/>
        </w:rPr>
        <w:t>:</w:t>
      </w:r>
    </w:p>
    <w:p w14:paraId="407CE0B6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AP/client health dashboards</w:t>
      </w:r>
    </w:p>
    <w:p w14:paraId="11C58B59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Channel utilization and interference</w:t>
      </w:r>
    </w:p>
    <w:p w14:paraId="627F9804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Rogue AP detection &amp; alerts</w:t>
      </w:r>
    </w:p>
    <w:p w14:paraId="53F7C49E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Optimization</w:t>
      </w:r>
      <w:r w:rsidRPr="001E4554">
        <w:rPr>
          <w:sz w:val="20"/>
          <w:szCs w:val="20"/>
        </w:rPr>
        <w:t>:</w:t>
      </w:r>
    </w:p>
    <w:p w14:paraId="633EC234" w14:textId="77777777" w:rsidR="00FE52B6" w:rsidRPr="001E4554" w:rsidRDefault="00FE52B6" w:rsidP="001E4554">
      <w:pPr>
        <w:numPr>
          <w:ilvl w:val="0"/>
          <w:numId w:val="16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Dynamic RF adjustments (or manual tuning)</w:t>
      </w:r>
    </w:p>
    <w:p w14:paraId="79AD38CD" w14:textId="77777777" w:rsidR="00FE52B6" w:rsidRPr="001E4554" w:rsidRDefault="00FE52B6" w:rsidP="001E4554">
      <w:pPr>
        <w:numPr>
          <w:ilvl w:val="0"/>
          <w:numId w:val="16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Adjustments to SSID load balancing, minimum bitrate settings</w:t>
      </w:r>
    </w:p>
    <w:p w14:paraId="0569109B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Security</w:t>
      </w:r>
      <w:r w:rsidRPr="001E4554">
        <w:rPr>
          <w:sz w:val="20"/>
          <w:szCs w:val="20"/>
        </w:rPr>
        <w:t>:</w:t>
      </w:r>
    </w:p>
    <w:p w14:paraId="2AAEAECD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Firmware upgrades</w:t>
      </w:r>
    </w:p>
    <w:p w14:paraId="0A74B38F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WPA3 rollout, segmentation enforcement</w:t>
      </w:r>
    </w:p>
    <w:p w14:paraId="3A193A8F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Guest traffic isolation</w:t>
      </w:r>
    </w:p>
    <w:p w14:paraId="74E84FF8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Change management</w:t>
      </w:r>
      <w:r w:rsidRPr="001E4554">
        <w:rPr>
          <w:sz w:val="20"/>
          <w:szCs w:val="20"/>
        </w:rPr>
        <w:t>:</w:t>
      </w:r>
    </w:p>
    <w:p w14:paraId="0F50DD00" w14:textId="77777777" w:rsidR="00FE52B6" w:rsidRPr="001E4554" w:rsidRDefault="00FE52B6" w:rsidP="001E4554">
      <w:pPr>
        <w:numPr>
          <w:ilvl w:val="0"/>
          <w:numId w:val="18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Adding new APs or sites</w:t>
      </w:r>
    </w:p>
    <w:p w14:paraId="2C3AFEE0" w14:textId="77777777" w:rsidR="00FE52B6" w:rsidRPr="001E4554" w:rsidRDefault="00FE52B6" w:rsidP="001E4554">
      <w:pPr>
        <w:numPr>
          <w:ilvl w:val="0"/>
          <w:numId w:val="18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Adjusting RF or network profiles</w:t>
      </w:r>
    </w:p>
    <w:p w14:paraId="6E50A1DA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Analytics/Reporting</w:t>
      </w:r>
      <w:r w:rsidRPr="001E4554">
        <w:rPr>
          <w:sz w:val="20"/>
          <w:szCs w:val="20"/>
        </w:rPr>
        <w:t>:</w:t>
      </w:r>
    </w:p>
    <w:p w14:paraId="265E172A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Usage reports</w:t>
      </w:r>
    </w:p>
    <w:p w14:paraId="02AB808D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Application performance</w:t>
      </w:r>
    </w:p>
    <w:p w14:paraId="086F4FFB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Client behavior/location tracking</w:t>
      </w:r>
    </w:p>
    <w:p w14:paraId="315C10DA" w14:textId="77777777" w:rsidR="00FE52B6" w:rsidRPr="001E4554" w:rsidRDefault="00FE52B6" w:rsidP="001E4554">
      <w:pPr>
        <w:spacing w:line="240" w:lineRule="auto"/>
        <w:rPr>
          <w:sz w:val="20"/>
          <w:szCs w:val="20"/>
        </w:rPr>
      </w:pPr>
    </w:p>
    <w:p w14:paraId="33FF3C4D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b/>
          <w:bCs/>
          <w:sz w:val="20"/>
          <w:szCs w:val="20"/>
          <w:lang w:eastAsia="en-AU"/>
        </w:rPr>
      </w:pPr>
      <w:r w:rsidRPr="001E4554">
        <w:rPr>
          <w:rFonts w:eastAsia="Times New Roman" w:cs="Times New Roman"/>
          <w:b/>
          <w:bCs/>
          <w:sz w:val="20"/>
          <w:szCs w:val="20"/>
          <w:lang w:eastAsia="en-AU"/>
        </w:rPr>
        <w:t>Wi-Fi Survey by Project Phase</w:t>
      </w:r>
    </w:p>
    <w:p w14:paraId="61B91AA5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b/>
          <w:bCs/>
          <w:sz w:val="20"/>
          <w:szCs w:val="20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7"/>
        <w:gridCol w:w="2215"/>
        <w:gridCol w:w="5114"/>
      </w:tblGrid>
      <w:tr w:rsidR="00FE52B6" w:rsidRPr="001E4554" w14:paraId="452028D3" w14:textId="77777777" w:rsidTr="00D13DE6">
        <w:tc>
          <w:tcPr>
            <w:tcW w:w="1668" w:type="dxa"/>
            <w:shd w:val="clear" w:color="auto" w:fill="8DD873" w:themeFill="accent6" w:themeFillTint="99"/>
            <w:hideMark/>
          </w:tcPr>
          <w:p w14:paraId="154004C6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Project Phase</w:t>
            </w:r>
          </w:p>
        </w:tc>
        <w:tc>
          <w:tcPr>
            <w:tcW w:w="2215" w:type="dxa"/>
            <w:shd w:val="clear" w:color="auto" w:fill="8DD873" w:themeFill="accent6" w:themeFillTint="99"/>
            <w:hideMark/>
          </w:tcPr>
          <w:p w14:paraId="5403CD09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Survey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0DDB972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Purpose</w:t>
            </w:r>
          </w:p>
        </w:tc>
      </w:tr>
      <w:tr w:rsidR="00FE52B6" w:rsidRPr="001E4554" w14:paraId="53212017" w14:textId="77777777" w:rsidTr="00D13DE6">
        <w:tc>
          <w:tcPr>
            <w:tcW w:w="1668" w:type="dxa"/>
            <w:hideMark/>
          </w:tcPr>
          <w:p w14:paraId="7DCAFB65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Plan &amp; Design</w:t>
            </w:r>
          </w:p>
        </w:tc>
        <w:tc>
          <w:tcPr>
            <w:tcW w:w="2215" w:type="dxa"/>
            <w:hideMark/>
          </w:tcPr>
          <w:p w14:paraId="6F1B3C3D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Predictive Design</w:t>
            </w:r>
          </w:p>
        </w:tc>
        <w:tc>
          <w:tcPr>
            <w:tcW w:w="0" w:type="auto"/>
            <w:hideMark/>
          </w:tcPr>
          <w:p w14:paraId="02E2D564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Design RF coverage before deployment using building floor plans and RF modeling tools.</w:t>
            </w:r>
          </w:p>
        </w:tc>
      </w:tr>
      <w:tr w:rsidR="00FE52B6" w:rsidRPr="001E4554" w14:paraId="237284AA" w14:textId="77777777" w:rsidTr="00D13DE6">
        <w:tc>
          <w:tcPr>
            <w:tcW w:w="1668" w:type="dxa"/>
            <w:hideMark/>
          </w:tcPr>
          <w:p w14:paraId="38D8E621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Pre-Deployment</w:t>
            </w:r>
          </w:p>
        </w:tc>
        <w:tc>
          <w:tcPr>
            <w:tcW w:w="2215" w:type="dxa"/>
            <w:hideMark/>
          </w:tcPr>
          <w:p w14:paraId="74014D50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Pre-deployment Survey</w:t>
            </w:r>
          </w:p>
        </w:tc>
        <w:tc>
          <w:tcPr>
            <w:tcW w:w="0" w:type="auto"/>
            <w:hideMark/>
          </w:tcPr>
          <w:p w14:paraId="70FFE14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Validate predictive designs onsite using test APs to measure real-world attenuation and interference.</w:t>
            </w:r>
          </w:p>
        </w:tc>
      </w:tr>
      <w:tr w:rsidR="00FE52B6" w:rsidRPr="001E4554" w14:paraId="737E9B77" w14:textId="77777777" w:rsidTr="00D13DE6">
        <w:tc>
          <w:tcPr>
            <w:tcW w:w="1668" w:type="dxa"/>
            <w:hideMark/>
          </w:tcPr>
          <w:p w14:paraId="7B582AD2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Deployment Validation</w:t>
            </w:r>
          </w:p>
        </w:tc>
        <w:tc>
          <w:tcPr>
            <w:tcW w:w="2215" w:type="dxa"/>
            <w:hideMark/>
          </w:tcPr>
          <w:p w14:paraId="006FBBEB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Deployment Validation Survey</w:t>
            </w:r>
          </w:p>
        </w:tc>
        <w:tc>
          <w:tcPr>
            <w:tcW w:w="0" w:type="auto"/>
            <w:hideMark/>
          </w:tcPr>
          <w:p w14:paraId="5988E323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Post-installation survey to confirm coverage, signal quality, and validate that the design has been implemented successfully.</w:t>
            </w:r>
          </w:p>
        </w:tc>
      </w:tr>
      <w:tr w:rsidR="00FE52B6" w:rsidRPr="001E4554" w14:paraId="52382A1A" w14:textId="77777777" w:rsidTr="00D13DE6">
        <w:tc>
          <w:tcPr>
            <w:tcW w:w="1668" w:type="dxa"/>
            <w:hideMark/>
          </w:tcPr>
          <w:p w14:paraId="5B1F232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Operations / Troubleshooting</w:t>
            </w:r>
          </w:p>
        </w:tc>
        <w:tc>
          <w:tcPr>
            <w:tcW w:w="2215" w:type="dxa"/>
            <w:hideMark/>
          </w:tcPr>
          <w:p w14:paraId="5494AA5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Diagnostic Survey</w:t>
            </w:r>
          </w:p>
        </w:tc>
        <w:tc>
          <w:tcPr>
            <w:tcW w:w="0" w:type="auto"/>
            <w:hideMark/>
          </w:tcPr>
          <w:p w14:paraId="6657D2A0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Performed when users report issues; it identifies RF problems, interference, misconfigurations, or performance bottlenecks.</w:t>
            </w:r>
          </w:p>
        </w:tc>
      </w:tr>
    </w:tbl>
    <w:p w14:paraId="4FB40973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sz w:val="20"/>
          <w:szCs w:val="20"/>
          <w:lang w:eastAsia="en-AU"/>
        </w:rPr>
      </w:pPr>
    </w:p>
    <w:p w14:paraId="04FFD8EF" w14:textId="77777777" w:rsidR="00FE52B6" w:rsidRPr="001E4554" w:rsidRDefault="00FE52B6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br w:type="page"/>
      </w:r>
    </w:p>
    <w:p w14:paraId="20EC0BCE" w14:textId="7DECEAFD" w:rsidR="00FE52B6" w:rsidRPr="001E4554" w:rsidRDefault="00FE52B6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lastRenderedPageBreak/>
        <w:t>802.1X</w:t>
      </w:r>
      <w:r w:rsidRPr="001E4554">
        <w:rPr>
          <w:rFonts w:eastAsia="Aptos" w:cs="Times New Roman"/>
          <w:sz w:val="20"/>
          <w:szCs w:val="20"/>
        </w:rPr>
        <w:t xml:space="preserve"> is the gold standard for </w:t>
      </w:r>
      <w:r w:rsidRPr="001E4554">
        <w:rPr>
          <w:rFonts w:eastAsia="Aptos" w:cs="Times New Roman"/>
          <w:b/>
          <w:bCs/>
          <w:sz w:val="20"/>
          <w:szCs w:val="20"/>
        </w:rPr>
        <w:t>port-based network access control</w:t>
      </w:r>
      <w:r w:rsidRPr="001E4554">
        <w:rPr>
          <w:rFonts w:eastAsia="Aptos" w:cs="Times New Roman"/>
          <w:sz w:val="20"/>
          <w:szCs w:val="20"/>
        </w:rPr>
        <w:t xml:space="preserve"> in enterprise Wi-Fi</w:t>
      </w:r>
    </w:p>
    <w:p w14:paraId="1A8D900A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802.1X Authentication Flow in Wi-Fi</w:t>
      </w:r>
    </w:p>
    <w:p w14:paraId="43DB9DEF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Supplicant connects to AP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(SSID using 802.1X)</w:t>
      </w:r>
    </w:p>
    <w:p w14:paraId="5B46AC8B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AP (Authenticator)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forwards request to RADIUS server</w:t>
      </w:r>
    </w:p>
    <w:p w14:paraId="41563EB7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RADIUS Server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checks identity &amp; authentication policy</w:t>
      </w:r>
    </w:p>
    <w:p w14:paraId="24B0D3BD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If successful:</w:t>
      </w:r>
    </w:p>
    <w:p w14:paraId="2EB7CAA9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Port is opened</w:t>
      </w:r>
    </w:p>
    <w:p w14:paraId="5BE6766E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Role/VLAN/DACLs may be pushed</w:t>
      </w:r>
    </w:p>
    <w:p w14:paraId="335A4D47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If failed:</w:t>
      </w:r>
    </w:p>
    <w:p w14:paraId="2A53652D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Access denied or fallback to guest VLAN</w:t>
      </w:r>
    </w:p>
    <w:p w14:paraId="5C5D34A8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7EB9EB8B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Common EAP Types in 802.1X Wi-Fi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822"/>
        <w:gridCol w:w="3315"/>
      </w:tblGrid>
      <w:tr w:rsidR="00FE52B6" w:rsidRPr="001E4554" w14:paraId="40EAC3F8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3D8E1D85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100F520F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Description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6CBBBA7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Use Case</w:t>
            </w:r>
          </w:p>
        </w:tc>
      </w:tr>
      <w:tr w:rsidR="00FE52B6" w:rsidRPr="001E4554" w14:paraId="7E037700" w14:textId="77777777" w:rsidTr="00D13DE6">
        <w:tc>
          <w:tcPr>
            <w:tcW w:w="0" w:type="auto"/>
            <w:hideMark/>
          </w:tcPr>
          <w:p w14:paraId="096CD3D1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EAP-TLS</w:t>
            </w:r>
          </w:p>
        </w:tc>
        <w:tc>
          <w:tcPr>
            <w:tcW w:w="0" w:type="auto"/>
            <w:hideMark/>
          </w:tcPr>
          <w:p w14:paraId="2F06C0C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Cert-based mutual auth</w:t>
            </w:r>
          </w:p>
        </w:tc>
        <w:tc>
          <w:tcPr>
            <w:tcW w:w="0" w:type="auto"/>
            <w:hideMark/>
          </w:tcPr>
          <w:p w14:paraId="311E99EA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Highly secure, for corporate devices</w:t>
            </w:r>
          </w:p>
        </w:tc>
      </w:tr>
      <w:tr w:rsidR="00FE52B6" w:rsidRPr="001E4554" w14:paraId="1B1CB852" w14:textId="77777777" w:rsidTr="00D13DE6">
        <w:tc>
          <w:tcPr>
            <w:tcW w:w="0" w:type="auto"/>
            <w:hideMark/>
          </w:tcPr>
          <w:p w14:paraId="65F948C3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PEAP-MSCHAPv2</w:t>
            </w:r>
          </w:p>
        </w:tc>
        <w:tc>
          <w:tcPr>
            <w:tcW w:w="0" w:type="auto"/>
            <w:hideMark/>
          </w:tcPr>
          <w:p w14:paraId="27695428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Username/password in tunnel</w:t>
            </w:r>
          </w:p>
        </w:tc>
        <w:tc>
          <w:tcPr>
            <w:tcW w:w="0" w:type="auto"/>
            <w:hideMark/>
          </w:tcPr>
          <w:p w14:paraId="0ECE4AEA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Easy to deploy, common with AD</w:t>
            </w:r>
          </w:p>
        </w:tc>
      </w:tr>
      <w:tr w:rsidR="00FE52B6" w:rsidRPr="001E4554" w14:paraId="20BC57E8" w14:textId="77777777" w:rsidTr="00D13DE6">
        <w:tc>
          <w:tcPr>
            <w:tcW w:w="0" w:type="auto"/>
            <w:hideMark/>
          </w:tcPr>
          <w:p w14:paraId="37D7D5F1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EAP-TTLS</w:t>
            </w:r>
          </w:p>
        </w:tc>
        <w:tc>
          <w:tcPr>
            <w:tcW w:w="0" w:type="auto"/>
            <w:hideMark/>
          </w:tcPr>
          <w:p w14:paraId="6E37423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Tunnel with varied auth</w:t>
            </w:r>
          </w:p>
        </w:tc>
        <w:tc>
          <w:tcPr>
            <w:tcW w:w="0" w:type="auto"/>
            <w:hideMark/>
          </w:tcPr>
          <w:p w14:paraId="58F3EC47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Flexible for mixed environments</w:t>
            </w:r>
          </w:p>
        </w:tc>
      </w:tr>
      <w:tr w:rsidR="00FE52B6" w:rsidRPr="001E4554" w14:paraId="40464AE7" w14:textId="77777777" w:rsidTr="00D13DE6">
        <w:tc>
          <w:tcPr>
            <w:tcW w:w="0" w:type="auto"/>
            <w:hideMark/>
          </w:tcPr>
          <w:p w14:paraId="74851946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EAP-FAST</w:t>
            </w:r>
          </w:p>
        </w:tc>
        <w:tc>
          <w:tcPr>
            <w:tcW w:w="0" w:type="auto"/>
            <w:hideMark/>
          </w:tcPr>
          <w:p w14:paraId="312782E6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proprietary</w:t>
            </w:r>
          </w:p>
        </w:tc>
        <w:tc>
          <w:tcPr>
            <w:tcW w:w="0" w:type="auto"/>
            <w:hideMark/>
          </w:tcPr>
          <w:p w14:paraId="53D57DC2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Legacy Cisco environments</w:t>
            </w:r>
          </w:p>
        </w:tc>
      </w:tr>
    </w:tbl>
    <w:p w14:paraId="63B44812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163DD7AC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Core Components of 802.1X in Wi-Fi</w:t>
      </w:r>
    </w:p>
    <w:p w14:paraId="5D87A1FF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1. Supplicant (Client Device)</w:t>
      </w:r>
    </w:p>
    <w:p w14:paraId="375E9C8A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The software or device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requesting access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to the network.</w:t>
      </w:r>
    </w:p>
    <w:p w14:paraId="43A818FF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Usually built into OS (Windows, macOS, iOS, Android, Linux).</w:t>
      </w:r>
    </w:p>
    <w:p w14:paraId="22D3D7B0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Examples:</w:t>
      </w:r>
    </w:p>
    <w:p w14:paraId="340647BD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Laptops, phones, tablets</w:t>
      </w:r>
    </w:p>
    <w:p w14:paraId="6FFAFE77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IoT devices (may require certificate-based auth or MAC bypass)</w:t>
      </w:r>
    </w:p>
    <w:p w14:paraId="0B010F26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use:</w:t>
      </w:r>
    </w:p>
    <w:p w14:paraId="42AED848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EAP-TLS (cert-based)</w:t>
      </w:r>
    </w:p>
    <w:p w14:paraId="48AC13D4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PEAP/MSCHAPv2 (username/password)</w:t>
      </w:r>
    </w:p>
    <w:p w14:paraId="0C818569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5FE7B501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2. Authenticator (Access Point or Controller)</w:t>
      </w:r>
    </w:p>
    <w:p w14:paraId="5717D97A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Wireless access point (AP)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wireless controller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that acts as the middleman between the supplicant and the authentication server.</w:t>
      </w:r>
    </w:p>
    <w:p w14:paraId="48FF0FA9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Controls port access (open or restrict) based on authentication result.</w:t>
      </w:r>
    </w:p>
    <w:p w14:paraId="7C08A746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Common examples:</w:t>
      </w:r>
    </w:p>
    <w:p w14:paraId="7306234F" w14:textId="77777777" w:rsidR="00FE52B6" w:rsidRPr="001E4554" w:rsidRDefault="00FE52B6" w:rsidP="001E4554">
      <w:pPr>
        <w:numPr>
          <w:ilvl w:val="1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Cisco Catalyst/Meraki, Aruba, Juniper Mist APs</w:t>
      </w:r>
    </w:p>
    <w:p w14:paraId="4D8589B4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1700AFE9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3. Authentication Server (RADIUS Server)</w:t>
      </w:r>
    </w:p>
    <w:p w14:paraId="1069383E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Validates the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credentials or certificates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received via the authenticator.</w:t>
      </w:r>
    </w:p>
    <w:p w14:paraId="2F9F57A6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Often integrates with identity stores like:</w:t>
      </w:r>
    </w:p>
    <w:p w14:paraId="0EF24CD4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Microsoft Active Directory</w:t>
      </w:r>
    </w:p>
    <w:p w14:paraId="007A2C79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LDAP</w:t>
      </w:r>
    </w:p>
    <w:p w14:paraId="6A08CE0F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Azure AD (via extensions)</w:t>
      </w:r>
    </w:p>
    <w:p w14:paraId="6ED606D0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Common RADIUS solutions:</w:t>
      </w:r>
    </w:p>
    <w:p w14:paraId="23D05E6A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Cisco ISE</w:t>
      </w:r>
    </w:p>
    <w:p w14:paraId="0BC2BDEF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Aruba ClearPass</w:t>
      </w:r>
    </w:p>
    <w:p w14:paraId="48FD40DB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FreeRADIUS</w:t>
      </w:r>
    </w:p>
    <w:p w14:paraId="36ADF2E4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Windows NPS</w:t>
      </w:r>
    </w:p>
    <w:p w14:paraId="4A4BECCB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5DC80B06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Supporting Components</w:t>
      </w:r>
    </w:p>
    <w:p w14:paraId="5E5BD8DE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4. Certificate Authority (CA)</w:t>
      </w:r>
    </w:p>
    <w:p w14:paraId="049BA7E0" w14:textId="77777777" w:rsidR="00FE52B6" w:rsidRPr="001E4554" w:rsidRDefault="00FE52B6" w:rsidP="001E4554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Required for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EAP-TLS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PEAP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TTLS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to issue and manage digital certificates.</w:t>
      </w:r>
    </w:p>
    <w:p w14:paraId="6283ED14" w14:textId="77777777" w:rsidR="00FE52B6" w:rsidRPr="001E4554" w:rsidRDefault="00FE52B6" w:rsidP="001E4554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be:</w:t>
      </w:r>
    </w:p>
    <w:p w14:paraId="7A2AF4A6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Microsoft AD Certificate Services</w:t>
      </w:r>
    </w:p>
    <w:p w14:paraId="5CF88315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Public CAs (for BYOD use cases)</w:t>
      </w:r>
    </w:p>
    <w:p w14:paraId="44C9A35B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Internal PKI</w:t>
      </w:r>
    </w:p>
    <w:p w14:paraId="068CB506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lastRenderedPageBreak/>
        <w:t>5. Identity Store</w:t>
      </w:r>
    </w:p>
    <w:p w14:paraId="5F096E49" w14:textId="77777777" w:rsidR="00FE52B6" w:rsidRPr="001E4554" w:rsidRDefault="00FE52B6" w:rsidP="001E4554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Backend user directory (e.g., AD, LDAP) used by the RADIUS server to validate user/device credentials.</w:t>
      </w:r>
    </w:p>
    <w:p w14:paraId="07D8CED3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6. Policy Engine (optional but common)</w:t>
      </w:r>
    </w:p>
    <w:p w14:paraId="23832223" w14:textId="77777777" w:rsidR="00FE52B6" w:rsidRPr="001E4554" w:rsidRDefault="00FE52B6" w:rsidP="001E4554">
      <w:pPr>
        <w:numPr>
          <w:ilvl w:val="0"/>
          <w:numId w:val="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Provides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role-based access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, VLAN assignments, downloadable ACLs.</w:t>
      </w:r>
    </w:p>
    <w:p w14:paraId="78C15601" w14:textId="77777777" w:rsidR="00FE52B6" w:rsidRPr="001E4554" w:rsidRDefault="00FE52B6" w:rsidP="001E4554">
      <w:pPr>
        <w:numPr>
          <w:ilvl w:val="0"/>
          <w:numId w:val="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apply differentiated access based on user group, device posture, time of day, etc.</w:t>
      </w:r>
    </w:p>
    <w:p w14:paraId="135FC272" w14:textId="77777777" w:rsidR="00FE52B6" w:rsidRPr="001E4554" w:rsidRDefault="00FE52B6" w:rsidP="001E4554">
      <w:pPr>
        <w:spacing w:line="240" w:lineRule="auto"/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Examples: Cisco ISE or Aruba ClearPass</w:t>
      </w:r>
      <w:r w:rsidRPr="001E4554"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  <w:t xml:space="preserve"> </w:t>
      </w:r>
    </w:p>
    <w:p w14:paraId="3C08527A" w14:textId="77777777" w:rsidR="00FE52B6" w:rsidRPr="001E4554" w:rsidRDefault="00FE52B6" w:rsidP="001E4554">
      <w:pPr>
        <w:spacing w:line="240" w:lineRule="auto"/>
        <w:rPr>
          <w:rFonts w:eastAsia="Times New Roman" w:cs="Times New Roman"/>
          <w:color w:val="0F4761"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br w:type="page"/>
      </w:r>
    </w:p>
    <w:p w14:paraId="4A4B242E" w14:textId="337574A3" w:rsidR="005F1B3C" w:rsidRPr="001E4554" w:rsidRDefault="005F1B3C" w:rsidP="001E4554">
      <w:pPr>
        <w:spacing w:line="240" w:lineRule="auto"/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lastRenderedPageBreak/>
        <w:t>Tools</w:t>
      </w:r>
    </w:p>
    <w:p w14:paraId="3FB7D553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Wi-Fi SSID Overhead Calculator: revolution wifi</w:t>
      </w:r>
    </w:p>
    <w:tbl>
      <w:tblPr>
        <w:tblW w:w="8816" w:type="dxa"/>
        <w:tblLook w:val="04A0" w:firstRow="1" w:lastRow="0" w:firstColumn="1" w:lastColumn="0" w:noHBand="0" w:noVBand="1"/>
      </w:tblPr>
      <w:tblGrid>
        <w:gridCol w:w="8816"/>
      </w:tblGrid>
      <w:tr w:rsidR="005F1B3C" w:rsidRPr="001E4554" w14:paraId="5BFB4489" w14:textId="77777777" w:rsidTr="005747AA">
        <w:trPr>
          <w:trHeight w:val="315"/>
        </w:trPr>
        <w:tc>
          <w:tcPr>
            <w:tcW w:w="88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95B3D7"/>
            <w:noWrap/>
            <w:vAlign w:val="bottom"/>
            <w:hideMark/>
          </w:tcPr>
          <w:p w14:paraId="0A7F981D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ASSUMPTIONS:</w:t>
            </w:r>
          </w:p>
        </w:tc>
      </w:tr>
      <w:tr w:rsidR="005F1B3C" w:rsidRPr="001E4554" w14:paraId="38C71914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518117DB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 xml:space="preserve">802.11b Long Preamble used for 1 Mbps; </w:t>
            </w:r>
          </w:p>
          <w:p w14:paraId="607D0F76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Short Preamble used for 2, 5.5, 11 Mbps</w:t>
            </w:r>
          </w:p>
        </w:tc>
      </w:tr>
      <w:tr w:rsidR="005F1B3C" w:rsidRPr="001E4554" w14:paraId="02C1F422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4919EDBB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802.11g short slot time is assumed, with no 802.11b clients within range</w:t>
            </w:r>
          </w:p>
        </w:tc>
      </w:tr>
      <w:tr w:rsidR="005F1B3C" w:rsidRPr="001E4554" w14:paraId="7977691D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65BF5D9E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WMM is enabled and beacons are transmitted using Best Effort AC</w:t>
            </w:r>
          </w:p>
        </w:tc>
      </w:tr>
    </w:tbl>
    <w:p w14:paraId="750871E5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tbl>
      <w:tblPr>
        <w:tblW w:w="5140" w:type="dxa"/>
        <w:tblLook w:val="04A0" w:firstRow="1" w:lastRow="0" w:firstColumn="1" w:lastColumn="0" w:noHBand="0" w:noVBand="1"/>
      </w:tblPr>
      <w:tblGrid>
        <w:gridCol w:w="3182"/>
        <w:gridCol w:w="1958"/>
      </w:tblGrid>
      <w:tr w:rsidR="005F1B3C" w:rsidRPr="001E4554" w14:paraId="6FE4547D" w14:textId="77777777" w:rsidTr="005747AA">
        <w:trPr>
          <w:trHeight w:val="315"/>
        </w:trPr>
        <w:tc>
          <w:tcPr>
            <w:tcW w:w="514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95B3D7"/>
            <w:noWrap/>
            <w:vAlign w:val="bottom"/>
            <w:hideMark/>
          </w:tcPr>
          <w:p w14:paraId="600661D7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VARIABLES:</w:t>
            </w:r>
          </w:p>
        </w:tc>
      </w:tr>
      <w:tr w:rsidR="005F1B3C" w:rsidRPr="001E4554" w14:paraId="40D50555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A2205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Data Rate (Mbps)</w:t>
            </w: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7CECB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802.11a 12 Mbps</w:t>
            </w:r>
          </w:p>
        </w:tc>
      </w:tr>
      <w:tr w:rsidR="005F1B3C" w:rsidRPr="001E4554" w14:paraId="08FCE950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6193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Frame Size (Bytes)</w:t>
            </w: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E1A1F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330</w:t>
            </w:r>
          </w:p>
        </w:tc>
      </w:tr>
      <w:tr w:rsidR="005F1B3C" w:rsidRPr="001E4554" w14:paraId="38E7AC05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8F5191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Interval (ms)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907A9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102.4</w:t>
            </w:r>
          </w:p>
        </w:tc>
      </w:tr>
    </w:tbl>
    <w:p w14:paraId="2ABF1C8D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00B713CF" w14:textId="77777777" w:rsidR="005F1B3C" w:rsidRPr="001E4554" w:rsidRDefault="005F1B3C" w:rsidP="001E4554">
      <w:pPr>
        <w:spacing w:after="0" w:line="240" w:lineRule="auto"/>
        <w:rPr>
          <w:rFonts w:eastAsia="Times New Roman" w:cs="Arial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Arial"/>
          <w:b/>
          <w:bCs/>
          <w:kern w:val="0"/>
          <w:sz w:val="20"/>
          <w:szCs w:val="20"/>
          <w:lang w:eastAsia="en-AU"/>
          <w14:ligatures w14:val="none"/>
        </w:rPr>
        <w:t>Amount of Overhead: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2500"/>
        <w:gridCol w:w="2400"/>
        <w:gridCol w:w="2400"/>
        <w:gridCol w:w="2400"/>
      </w:tblGrid>
      <w:tr w:rsidR="005F1B3C" w:rsidRPr="001E4554" w14:paraId="150BA204" w14:textId="77777777" w:rsidTr="005747AA">
        <w:trPr>
          <w:trHeight w:val="31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9FF99"/>
            <w:noWrap/>
            <w:vAlign w:val="bottom"/>
            <w:hideMark/>
          </w:tcPr>
          <w:p w14:paraId="0A7FA3BA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0-10% Low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66"/>
            <w:noWrap/>
            <w:vAlign w:val="bottom"/>
            <w:hideMark/>
          </w:tcPr>
          <w:p w14:paraId="5DB8BA89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10-20% Medium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2D9064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20-50% High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6B8B7"/>
            <w:noWrap/>
            <w:vAlign w:val="bottom"/>
            <w:hideMark/>
          </w:tcPr>
          <w:p w14:paraId="2AD3A91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&gt;50% Very High</w:t>
            </w:r>
          </w:p>
        </w:tc>
      </w:tr>
    </w:tbl>
    <w:p w14:paraId="7A533D2E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699"/>
        <w:gridCol w:w="685"/>
        <w:gridCol w:w="662"/>
        <w:gridCol w:w="662"/>
        <w:gridCol w:w="662"/>
        <w:gridCol w:w="662"/>
        <w:gridCol w:w="662"/>
        <w:gridCol w:w="662"/>
        <w:gridCol w:w="662"/>
        <w:gridCol w:w="662"/>
        <w:gridCol w:w="1336"/>
      </w:tblGrid>
      <w:tr w:rsidR="005F1B3C" w:rsidRPr="001E4554" w14:paraId="41ECDA57" w14:textId="77777777" w:rsidTr="005747AA">
        <w:trPr>
          <w:trHeight w:val="300"/>
        </w:trPr>
        <w:tc>
          <w:tcPr>
            <w:tcW w:w="9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5B3D7"/>
            <w:vAlign w:val="bottom"/>
            <w:hideMark/>
          </w:tcPr>
          <w:p w14:paraId="665F03B9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Number of APs</w:t>
            </w: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br/>
              <w:t>on Channel*</w:t>
            </w:r>
          </w:p>
        </w:tc>
        <w:tc>
          <w:tcPr>
            <w:tcW w:w="4057" w:type="pct"/>
            <w:gridSpan w:val="10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14:paraId="661EAD57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u w:val="single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u w:val="single"/>
                <w:lang w:eastAsia="en-AU"/>
                <w14:ligatures w14:val="none"/>
              </w:rPr>
              <w:t>Number of SSIDs</w:t>
            </w:r>
          </w:p>
        </w:tc>
      </w:tr>
      <w:tr w:rsidR="005F1B3C" w:rsidRPr="001E4554" w14:paraId="4FB6137F" w14:textId="77777777" w:rsidTr="005747AA">
        <w:trPr>
          <w:trHeight w:val="300"/>
        </w:trPr>
        <w:tc>
          <w:tcPr>
            <w:tcW w:w="9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11F7C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2A1B6C2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60ECFABB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7E5BB1F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EC86A37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099F8D16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5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48F434F2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6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5BA00B58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25E00A3C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EF55C6B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9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5E72653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10</w:t>
            </w:r>
          </w:p>
        </w:tc>
      </w:tr>
    </w:tbl>
    <w:p w14:paraId="1716C4B5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5F8517DD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52774339" wp14:editId="1CC8D762">
            <wp:extent cx="1073426" cy="866741"/>
            <wp:effectExtent l="0" t="0" r="0" b="0"/>
            <wp:docPr id="140905103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1038" name="Picture 1" descr="A white text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8081" cy="8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5766" w14:textId="77777777" w:rsidR="005F1B3C" w:rsidRPr="001E4554" w:rsidRDefault="005F1B3C" w:rsidP="001E4554">
      <w:pPr>
        <w:keepNext/>
        <w:keepLines/>
        <w:spacing w:before="160" w:after="80" w:line="240" w:lineRule="auto"/>
        <w:outlineLvl w:val="1"/>
        <w:rPr>
          <w:rFonts w:eastAsia="Times New Roman" w:cs="Times New Roman"/>
          <w:color w:val="0F4761"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t>Standards</w:t>
      </w:r>
    </w:p>
    <w:p w14:paraId="4440294A" w14:textId="77777777" w:rsidR="00067439" w:rsidRPr="001E4554" w:rsidRDefault="005F1B3C" w:rsidP="001E4554">
      <w:pPr>
        <w:spacing w:after="0"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686C54EF" wp14:editId="1642D3ED">
            <wp:extent cx="5731510" cy="3140187"/>
            <wp:effectExtent l="0" t="0" r="2540" b="3175"/>
            <wp:docPr id="952726413" name="Picture 952726413" descr="A screenshot of a computer security tren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26413" name="Picture 952726413" descr="A screenshot of a computer security tren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2A04" w14:textId="77777777" w:rsidR="00067439" w:rsidRPr="001E4554" w:rsidRDefault="00067439" w:rsidP="001E4554">
      <w:pPr>
        <w:spacing w:after="0" w:line="240" w:lineRule="auto"/>
        <w:rPr>
          <w:rFonts w:eastAsia="Aptos" w:cs="Times New Roman"/>
          <w:sz w:val="20"/>
          <w:szCs w:val="20"/>
        </w:rPr>
      </w:pPr>
    </w:p>
    <w:p w14:paraId="5EAB0700" w14:textId="6C7CC443" w:rsidR="00067439" w:rsidRPr="001E4554" w:rsidRDefault="00067439" w:rsidP="001E4554">
      <w:pPr>
        <w:spacing w:after="0" w:line="240" w:lineRule="auto"/>
        <w:rPr>
          <w:b/>
          <w:bCs/>
          <w:sz w:val="20"/>
          <w:szCs w:val="20"/>
        </w:rPr>
      </w:pPr>
      <w:r w:rsidRPr="001E4554">
        <w:rPr>
          <w:b/>
          <w:bCs/>
          <w:sz w:val="20"/>
          <w:szCs w:val="20"/>
        </w:rPr>
        <w:t xml:space="preserve">Channel Planning </w:t>
      </w:r>
    </w:p>
    <w:p w14:paraId="62386CEE" w14:textId="77777777" w:rsidR="00067439" w:rsidRPr="001E4554" w:rsidRDefault="00067439" w:rsidP="001E4554">
      <w:pPr>
        <w:spacing w:after="0" w:line="240" w:lineRule="auto"/>
        <w:rPr>
          <w:sz w:val="20"/>
          <w:szCs w:val="20"/>
        </w:rPr>
      </w:pPr>
    </w:p>
    <w:p w14:paraId="29B7CFD0" w14:textId="77777777" w:rsidR="00067439" w:rsidRPr="001E4554" w:rsidRDefault="00067439" w:rsidP="001E4554">
      <w:pPr>
        <w:spacing w:line="240" w:lineRule="auto"/>
        <w:rPr>
          <w:sz w:val="20"/>
          <w:szCs w:val="20"/>
        </w:rPr>
      </w:pPr>
      <w:hyperlink r:id="rId7" w:history="1">
        <w:r w:rsidRPr="001E4554">
          <w:rPr>
            <w:rStyle w:val="Hyperlink"/>
            <w:sz w:val="20"/>
            <w:szCs w:val="20"/>
          </w:rPr>
          <w:t>https://www.ekahau.com/blog/channel-planning-best-practices-for-better-wi-fi/</w:t>
        </w:r>
      </w:hyperlink>
    </w:p>
    <w:p w14:paraId="0BAC20E1" w14:textId="77777777" w:rsidR="00067439" w:rsidRPr="001E4554" w:rsidRDefault="00067439" w:rsidP="001E4554">
      <w:pPr>
        <w:spacing w:line="240" w:lineRule="auto"/>
        <w:rPr>
          <w:sz w:val="20"/>
          <w:szCs w:val="20"/>
        </w:rPr>
      </w:pPr>
      <w:hyperlink r:id="rId8" w:history="1">
        <w:r w:rsidRPr="001E4554">
          <w:rPr>
            <w:rStyle w:val="Hyperlink"/>
            <w:sz w:val="20"/>
            <w:szCs w:val="20"/>
          </w:rPr>
          <w:t>http://revolutionwifi.blogspot.com/2013/03/80211ac-channel-planning.html</w:t>
        </w:r>
      </w:hyperlink>
    </w:p>
    <w:p w14:paraId="6424C6E3" w14:textId="657601B2" w:rsidR="0073050F" w:rsidRPr="001E4554" w:rsidRDefault="0073050F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76CA0A74" w14:textId="3E5E498A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t>wireless-enterprise-authentication-802-1x</w:t>
      </w:r>
    </w:p>
    <w:p w14:paraId="3FFFF369" w14:textId="77777777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t>WPA Authentication Protocols – Overview &amp;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3032"/>
        <w:gridCol w:w="1483"/>
        <w:gridCol w:w="2758"/>
      </w:tblGrid>
      <w:tr w:rsidR="005F1B3C" w:rsidRPr="001E4554" w14:paraId="74FBCFE6" w14:textId="77777777" w:rsidTr="005F1B3C">
        <w:tc>
          <w:tcPr>
            <w:tcW w:w="0" w:type="auto"/>
            <w:shd w:val="clear" w:color="auto" w:fill="B3E5A1"/>
            <w:hideMark/>
          </w:tcPr>
          <w:p w14:paraId="5929E9DF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0" w:type="auto"/>
            <w:shd w:val="clear" w:color="auto" w:fill="B3E5A1"/>
            <w:hideMark/>
          </w:tcPr>
          <w:p w14:paraId="37FDEAFA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Authentication Type</w:t>
            </w:r>
          </w:p>
        </w:tc>
        <w:tc>
          <w:tcPr>
            <w:tcW w:w="0" w:type="auto"/>
            <w:shd w:val="clear" w:color="auto" w:fill="B3E5A1"/>
            <w:hideMark/>
          </w:tcPr>
          <w:p w14:paraId="232C3FEE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Security Level</w:t>
            </w:r>
          </w:p>
        </w:tc>
        <w:tc>
          <w:tcPr>
            <w:tcW w:w="0" w:type="auto"/>
            <w:shd w:val="clear" w:color="auto" w:fill="B3E5A1"/>
            <w:hideMark/>
          </w:tcPr>
          <w:p w14:paraId="739D4F65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Typical Use Case</w:t>
            </w:r>
          </w:p>
        </w:tc>
      </w:tr>
      <w:tr w:rsidR="005F1B3C" w:rsidRPr="001E4554" w14:paraId="7A79CEF4" w14:textId="77777777" w:rsidTr="005747AA">
        <w:tc>
          <w:tcPr>
            <w:tcW w:w="0" w:type="auto"/>
            <w:hideMark/>
          </w:tcPr>
          <w:p w14:paraId="7B638E4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WPA2-PSK</w:t>
            </w:r>
          </w:p>
        </w:tc>
        <w:tc>
          <w:tcPr>
            <w:tcW w:w="0" w:type="auto"/>
            <w:hideMark/>
          </w:tcPr>
          <w:p w14:paraId="3556575E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Shared Password</w:t>
            </w:r>
          </w:p>
        </w:tc>
        <w:tc>
          <w:tcPr>
            <w:tcW w:w="0" w:type="auto"/>
            <w:hideMark/>
          </w:tcPr>
          <w:p w14:paraId="4C628AB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hideMark/>
          </w:tcPr>
          <w:p w14:paraId="7B6F5E19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Small businesses, guest Wi-Fi</w:t>
            </w:r>
          </w:p>
        </w:tc>
      </w:tr>
      <w:tr w:rsidR="005F1B3C" w:rsidRPr="001E4554" w14:paraId="68181B1D" w14:textId="77777777" w:rsidTr="005747AA">
        <w:tc>
          <w:tcPr>
            <w:tcW w:w="0" w:type="auto"/>
            <w:hideMark/>
          </w:tcPr>
          <w:p w14:paraId="2E0559CF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WPA3-PSK (SAE)</w:t>
            </w:r>
          </w:p>
        </w:tc>
        <w:tc>
          <w:tcPr>
            <w:tcW w:w="0" w:type="auto"/>
            <w:hideMark/>
          </w:tcPr>
          <w:p w14:paraId="1E5314B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Shared Password</w:t>
            </w:r>
          </w:p>
        </w:tc>
        <w:tc>
          <w:tcPr>
            <w:tcW w:w="0" w:type="auto"/>
            <w:hideMark/>
          </w:tcPr>
          <w:p w14:paraId="744EAB5C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Stronger</w:t>
            </w:r>
          </w:p>
        </w:tc>
        <w:tc>
          <w:tcPr>
            <w:tcW w:w="0" w:type="auto"/>
            <w:hideMark/>
          </w:tcPr>
          <w:p w14:paraId="0910E46F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Newer guest networks</w:t>
            </w:r>
          </w:p>
        </w:tc>
      </w:tr>
      <w:tr w:rsidR="005F1B3C" w:rsidRPr="001E4554" w14:paraId="70BE6404" w14:textId="77777777" w:rsidTr="005747AA">
        <w:tc>
          <w:tcPr>
            <w:tcW w:w="0" w:type="auto"/>
            <w:hideMark/>
          </w:tcPr>
          <w:p w14:paraId="7FD5087D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WPA2-Enterprise</w:t>
            </w:r>
          </w:p>
        </w:tc>
        <w:tc>
          <w:tcPr>
            <w:tcW w:w="0" w:type="auto"/>
            <w:hideMark/>
          </w:tcPr>
          <w:p w14:paraId="2AB3A543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802.1X + RADIUS</w:t>
            </w:r>
          </w:p>
        </w:tc>
        <w:tc>
          <w:tcPr>
            <w:tcW w:w="0" w:type="auto"/>
            <w:hideMark/>
          </w:tcPr>
          <w:p w14:paraId="48D7CCF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Strong</w:t>
            </w:r>
          </w:p>
        </w:tc>
        <w:tc>
          <w:tcPr>
            <w:tcW w:w="0" w:type="auto"/>
            <w:hideMark/>
          </w:tcPr>
          <w:p w14:paraId="19DDE59C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Standard for enterprise</w:t>
            </w:r>
          </w:p>
        </w:tc>
      </w:tr>
      <w:tr w:rsidR="005F1B3C" w:rsidRPr="001E4554" w14:paraId="294A2F0C" w14:textId="77777777" w:rsidTr="005747AA">
        <w:tc>
          <w:tcPr>
            <w:tcW w:w="0" w:type="auto"/>
            <w:hideMark/>
          </w:tcPr>
          <w:p w14:paraId="530FDF32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WPA3-Enterprise</w:t>
            </w:r>
          </w:p>
        </w:tc>
        <w:tc>
          <w:tcPr>
            <w:tcW w:w="0" w:type="auto"/>
            <w:hideMark/>
          </w:tcPr>
          <w:p w14:paraId="22F250D1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802.1X + RADIUS + 192-bit crypto</w:t>
            </w:r>
          </w:p>
        </w:tc>
        <w:tc>
          <w:tcPr>
            <w:tcW w:w="0" w:type="auto"/>
            <w:hideMark/>
          </w:tcPr>
          <w:p w14:paraId="451318A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Highest</w:t>
            </w:r>
          </w:p>
        </w:tc>
        <w:tc>
          <w:tcPr>
            <w:tcW w:w="0" w:type="auto"/>
            <w:hideMark/>
          </w:tcPr>
          <w:p w14:paraId="08A47C8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High security/government</w:t>
            </w:r>
          </w:p>
        </w:tc>
      </w:tr>
    </w:tbl>
    <w:p w14:paraId="1DFB9755" w14:textId="77777777" w:rsidR="005F1B3C" w:rsidRPr="001E4554" w:rsidRDefault="005F1B3C" w:rsidP="001E4554">
      <w:pPr>
        <w:spacing w:line="240" w:lineRule="auto"/>
        <w:rPr>
          <w:rFonts w:eastAsia="Aptos" w:cs="Times New Roman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8"/>
        <w:gridCol w:w="1417"/>
        <w:gridCol w:w="5055"/>
      </w:tblGrid>
      <w:tr w:rsidR="005F1B3C" w:rsidRPr="001E4554" w14:paraId="363DC38D" w14:textId="77777777" w:rsidTr="005F1B3C">
        <w:tc>
          <w:tcPr>
            <w:tcW w:w="0" w:type="auto"/>
            <w:shd w:val="clear" w:color="auto" w:fill="B3E5A1"/>
            <w:hideMark/>
          </w:tcPr>
          <w:p w14:paraId="57E965A7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Mode</w:t>
            </w:r>
          </w:p>
        </w:tc>
        <w:tc>
          <w:tcPr>
            <w:tcW w:w="0" w:type="auto"/>
            <w:shd w:val="clear" w:color="auto" w:fill="B3E5A1"/>
            <w:hideMark/>
          </w:tcPr>
          <w:p w14:paraId="2FEDA657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Uses 802.1X?</w:t>
            </w:r>
          </w:p>
        </w:tc>
        <w:tc>
          <w:tcPr>
            <w:tcW w:w="0" w:type="auto"/>
            <w:shd w:val="clear" w:color="auto" w:fill="B3E5A1"/>
            <w:hideMark/>
          </w:tcPr>
          <w:p w14:paraId="4B1315F2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How Authentication Works</w:t>
            </w:r>
          </w:p>
        </w:tc>
      </w:tr>
      <w:tr w:rsidR="005F1B3C" w:rsidRPr="001E4554" w14:paraId="395568C0" w14:textId="77777777" w:rsidTr="005747AA">
        <w:tc>
          <w:tcPr>
            <w:tcW w:w="0" w:type="auto"/>
            <w:hideMark/>
          </w:tcPr>
          <w:p w14:paraId="7A83BB81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WPA2-Enterprise</w:t>
            </w:r>
          </w:p>
        </w:tc>
        <w:tc>
          <w:tcPr>
            <w:tcW w:w="0" w:type="auto"/>
            <w:hideMark/>
          </w:tcPr>
          <w:p w14:paraId="2ABD486A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3A8FCA6C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Auth via 802.1X + RADIUS + EAP (PEAP, EAP-TLS, etc.)</w:t>
            </w:r>
          </w:p>
        </w:tc>
      </w:tr>
      <w:tr w:rsidR="005F1B3C" w:rsidRPr="001E4554" w14:paraId="338B49C6" w14:textId="77777777" w:rsidTr="005747AA">
        <w:tc>
          <w:tcPr>
            <w:tcW w:w="0" w:type="auto"/>
            <w:hideMark/>
          </w:tcPr>
          <w:p w14:paraId="1CA06D96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WPA3-Enterprise</w:t>
            </w:r>
          </w:p>
        </w:tc>
        <w:tc>
          <w:tcPr>
            <w:tcW w:w="0" w:type="auto"/>
            <w:hideMark/>
          </w:tcPr>
          <w:p w14:paraId="5198D32E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6EEA74AF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Same as above but with enhanced encryption (192-bit)</w:t>
            </w:r>
          </w:p>
        </w:tc>
      </w:tr>
      <w:tr w:rsidR="005F1B3C" w:rsidRPr="001E4554" w14:paraId="22765B25" w14:textId="77777777" w:rsidTr="005747AA">
        <w:tc>
          <w:tcPr>
            <w:tcW w:w="0" w:type="auto"/>
            <w:hideMark/>
          </w:tcPr>
          <w:p w14:paraId="0199EF80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WPA2-PSK</w:t>
            </w:r>
          </w:p>
        </w:tc>
        <w:tc>
          <w:tcPr>
            <w:tcW w:w="0" w:type="auto"/>
            <w:hideMark/>
          </w:tcPr>
          <w:p w14:paraId="0985A851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No</w:t>
            </w:r>
          </w:p>
        </w:tc>
        <w:tc>
          <w:tcPr>
            <w:tcW w:w="0" w:type="auto"/>
            <w:hideMark/>
          </w:tcPr>
          <w:p w14:paraId="6796E259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Shared password (no identity, no 802.1X)</w:t>
            </w:r>
          </w:p>
        </w:tc>
      </w:tr>
      <w:tr w:rsidR="005F1B3C" w:rsidRPr="001E4554" w14:paraId="71E6F598" w14:textId="77777777" w:rsidTr="005747AA">
        <w:tc>
          <w:tcPr>
            <w:tcW w:w="0" w:type="auto"/>
            <w:hideMark/>
          </w:tcPr>
          <w:p w14:paraId="31935E54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WPA3-PSK (SAE)</w:t>
            </w:r>
          </w:p>
        </w:tc>
        <w:tc>
          <w:tcPr>
            <w:tcW w:w="0" w:type="auto"/>
            <w:hideMark/>
          </w:tcPr>
          <w:p w14:paraId="7D9685B8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No</w:t>
            </w:r>
          </w:p>
        </w:tc>
        <w:tc>
          <w:tcPr>
            <w:tcW w:w="0" w:type="auto"/>
            <w:hideMark/>
          </w:tcPr>
          <w:p w14:paraId="1294CF72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Shared password with improved security (still no 802.1X)</w:t>
            </w:r>
          </w:p>
        </w:tc>
      </w:tr>
    </w:tbl>
    <w:p w14:paraId="4468B65D" w14:textId="77777777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noProof/>
          <w:sz w:val="20"/>
          <w:szCs w:val="20"/>
        </w:rPr>
      </w:pPr>
    </w:p>
    <w:p w14:paraId="0028E83A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What 802.1X brings to the table:</w:t>
      </w:r>
    </w:p>
    <w:p w14:paraId="3C61B5C3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Per-user/device authentication (identity-aware access)</w:t>
      </w:r>
    </w:p>
    <w:p w14:paraId="0B86D8A1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Integration with RADIUS servers (e.g., Cisco ISE, Cloud RADIUS)</w:t>
      </w:r>
    </w:p>
    <w:p w14:paraId="4F3151BC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Enables dynamic VLAN assignment, NAC, posture checks</w:t>
      </w:r>
    </w:p>
    <w:p w14:paraId="32196A72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Supports EAP types (e.g., PEAP, EAP-TLS for cert-based auth)</w:t>
      </w:r>
    </w:p>
    <w:p w14:paraId="14156664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</w:p>
    <w:p w14:paraId="1405CF0A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So in short:</w:t>
      </w:r>
      <w:r w:rsidRPr="001E4554">
        <w:rPr>
          <w:rFonts w:eastAsia="Aptos" w:cs="Times New Roman"/>
          <w:noProof/>
          <w:sz w:val="20"/>
          <w:szCs w:val="20"/>
        </w:rPr>
        <w:br/>
        <w:t>Enterprise = 802.1X + RADIUS + identity-based access</w:t>
      </w:r>
      <w:r w:rsidRPr="001E4554">
        <w:rPr>
          <w:rFonts w:eastAsia="Aptos" w:cs="Times New Roman"/>
          <w:noProof/>
          <w:sz w:val="20"/>
          <w:szCs w:val="20"/>
        </w:rPr>
        <w:br/>
        <w:t>PSK = just a password, no identity layer</w:t>
      </w:r>
    </w:p>
    <w:p w14:paraId="3DE47BC3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</w:p>
    <w:p w14:paraId="016CCC79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5B103FAD" wp14:editId="12BFD153">
            <wp:extent cx="5772150" cy="2816584"/>
            <wp:effectExtent l="0" t="0" r="0" b="3175"/>
            <wp:docPr id="1929616543" name="Picture 6" descr="A comparison of the WPA2-Enterprise protocols on Encryption, Speed, Support and User Experie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A comparison of the WPA2-Enterprise protocols on Encryption, Speed, Support and User Experienc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45" cy="282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EF43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 authentication protocols in different modes:</w:t>
      </w:r>
    </w:p>
    <w:p w14:paraId="2DA3A4C0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lastRenderedPageBreak/>
        <w:t>WPA2-Enterprise</w:t>
      </w:r>
    </w:p>
    <w:p w14:paraId="79F41CA8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WPA3-Enterprise</w:t>
      </w:r>
    </w:p>
    <w:p w14:paraId="24FC611A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WPA2-PSK</w:t>
      </w:r>
    </w:p>
    <w:p w14:paraId="0125F6E5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WPA3-PSK</w:t>
      </w:r>
    </w:p>
    <w:p w14:paraId="287D5781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Enterprise setting, customers must establish a secure connection with an authentication server before entering their credentials.</w:t>
      </w:r>
    </w:p>
    <w:p w14:paraId="10D1BE6A" w14:textId="77777777" w:rsidR="00FE52B6" w:rsidRPr="001E4554" w:rsidRDefault="00FE52B6" w:rsidP="001E455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What Enterprises Typically 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332"/>
        <w:gridCol w:w="3795"/>
      </w:tblGrid>
      <w:tr w:rsidR="00FE52B6" w:rsidRPr="001E4554" w14:paraId="3E54E378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59829A7C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SSID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026D66CF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Recommended Protocol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A0DCBEC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Why</w:t>
            </w:r>
          </w:p>
        </w:tc>
      </w:tr>
      <w:tr w:rsidR="00FE52B6" w:rsidRPr="001E4554" w14:paraId="711468DD" w14:textId="77777777" w:rsidTr="00D13DE6">
        <w:tc>
          <w:tcPr>
            <w:tcW w:w="0" w:type="auto"/>
            <w:hideMark/>
          </w:tcPr>
          <w:p w14:paraId="59A74F0E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Corporate Devices</w:t>
            </w:r>
          </w:p>
        </w:tc>
        <w:tc>
          <w:tcPr>
            <w:tcW w:w="0" w:type="auto"/>
            <w:hideMark/>
          </w:tcPr>
          <w:p w14:paraId="0290AB7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WPA2-Enterprise / WPA3-Enterprise</w:t>
            </w:r>
          </w:p>
        </w:tc>
        <w:tc>
          <w:tcPr>
            <w:tcW w:w="0" w:type="auto"/>
            <w:hideMark/>
          </w:tcPr>
          <w:p w14:paraId="030EFD3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Identity-based, cert-based, VLAN support</w:t>
            </w:r>
          </w:p>
        </w:tc>
      </w:tr>
      <w:tr w:rsidR="00FE52B6" w:rsidRPr="001E4554" w14:paraId="7CCCF717" w14:textId="77777777" w:rsidTr="00D13DE6">
        <w:tc>
          <w:tcPr>
            <w:tcW w:w="0" w:type="auto"/>
            <w:hideMark/>
          </w:tcPr>
          <w:p w14:paraId="3707E73C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BYOD/Contractors</w:t>
            </w:r>
          </w:p>
        </w:tc>
        <w:tc>
          <w:tcPr>
            <w:tcW w:w="0" w:type="auto"/>
            <w:hideMark/>
          </w:tcPr>
          <w:p w14:paraId="453EABDC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WPA2-Enterprise + SCEP</w:t>
            </w:r>
          </w:p>
        </w:tc>
        <w:tc>
          <w:tcPr>
            <w:tcW w:w="0" w:type="auto"/>
            <w:hideMark/>
          </w:tcPr>
          <w:p w14:paraId="1053E03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PKI-based onboarding via Intune or Jamf</w:t>
            </w:r>
          </w:p>
        </w:tc>
      </w:tr>
      <w:tr w:rsidR="00FE52B6" w:rsidRPr="001E4554" w14:paraId="47234B5C" w14:textId="77777777" w:rsidTr="00D13DE6">
        <w:tc>
          <w:tcPr>
            <w:tcW w:w="0" w:type="auto"/>
            <w:hideMark/>
          </w:tcPr>
          <w:p w14:paraId="5E30232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Guest Wi-Fi</w:t>
            </w:r>
          </w:p>
        </w:tc>
        <w:tc>
          <w:tcPr>
            <w:tcW w:w="0" w:type="auto"/>
            <w:hideMark/>
          </w:tcPr>
          <w:p w14:paraId="77C10A98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WPA3-PSK (or open + captive portal)</w:t>
            </w:r>
          </w:p>
        </w:tc>
        <w:tc>
          <w:tcPr>
            <w:tcW w:w="0" w:type="auto"/>
            <w:hideMark/>
          </w:tcPr>
          <w:p w14:paraId="43C0665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Secure but frictionless access</w:t>
            </w:r>
          </w:p>
        </w:tc>
      </w:tr>
      <w:tr w:rsidR="00FE52B6" w:rsidRPr="001E4554" w14:paraId="6C31D590" w14:textId="77777777" w:rsidTr="00D13DE6">
        <w:tc>
          <w:tcPr>
            <w:tcW w:w="0" w:type="auto"/>
            <w:hideMark/>
          </w:tcPr>
          <w:p w14:paraId="300ED8E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IoT Devices</w:t>
            </w:r>
          </w:p>
        </w:tc>
        <w:tc>
          <w:tcPr>
            <w:tcW w:w="0" w:type="auto"/>
            <w:hideMark/>
          </w:tcPr>
          <w:p w14:paraId="44A3A62D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WPA2-PSK with MAB fallback</w:t>
            </w:r>
          </w:p>
        </w:tc>
        <w:tc>
          <w:tcPr>
            <w:tcW w:w="0" w:type="auto"/>
            <w:hideMark/>
          </w:tcPr>
          <w:p w14:paraId="552AF62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Simplified provisioning, isolated VLAN</w:t>
            </w:r>
          </w:p>
        </w:tc>
      </w:tr>
    </w:tbl>
    <w:p w14:paraId="4EDAD346" w14:textId="77777777" w:rsidR="00FE52B6" w:rsidRPr="001E4554" w:rsidRDefault="00FE52B6" w:rsidP="001E455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Summary</w:t>
      </w:r>
    </w:p>
    <w:p w14:paraId="3BE7F5E1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Use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WPA2/WPA3-Enterprise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 any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internal/corporate SSID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.</w:t>
      </w:r>
    </w:p>
    <w:p w14:paraId="4CD07D39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Use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PSK (preferably WPA3-PSK)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guest or IoT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where 802.1X is not viable.</w:t>
      </w:r>
    </w:p>
    <w:p w14:paraId="7560CE4B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Futureproof with WPA3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only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if your device fleet supports it.</w:t>
      </w:r>
    </w:p>
    <w:p w14:paraId="22A78CD0" w14:textId="5C6304F9" w:rsidR="00842410" w:rsidRDefault="00842410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br w:type="page"/>
      </w:r>
    </w:p>
    <w:p w14:paraId="5ADDE9DB" w14:textId="77777777" w:rsidR="00624BE3" w:rsidRDefault="00842410" w:rsidP="00624BE3">
      <w:pPr>
        <w:pStyle w:val="Heading2"/>
        <w:rPr>
          <w:rFonts w:eastAsia="Times New Roman"/>
          <w:lang w:eastAsia="en-AU"/>
        </w:rPr>
      </w:pPr>
      <w:r>
        <w:rPr>
          <w:rFonts w:eastAsia="Times New Roman"/>
          <w:lang w:eastAsia="en-AU"/>
        </w:rPr>
        <w:lastRenderedPageBreak/>
        <w:t>Meraki Specific</w:t>
      </w:r>
      <w:r w:rsidR="00624BE3">
        <w:rPr>
          <w:rFonts w:eastAsia="Times New Roman"/>
          <w:lang w:eastAsia="en-AU"/>
        </w:rPr>
        <w:t>s</w:t>
      </w:r>
    </w:p>
    <w:p w14:paraId="1F19E34C" w14:textId="77777777" w:rsidR="000D3D19" w:rsidRDefault="000D3D19" w:rsidP="000D3D19">
      <w:r>
        <w:t>Meraki Campus Design</w:t>
      </w:r>
    </w:p>
    <w:p w14:paraId="6ED3893E" w14:textId="77777777" w:rsidR="000D3D19" w:rsidRDefault="000D3D19" w:rsidP="000D3D19">
      <w:r>
        <w:rPr>
          <w:noProof/>
        </w:rPr>
        <w:drawing>
          <wp:inline distT="0" distB="0" distL="0" distR="0" wp14:anchorId="0B2A60DC" wp14:editId="4E451500">
            <wp:extent cx="4425351" cy="1916271"/>
            <wp:effectExtent l="0" t="0" r="0" b="8255"/>
            <wp:docPr id="872897299" name="Picture 1" descr="A diagram of a cloud comput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7299" name="Picture 1" descr="A diagram of a cloud computing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79" cy="1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B09" w14:textId="77777777" w:rsidR="00E60C20" w:rsidRDefault="00E60C20" w:rsidP="00E60C20">
      <w:r>
        <w:rPr>
          <w:noProof/>
        </w:rPr>
        <w:drawing>
          <wp:inline distT="0" distB="0" distL="0" distR="0" wp14:anchorId="547EA1F2" wp14:editId="417ACA85">
            <wp:extent cx="4493895" cy="1603735"/>
            <wp:effectExtent l="0" t="0" r="1905" b="0"/>
            <wp:docPr id="1778291180" name="Picture 1" descr="A diagram of a securit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1180" name="Picture 1" descr="A diagram of a security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688" cy="1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F49D" w14:textId="77777777" w:rsidR="000D3D19" w:rsidRDefault="000D3D19" w:rsidP="000D3D19">
      <w:r>
        <w:rPr>
          <w:noProof/>
        </w:rPr>
        <w:drawing>
          <wp:inline distT="0" distB="0" distL="0" distR="0" wp14:anchorId="6DBF2ACC" wp14:editId="4D56C2C4">
            <wp:extent cx="4494362" cy="2414657"/>
            <wp:effectExtent l="0" t="0" r="1905" b="5080"/>
            <wp:docPr id="1174867590" name="Picture 1" descr="A diagram of a cloud monito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7590" name="Picture 1" descr="A diagram of a cloud monitoring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388" cy="24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990" w14:textId="77777777" w:rsidR="000D3D19" w:rsidRDefault="000D3D19" w:rsidP="000D3D19"/>
    <w:p w14:paraId="1CD4CA94" w14:textId="77777777" w:rsidR="000D3D19" w:rsidRDefault="000D3D19" w:rsidP="00564BBD">
      <w:pPr>
        <w:spacing w:after="0" w:line="240" w:lineRule="auto"/>
      </w:pPr>
      <w:r w:rsidRPr="003F743B">
        <w:t>Simple Onboarding and Access</w:t>
      </w:r>
    </w:p>
    <w:p w14:paraId="2A6C4B43" w14:textId="4030BD88" w:rsidR="000D3D19" w:rsidRPr="00770031" w:rsidRDefault="000D3D19" w:rsidP="00564BBD">
      <w:pPr>
        <w:spacing w:after="0" w:line="240" w:lineRule="auto"/>
      </w:pPr>
      <w:r w:rsidRPr="00770031">
        <w:t>•</w:t>
      </w:r>
      <w:r w:rsidR="00564BBD">
        <w:t xml:space="preserve"> </w:t>
      </w:r>
      <w:r w:rsidRPr="00770031">
        <w:t>Order can have a single or multiple device/license</w:t>
      </w:r>
    </w:p>
    <w:p w14:paraId="1790055C" w14:textId="28E3D436" w:rsidR="000D3D19" w:rsidRPr="00770031" w:rsidRDefault="000D3D19" w:rsidP="00564BBD">
      <w:pPr>
        <w:spacing w:after="0" w:line="240" w:lineRule="auto"/>
      </w:pPr>
      <w:r w:rsidRPr="00770031">
        <w:t>•</w:t>
      </w:r>
      <w:r w:rsidR="00564BBD">
        <w:t xml:space="preserve"> </w:t>
      </w:r>
      <w:r w:rsidRPr="00770031">
        <w:t>Power up devices and they pull config from dashboard</w:t>
      </w:r>
    </w:p>
    <w:p w14:paraId="38ECC137" w14:textId="77777777" w:rsidR="00564BBD" w:rsidRDefault="00564BBD" w:rsidP="004D6973"/>
    <w:p w14:paraId="0E7DAF84" w14:textId="77777777" w:rsidR="00564BBD" w:rsidRDefault="00564BBD" w:rsidP="004D6973"/>
    <w:p w14:paraId="5C8313BE" w14:textId="6DBD33EB" w:rsidR="004D6973" w:rsidRDefault="004D6973" w:rsidP="004D6973">
      <w:r w:rsidRPr="004E4E38">
        <w:t>Role Base Access (RBAC) with Meraki Dashboard</w:t>
      </w:r>
    </w:p>
    <w:p w14:paraId="2B994421" w14:textId="77777777" w:rsidR="004D6973" w:rsidRDefault="004D6973" w:rsidP="004D6973">
      <w:r>
        <w:rPr>
          <w:noProof/>
        </w:rPr>
        <w:lastRenderedPageBreak/>
        <w:drawing>
          <wp:inline distT="0" distB="0" distL="0" distR="0" wp14:anchorId="31D7733E" wp14:editId="316CCF6A">
            <wp:extent cx="4723074" cy="1074944"/>
            <wp:effectExtent l="0" t="0" r="1905" b="0"/>
            <wp:docPr id="633682878" name="Picture 1" descr="A green and orang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2878" name="Picture 1" descr="A green and orange squares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0" cy="10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842" w14:textId="77777777" w:rsidR="004625D4" w:rsidRDefault="004625D4" w:rsidP="004625D4">
      <w:r w:rsidRPr="002A49A3">
        <w:t>Using tags for additional Flexibility</w:t>
      </w:r>
    </w:p>
    <w:p w14:paraId="5BFFEDD8" w14:textId="77777777" w:rsidR="004625D4" w:rsidRPr="00D31FEA" w:rsidRDefault="004625D4" w:rsidP="004625D4">
      <w:r>
        <w:rPr>
          <w:noProof/>
        </w:rPr>
        <w:drawing>
          <wp:inline distT="0" distB="0" distL="0" distR="0" wp14:anchorId="14023C99" wp14:editId="34DB78F9">
            <wp:extent cx="3943847" cy="1947053"/>
            <wp:effectExtent l="0" t="0" r="0" b="0"/>
            <wp:docPr id="722659191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9191" name="Picture 1" descr="A close-up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769" cy="19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535" w14:textId="77777777" w:rsidR="004625D4" w:rsidRPr="00D31FEA" w:rsidRDefault="004625D4" w:rsidP="004625D4"/>
    <w:p w14:paraId="32558EA6" w14:textId="77777777" w:rsidR="004625D4" w:rsidRPr="00BA733C" w:rsidRDefault="004625D4" w:rsidP="004625D4">
      <w:r w:rsidRPr="00BA733C">
        <w:t>Integration at scale with APIs</w:t>
      </w:r>
    </w:p>
    <w:p w14:paraId="174E3938" w14:textId="77777777" w:rsidR="004625D4" w:rsidRDefault="004625D4" w:rsidP="004625D4">
      <w:hyperlink r:id="rId15" w:history="1">
        <w:r w:rsidRPr="00C6557B">
          <w:rPr>
            <w:rStyle w:val="Hyperlink"/>
          </w:rPr>
          <w:t>http://developer.cisco.com/meraki/</w:t>
        </w:r>
      </w:hyperlink>
    </w:p>
    <w:p w14:paraId="2EF5D4B0" w14:textId="77777777" w:rsidR="004625D4" w:rsidRDefault="004625D4" w:rsidP="004625D4">
      <w:r>
        <w:rPr>
          <w:noProof/>
        </w:rPr>
        <w:drawing>
          <wp:inline distT="0" distB="0" distL="0" distR="0" wp14:anchorId="62BCB58E" wp14:editId="7C8E0543">
            <wp:extent cx="6645910" cy="1586865"/>
            <wp:effectExtent l="0" t="0" r="2540" b="0"/>
            <wp:docPr id="1308598415" name="Picture 1" descr="A green and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8415" name="Picture 1" descr="A green and white background with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3862" w14:textId="77777777" w:rsidR="004625D4" w:rsidRPr="00957DA1" w:rsidRDefault="004625D4" w:rsidP="004625D4">
      <w:r w:rsidRPr="00957DA1">
        <w:t>Wireless Firmware Upgrades</w:t>
      </w:r>
    </w:p>
    <w:p w14:paraId="5298D647" w14:textId="77777777" w:rsidR="004625D4" w:rsidRDefault="004625D4" w:rsidP="004625D4">
      <w:r w:rsidRPr="00957DA1">
        <w:t>Intelligent firmware rollout that constantly monitors firmware globally</w:t>
      </w:r>
    </w:p>
    <w:p w14:paraId="49B87DE0" w14:textId="77777777" w:rsidR="00E148FF" w:rsidRDefault="00E148F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35EF81A9" w14:textId="77777777" w:rsidR="00E148FF" w:rsidRDefault="00E148F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lastRenderedPageBreak/>
        <w:drawing>
          <wp:inline distT="0" distB="0" distL="0" distR="0" wp14:anchorId="1C71434F" wp14:editId="2034039A">
            <wp:extent cx="5731510" cy="2346325"/>
            <wp:effectExtent l="0" t="0" r="2540" b="0"/>
            <wp:docPr id="108372957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957" name="Picture 1" descr="A diagram of a software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E1C" w14:textId="2CB0FC22" w:rsidR="00E148FF" w:rsidRDefault="00104FC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drawing>
          <wp:inline distT="0" distB="0" distL="0" distR="0" wp14:anchorId="1CC57966" wp14:editId="259B0A5C">
            <wp:extent cx="5731510" cy="2506345"/>
            <wp:effectExtent l="0" t="0" r="2540" b="8255"/>
            <wp:docPr id="117921222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2223" name="Picture 1" descr="A close-up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740C" w14:textId="77777777" w:rsidR="00E148FF" w:rsidRDefault="00E148F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053526C3" w14:textId="12A9D03E" w:rsidR="00650337" w:rsidRDefault="00104FC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drawing>
          <wp:inline distT="0" distB="0" distL="0" distR="0" wp14:anchorId="63829E46" wp14:editId="48AE4303">
            <wp:extent cx="5731510" cy="2522855"/>
            <wp:effectExtent l="0" t="0" r="2540" b="0"/>
            <wp:docPr id="488676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62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br w:type="page"/>
      </w:r>
    </w:p>
    <w:p w14:paraId="298A002C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lastRenderedPageBreak/>
        <w:drawing>
          <wp:inline distT="0" distB="0" distL="0" distR="0" wp14:anchorId="549E6124" wp14:editId="4F62CEC2">
            <wp:extent cx="5731510" cy="2569486"/>
            <wp:effectExtent l="0" t="0" r="2540" b="2540"/>
            <wp:docPr id="46487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15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F46B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6EDCDF78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0B5AEE42" w14:textId="07A6F686" w:rsidR="00212D4E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drawing>
          <wp:inline distT="0" distB="0" distL="0" distR="0" wp14:anchorId="2B4C25B5" wp14:editId="2321523C">
            <wp:extent cx="5731510" cy="2762800"/>
            <wp:effectExtent l="0" t="0" r="2540" b="0"/>
            <wp:docPr id="1701991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919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5894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376A9C6A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543ED0E9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0B83E978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494FD67E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57A9DBBB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2A7CCFDA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2D6C2B59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71387E98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60B9F491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61F1F8EC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45F49BEB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4823170E" w14:textId="77777777" w:rsidR="00212D4E" w:rsidRDefault="00212D4E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351F908C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6EB9DBEE" w14:textId="77777777" w:rsidR="008A3F0D" w:rsidRDefault="008A3F0D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p w14:paraId="3ECBF607" w14:textId="691966E9" w:rsidR="008A3F0D" w:rsidRDefault="00BB3744" w:rsidP="00650337">
      <w:p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noProof/>
        </w:rPr>
        <w:lastRenderedPageBreak/>
        <w:drawing>
          <wp:inline distT="0" distB="0" distL="0" distR="0" wp14:anchorId="0E8DD7E2" wp14:editId="3E8843CD">
            <wp:extent cx="5731510" cy="2504866"/>
            <wp:effectExtent l="0" t="0" r="2540" b="0"/>
            <wp:docPr id="2056515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59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EFD8" w14:textId="77777777" w:rsidR="00BB3744" w:rsidRDefault="00BB374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  <w:br w:type="page"/>
      </w:r>
    </w:p>
    <w:p w14:paraId="3519D0C4" w14:textId="13B5BEE4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lastRenderedPageBreak/>
        <w:t>Meraki Tags: Overview</w:t>
      </w:r>
    </w:p>
    <w:p w14:paraId="3A6AC380" w14:textId="77777777" w:rsidR="00650337" w:rsidRPr="00564BBD" w:rsidRDefault="00650337" w:rsidP="00650337">
      <w:p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There are two main types of tags: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315"/>
        <w:gridCol w:w="5352"/>
      </w:tblGrid>
      <w:tr w:rsidR="00650337" w:rsidRPr="00564BBD" w14:paraId="0CC79C60" w14:textId="77777777" w:rsidTr="00D13DE6">
        <w:tc>
          <w:tcPr>
            <w:tcW w:w="0" w:type="auto"/>
            <w:shd w:val="clear" w:color="auto" w:fill="B3E5A1" w:themeFill="accent6" w:themeFillTint="66"/>
            <w:hideMark/>
          </w:tcPr>
          <w:p w14:paraId="2CDAC63D" w14:textId="77777777" w:rsidR="00650337" w:rsidRPr="00564BBD" w:rsidRDefault="00650337" w:rsidP="00650337">
            <w:pPr>
              <w:contextualSpacing/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Tag Type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5FF3E99A" w14:textId="77777777" w:rsidR="00650337" w:rsidRPr="00564BBD" w:rsidRDefault="00650337" w:rsidP="00650337">
            <w:pPr>
              <w:contextualSpacing/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Applies To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2B5591D0" w14:textId="77777777" w:rsidR="00650337" w:rsidRPr="00564BBD" w:rsidRDefault="00650337" w:rsidP="00650337">
            <w:pPr>
              <w:contextualSpacing/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Purpose</w:t>
            </w:r>
          </w:p>
        </w:tc>
      </w:tr>
      <w:tr w:rsidR="00650337" w:rsidRPr="00564BBD" w14:paraId="73CD0F4D" w14:textId="77777777" w:rsidTr="00D13DE6">
        <w:tc>
          <w:tcPr>
            <w:tcW w:w="0" w:type="auto"/>
            <w:hideMark/>
          </w:tcPr>
          <w:p w14:paraId="60C6D11C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Network Tags</w:t>
            </w:r>
          </w:p>
        </w:tc>
        <w:tc>
          <w:tcPr>
            <w:tcW w:w="0" w:type="auto"/>
            <w:hideMark/>
          </w:tcPr>
          <w:p w14:paraId="46510EE4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Entire network org/site</w:t>
            </w:r>
          </w:p>
        </w:tc>
        <w:tc>
          <w:tcPr>
            <w:tcW w:w="0" w:type="auto"/>
            <w:hideMark/>
          </w:tcPr>
          <w:p w14:paraId="2EB51400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Organize and filter networks for templates, firmware, settings</w:t>
            </w:r>
          </w:p>
        </w:tc>
      </w:tr>
      <w:tr w:rsidR="00650337" w:rsidRPr="00564BBD" w14:paraId="7A47F6A3" w14:textId="77777777" w:rsidTr="00D13DE6">
        <w:tc>
          <w:tcPr>
            <w:tcW w:w="0" w:type="auto"/>
            <w:hideMark/>
          </w:tcPr>
          <w:p w14:paraId="1CD0EBDE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Device Tags</w:t>
            </w:r>
          </w:p>
        </w:tc>
        <w:tc>
          <w:tcPr>
            <w:tcW w:w="0" w:type="auto"/>
            <w:hideMark/>
          </w:tcPr>
          <w:p w14:paraId="15F576E6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Individual APs, switches, MX</w:t>
            </w:r>
          </w:p>
        </w:tc>
        <w:tc>
          <w:tcPr>
            <w:tcW w:w="0" w:type="auto"/>
            <w:hideMark/>
          </w:tcPr>
          <w:p w14:paraId="04DF0177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Group devices within networks for policy, SSID, VLAN or firewall overrides</w:t>
            </w:r>
          </w:p>
        </w:tc>
      </w:tr>
    </w:tbl>
    <w:p w14:paraId="35CDC533" w14:textId="77777777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Network Tags</w:t>
      </w:r>
    </w:p>
    <w:p w14:paraId="32130447" w14:textId="77777777" w:rsidR="00650337" w:rsidRPr="00564BBD" w:rsidRDefault="00650337" w:rsidP="00650337">
      <w:pPr>
        <w:numPr>
          <w:ilvl w:val="0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Defined in: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Meraki Dashboard &gt; Organization &gt; Overview</w:t>
      </w:r>
    </w:p>
    <w:p w14:paraId="1E97EDF6" w14:textId="77777777" w:rsidR="00650337" w:rsidRPr="00564BBD" w:rsidRDefault="00650337" w:rsidP="00650337">
      <w:pPr>
        <w:numPr>
          <w:ilvl w:val="0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Used for: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Binding </w:t>
      </w: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configuration templates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to groups of networks (e.g.,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HQ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Branch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Retail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)</w:t>
      </w:r>
    </w:p>
    <w:p w14:paraId="4590CBDC" w14:textId="77777777" w:rsidR="00650337" w:rsidRPr="00564BBD" w:rsidRDefault="00650337" w:rsidP="00650337">
      <w:pPr>
        <w:numPr>
          <w:ilvl w:val="0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 Cases:</w:t>
      </w:r>
    </w:p>
    <w:p w14:paraId="5EE99A6D" w14:textId="77777777" w:rsidR="00650337" w:rsidRPr="00564BBD" w:rsidRDefault="00650337" w:rsidP="00650337">
      <w:pPr>
        <w:numPr>
          <w:ilvl w:val="1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Assign specific firmware versions</w:t>
      </w:r>
    </w:p>
    <w:p w14:paraId="42D629D4" w14:textId="77777777" w:rsidR="00650337" w:rsidRPr="00564BBD" w:rsidRDefault="00650337" w:rsidP="00650337">
      <w:pPr>
        <w:numPr>
          <w:ilvl w:val="1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Apply common template to tagged branches (e.g., all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retail-store-*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)</w:t>
      </w:r>
    </w:p>
    <w:p w14:paraId="2D0F88E0" w14:textId="77777777" w:rsidR="00650337" w:rsidRPr="00564BBD" w:rsidRDefault="00650337" w:rsidP="00650337">
      <w:pPr>
        <w:numPr>
          <w:ilvl w:val="1"/>
          <w:numId w:val="20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Filter networks in bulk actions or dashboard views</w:t>
      </w:r>
    </w:p>
    <w:p w14:paraId="4802D191" w14:textId="77777777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Device Tags</w:t>
      </w:r>
    </w:p>
    <w:p w14:paraId="2F2E7980" w14:textId="77777777" w:rsidR="00650337" w:rsidRPr="00564BBD" w:rsidRDefault="00650337" w:rsidP="00650337">
      <w:pPr>
        <w:numPr>
          <w:ilvl w:val="0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Defined in: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Device details or inventory</w:t>
      </w:r>
    </w:p>
    <w:p w14:paraId="24F7E477" w14:textId="77777777" w:rsidR="00650337" w:rsidRPr="00564BBD" w:rsidRDefault="00650337" w:rsidP="00650337">
      <w:pPr>
        <w:numPr>
          <w:ilvl w:val="0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Used for:</w:t>
      </w:r>
    </w:p>
    <w:p w14:paraId="55046F36" w14:textId="77777777" w:rsidR="00650337" w:rsidRPr="00564BBD" w:rsidRDefault="00650337" w:rsidP="00650337">
      <w:pPr>
        <w:numPr>
          <w:ilvl w:val="1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Per-device policy assignment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, especially for wireless SSIDs and firewall rules</w:t>
      </w:r>
    </w:p>
    <w:p w14:paraId="262B5D7C" w14:textId="77777777" w:rsidR="00650337" w:rsidRPr="00564BBD" w:rsidRDefault="00650337" w:rsidP="00650337">
      <w:pPr>
        <w:numPr>
          <w:ilvl w:val="1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Overriding settings within a template-bound network</w:t>
      </w:r>
    </w:p>
    <w:p w14:paraId="68AE22FB" w14:textId="77777777" w:rsidR="00650337" w:rsidRPr="00564BBD" w:rsidRDefault="00650337" w:rsidP="00650337">
      <w:pPr>
        <w:numPr>
          <w:ilvl w:val="0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 Cases:</w:t>
      </w:r>
    </w:p>
    <w:p w14:paraId="7B80D537" w14:textId="77777777" w:rsidR="00650337" w:rsidRPr="00564BBD" w:rsidRDefault="00650337" w:rsidP="00650337">
      <w:pPr>
        <w:numPr>
          <w:ilvl w:val="1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Only advertise a specific SSID on tagged APs (e.g., only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lobby-ap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)</w:t>
      </w:r>
    </w:p>
    <w:p w14:paraId="18809D9D" w14:textId="77777777" w:rsidR="00650337" w:rsidRPr="00564BBD" w:rsidRDefault="00650337" w:rsidP="00650337">
      <w:pPr>
        <w:numPr>
          <w:ilvl w:val="1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Assign VLAN or RF profile to tagged APs</w:t>
      </w:r>
    </w:p>
    <w:p w14:paraId="192B429D" w14:textId="77777777" w:rsidR="00650337" w:rsidRPr="00564BBD" w:rsidRDefault="00650337" w:rsidP="00650337">
      <w:pPr>
        <w:numPr>
          <w:ilvl w:val="1"/>
          <w:numId w:val="21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Enable local breakouts only on certain devices (e.g.,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sd-wan-primary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)</w:t>
      </w:r>
    </w:p>
    <w:p w14:paraId="2BA74BD1" w14:textId="77777777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Day 0 / Day 1 / Day 2 Use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2"/>
        <w:gridCol w:w="6737"/>
      </w:tblGrid>
      <w:tr w:rsidR="00650337" w:rsidRPr="00564BBD" w14:paraId="3F260938" w14:textId="77777777" w:rsidTr="00D13DE6">
        <w:tc>
          <w:tcPr>
            <w:tcW w:w="0" w:type="auto"/>
            <w:shd w:val="clear" w:color="auto" w:fill="B3E5A1" w:themeFill="accent6" w:themeFillTint="66"/>
            <w:hideMark/>
          </w:tcPr>
          <w:p w14:paraId="4C144F0A" w14:textId="77777777" w:rsidR="00650337" w:rsidRPr="00564BBD" w:rsidRDefault="00650337" w:rsidP="00650337">
            <w:pPr>
              <w:contextualSpacing/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Phase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422922BA" w14:textId="77777777" w:rsidR="00650337" w:rsidRPr="00564BBD" w:rsidRDefault="00650337" w:rsidP="00650337">
            <w:pPr>
              <w:contextualSpacing/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Use of Tags</w:t>
            </w:r>
          </w:p>
        </w:tc>
      </w:tr>
      <w:tr w:rsidR="00650337" w:rsidRPr="00564BBD" w14:paraId="7C160912" w14:textId="77777777" w:rsidTr="00D13DE6">
        <w:tc>
          <w:tcPr>
            <w:tcW w:w="0" w:type="auto"/>
            <w:hideMark/>
          </w:tcPr>
          <w:p w14:paraId="313C8668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Day 0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(Planning)</w:t>
            </w:r>
          </w:p>
        </w:tc>
        <w:tc>
          <w:tcPr>
            <w:tcW w:w="0" w:type="auto"/>
            <w:hideMark/>
          </w:tcPr>
          <w:p w14:paraId="79FD0E2F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Define </w:t>
            </w: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network tags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for branches/sites types (e.g., </w:t>
            </w:r>
            <w:r w:rsidRPr="00564BBD">
              <w:rPr>
                <w:rFonts w:eastAsia="Times New Roman" w:cs="Courier New"/>
                <w:kern w:val="0"/>
                <w:sz w:val="20"/>
                <w:szCs w:val="20"/>
                <w:lang w:eastAsia="en-AU"/>
                <w14:ligatures w14:val="none"/>
              </w:rPr>
              <w:t>store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564BBD">
              <w:rPr>
                <w:rFonts w:eastAsia="Times New Roman" w:cs="Courier New"/>
                <w:kern w:val="0"/>
                <w:sz w:val="20"/>
                <w:szCs w:val="20"/>
                <w:lang w:eastAsia="en-AU"/>
                <w14:ligatures w14:val="none"/>
              </w:rPr>
              <w:t>warehouse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564BBD">
              <w:rPr>
                <w:rFonts w:eastAsia="Times New Roman" w:cs="Courier New"/>
                <w:kern w:val="0"/>
                <w:sz w:val="20"/>
                <w:szCs w:val="20"/>
                <w:lang w:eastAsia="en-AU"/>
                <w14:ligatures w14:val="none"/>
              </w:rPr>
              <w:t>hq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Decide tagging schema and automation triggers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Design </w:t>
            </w: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template hierarchy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based on network tags</w:t>
            </w:r>
          </w:p>
        </w:tc>
      </w:tr>
      <w:tr w:rsidR="00650337" w:rsidRPr="00564BBD" w14:paraId="24DA0871" w14:textId="77777777" w:rsidTr="00D13DE6">
        <w:tc>
          <w:tcPr>
            <w:tcW w:w="0" w:type="auto"/>
            <w:hideMark/>
          </w:tcPr>
          <w:p w14:paraId="7466FC3C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Day 1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(Deployment)</w:t>
            </w:r>
          </w:p>
        </w:tc>
        <w:tc>
          <w:tcPr>
            <w:tcW w:w="0" w:type="auto"/>
            <w:hideMark/>
          </w:tcPr>
          <w:p w14:paraId="2DE77E03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Apply </w:t>
            </w: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device tags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to APs or switches for specific SSIDs, RF profiles, VLANs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Use network tags to bind to templates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Set RADIUS VLAN assignment overrides using tags</w:t>
            </w:r>
          </w:p>
        </w:tc>
      </w:tr>
      <w:tr w:rsidR="00650337" w:rsidRPr="00564BBD" w14:paraId="61A7ADDC" w14:textId="77777777" w:rsidTr="00D13DE6">
        <w:tc>
          <w:tcPr>
            <w:tcW w:w="0" w:type="auto"/>
            <w:hideMark/>
          </w:tcPr>
          <w:p w14:paraId="5B82983D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Day 2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(Operations)</w:t>
            </w:r>
          </w:p>
        </w:tc>
        <w:tc>
          <w:tcPr>
            <w:tcW w:w="0" w:type="auto"/>
            <w:hideMark/>
          </w:tcPr>
          <w:p w14:paraId="3C17370C" w14:textId="77777777" w:rsidR="00650337" w:rsidRPr="00564BBD" w:rsidRDefault="00650337" w:rsidP="00650337">
            <w:pPr>
              <w:contextualSpacing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- Automate firmware upgrades or configuration updates by tag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Bulk assign or audit device configurations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Filter alerts, events, and logs based on tags</w:t>
            </w:r>
            <w:r w:rsidRPr="00564BBD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Trigger Ansible/automation workflows per tag group</w:t>
            </w:r>
          </w:p>
        </w:tc>
      </w:tr>
    </w:tbl>
    <w:p w14:paraId="26A25D48" w14:textId="77777777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78C5BD57" w14:textId="3DE15F35" w:rsidR="00650337" w:rsidRPr="00564BBD" w:rsidRDefault="00650337" w:rsidP="00650337">
      <w:pPr>
        <w:spacing w:after="0" w:line="240" w:lineRule="auto"/>
        <w:contextualSpacing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Tags + Ansible</w:t>
      </w:r>
    </w:p>
    <w:p w14:paraId="54FDAC70" w14:textId="77777777" w:rsidR="00650337" w:rsidRPr="00564BBD" w:rsidRDefault="00650337" w:rsidP="00650337">
      <w:p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With Meraki’s API + Ansible modules, tags help:</w:t>
      </w:r>
    </w:p>
    <w:p w14:paraId="22CD2C04" w14:textId="77777777" w:rsidR="00650337" w:rsidRPr="00564BBD" w:rsidRDefault="00650337" w:rsidP="00650337">
      <w:pPr>
        <w:numPr>
          <w:ilvl w:val="0"/>
          <w:numId w:val="22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Dynamically apply configs (SSID, VLANs, templates)</w:t>
      </w:r>
    </w:p>
    <w:p w14:paraId="341E5B70" w14:textId="77777777" w:rsidR="00650337" w:rsidRPr="00564BBD" w:rsidRDefault="00650337" w:rsidP="00650337">
      <w:pPr>
        <w:numPr>
          <w:ilvl w:val="0"/>
          <w:numId w:val="22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Roll out changes to specific groups (e.g., </w:t>
      </w:r>
      <w:r w:rsidRPr="00564BBD">
        <w:rPr>
          <w:rFonts w:eastAsia="Times New Roman" w:cs="Courier New"/>
          <w:kern w:val="0"/>
          <w:sz w:val="20"/>
          <w:szCs w:val="20"/>
          <w:lang w:eastAsia="en-AU"/>
          <w14:ligatures w14:val="none"/>
        </w:rPr>
        <w:t>ap-north-zone</w:t>
      </w: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)</w:t>
      </w:r>
    </w:p>
    <w:p w14:paraId="0BA6A431" w14:textId="77777777" w:rsidR="00650337" w:rsidRPr="00564BBD" w:rsidRDefault="00650337" w:rsidP="00650337">
      <w:pPr>
        <w:numPr>
          <w:ilvl w:val="0"/>
          <w:numId w:val="22"/>
        </w:numPr>
        <w:spacing w:after="0" w:line="240" w:lineRule="auto"/>
        <w:contextualSpacing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4BBD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Perform config drift detection per tag group</w:t>
      </w:r>
    </w:p>
    <w:p w14:paraId="4B9BDA7D" w14:textId="77777777" w:rsidR="00650337" w:rsidRDefault="00650337" w:rsidP="004625D4"/>
    <w:p w14:paraId="4C6130FE" w14:textId="75162617" w:rsidR="004625D4" w:rsidRDefault="004625D4" w:rsidP="004625D4"/>
    <w:p w14:paraId="0C9525F3" w14:textId="77777777" w:rsidR="00564BBD" w:rsidRDefault="00564BBD">
      <w:pPr>
        <w:rPr>
          <w:b/>
          <w:bCs/>
        </w:rPr>
      </w:pPr>
      <w:r>
        <w:rPr>
          <w:b/>
          <w:bCs/>
        </w:rPr>
        <w:br w:type="page"/>
      </w:r>
    </w:p>
    <w:p w14:paraId="7F9B59C2" w14:textId="58213257" w:rsidR="00C62684" w:rsidRDefault="00C62684" w:rsidP="00020730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Roaming</w:t>
      </w:r>
    </w:p>
    <w:p w14:paraId="092D4567" w14:textId="77777777" w:rsidR="000C6C7F" w:rsidRDefault="000C6C7F" w:rsidP="00020730">
      <w:pPr>
        <w:spacing w:after="0" w:line="240" w:lineRule="auto"/>
        <w:rPr>
          <w:b/>
          <w:bCs/>
        </w:rPr>
      </w:pPr>
    </w:p>
    <w:p w14:paraId="242081ED" w14:textId="77777777" w:rsidR="000C6C7F" w:rsidRDefault="000C6C7F" w:rsidP="000C6C7F">
      <w:pPr>
        <w:spacing w:after="0" w:line="240" w:lineRule="auto"/>
      </w:pPr>
      <w:r>
        <w:t>Exec Summary</w:t>
      </w:r>
    </w:p>
    <w:p w14:paraId="0E251D58" w14:textId="77777777" w:rsidR="000C6C7F" w:rsidRDefault="000C6C7F" w:rsidP="000C6C7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2673"/>
        <w:gridCol w:w="1858"/>
        <w:gridCol w:w="2466"/>
      </w:tblGrid>
      <w:tr w:rsidR="000C6C7F" w:rsidRPr="00125EB5" w14:paraId="16756919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40E36DF1" w14:textId="77777777" w:rsidR="000C6C7F" w:rsidRPr="00125EB5" w:rsidRDefault="000C6C7F" w:rsidP="00D13DE6">
            <w:pPr>
              <w:rPr>
                <w:b/>
                <w:bCs/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Option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6FFDA07F" w14:textId="77777777" w:rsidR="000C6C7F" w:rsidRPr="00125EB5" w:rsidRDefault="000C6C7F" w:rsidP="00D13DE6">
            <w:pPr>
              <w:rPr>
                <w:b/>
                <w:bCs/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70032231" w14:textId="77777777" w:rsidR="000C6C7F" w:rsidRPr="00125EB5" w:rsidRDefault="000C6C7F" w:rsidP="00D13DE6">
            <w:pPr>
              <w:rPr>
                <w:b/>
                <w:bCs/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Pros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4343ADF5" w14:textId="77777777" w:rsidR="000C6C7F" w:rsidRPr="00125EB5" w:rsidRDefault="000C6C7F" w:rsidP="00D13DE6">
            <w:pPr>
              <w:rPr>
                <w:b/>
                <w:bCs/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Cons</w:t>
            </w:r>
          </w:p>
        </w:tc>
      </w:tr>
      <w:tr w:rsidR="000C6C7F" w:rsidRPr="00125EB5" w14:paraId="569AF4E8" w14:textId="77777777" w:rsidTr="00D13DE6">
        <w:tc>
          <w:tcPr>
            <w:tcW w:w="0" w:type="auto"/>
            <w:hideMark/>
          </w:tcPr>
          <w:p w14:paraId="314D966F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1. Stretched VLAN via L2 Trunking</w:t>
            </w:r>
          </w:p>
        </w:tc>
        <w:tc>
          <w:tcPr>
            <w:tcW w:w="0" w:type="auto"/>
            <w:hideMark/>
          </w:tcPr>
          <w:p w14:paraId="0890FC91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Extend same VLAN across buildings using physical L2 trunk links</w:t>
            </w:r>
          </w:p>
        </w:tc>
        <w:tc>
          <w:tcPr>
            <w:tcW w:w="0" w:type="auto"/>
            <w:hideMark/>
          </w:tcPr>
          <w:p w14:paraId="3D35EACB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Simple design; native Meraki support</w:t>
            </w:r>
          </w:p>
        </w:tc>
        <w:tc>
          <w:tcPr>
            <w:tcW w:w="0" w:type="auto"/>
            <w:hideMark/>
          </w:tcPr>
          <w:p w14:paraId="587D365A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STP/scalability limits; requires contiguous switching domain</w:t>
            </w:r>
          </w:p>
        </w:tc>
      </w:tr>
      <w:tr w:rsidR="000C6C7F" w:rsidRPr="00125EB5" w14:paraId="3E82595F" w14:textId="77777777" w:rsidTr="00D13DE6">
        <w:tc>
          <w:tcPr>
            <w:tcW w:w="0" w:type="auto"/>
            <w:hideMark/>
          </w:tcPr>
          <w:p w14:paraId="11B25CCC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2. Meraki Layer 3 Roaming with Central NAT</w:t>
            </w:r>
          </w:p>
        </w:tc>
        <w:tc>
          <w:tcPr>
            <w:tcW w:w="0" w:type="auto"/>
            <w:hideMark/>
          </w:tcPr>
          <w:p w14:paraId="029EC2E6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Meraki feature that keeps client IP via tunnel to anchor AP</w:t>
            </w:r>
          </w:p>
        </w:tc>
        <w:tc>
          <w:tcPr>
            <w:tcW w:w="0" w:type="auto"/>
            <w:hideMark/>
          </w:tcPr>
          <w:p w14:paraId="1FA79B4B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Seamless roaming: no L2 extension needed</w:t>
            </w:r>
          </w:p>
        </w:tc>
        <w:tc>
          <w:tcPr>
            <w:tcW w:w="0" w:type="auto"/>
            <w:hideMark/>
          </w:tcPr>
          <w:p w14:paraId="7BFD4664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Slight overhead; configuration per SSID</w:t>
            </w:r>
          </w:p>
        </w:tc>
      </w:tr>
      <w:tr w:rsidR="000C6C7F" w:rsidRPr="00125EB5" w14:paraId="3C8C4A13" w14:textId="77777777" w:rsidTr="00D13DE6">
        <w:tc>
          <w:tcPr>
            <w:tcW w:w="0" w:type="auto"/>
            <w:hideMark/>
          </w:tcPr>
          <w:p w14:paraId="29AB72D8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3. VXLAN Overlay (Hybrid)</w:t>
            </w:r>
          </w:p>
        </w:tc>
        <w:tc>
          <w:tcPr>
            <w:tcW w:w="0" w:type="auto"/>
            <w:hideMark/>
          </w:tcPr>
          <w:p w14:paraId="3161A070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Use Catalyst VXLAN/SD-Access fabric to stretch VLANs over IP</w:t>
            </w:r>
          </w:p>
        </w:tc>
        <w:tc>
          <w:tcPr>
            <w:tcW w:w="0" w:type="auto"/>
            <w:hideMark/>
          </w:tcPr>
          <w:p w14:paraId="0954A59C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Scalable; modern campus core integration</w:t>
            </w:r>
          </w:p>
        </w:tc>
        <w:tc>
          <w:tcPr>
            <w:tcW w:w="0" w:type="auto"/>
            <w:hideMark/>
          </w:tcPr>
          <w:p w14:paraId="0F61F8A3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Requires Catalyst core; not native to Meraki MS switches</w:t>
            </w:r>
          </w:p>
        </w:tc>
      </w:tr>
      <w:tr w:rsidR="000C6C7F" w:rsidRPr="00125EB5" w14:paraId="690F790D" w14:textId="77777777" w:rsidTr="00D13DE6">
        <w:tc>
          <w:tcPr>
            <w:tcW w:w="0" w:type="auto"/>
            <w:hideMark/>
          </w:tcPr>
          <w:p w14:paraId="6D0291F7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b/>
                <w:bCs/>
                <w:sz w:val="20"/>
                <w:szCs w:val="20"/>
              </w:rPr>
              <w:t>4. RADIUS + Dynamic VLAN Assignment</w:t>
            </w:r>
          </w:p>
        </w:tc>
        <w:tc>
          <w:tcPr>
            <w:tcW w:w="0" w:type="auto"/>
            <w:hideMark/>
          </w:tcPr>
          <w:p w14:paraId="16A6B37C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Central auth assigns same VLAN at all sites (requires pre-provisioned VLAN)</w:t>
            </w:r>
          </w:p>
        </w:tc>
        <w:tc>
          <w:tcPr>
            <w:tcW w:w="0" w:type="auto"/>
            <w:hideMark/>
          </w:tcPr>
          <w:p w14:paraId="14404E2D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Policy-driven; identity aware</w:t>
            </w:r>
          </w:p>
        </w:tc>
        <w:tc>
          <w:tcPr>
            <w:tcW w:w="0" w:type="auto"/>
            <w:hideMark/>
          </w:tcPr>
          <w:p w14:paraId="0203DBAF" w14:textId="77777777" w:rsidR="000C6C7F" w:rsidRPr="00125EB5" w:rsidRDefault="000C6C7F" w:rsidP="00D13DE6">
            <w:pPr>
              <w:rPr>
                <w:sz w:val="20"/>
                <w:szCs w:val="20"/>
              </w:rPr>
            </w:pPr>
            <w:r w:rsidRPr="00125EB5">
              <w:rPr>
                <w:sz w:val="20"/>
                <w:szCs w:val="20"/>
              </w:rPr>
              <w:t>VLAN must exist in all sites; does not eliminate L2 constraint</w:t>
            </w:r>
          </w:p>
        </w:tc>
      </w:tr>
    </w:tbl>
    <w:p w14:paraId="11A3D593" w14:textId="77777777" w:rsidR="000C6C7F" w:rsidRDefault="000C6C7F" w:rsidP="000C6C7F">
      <w:pPr>
        <w:spacing w:after="0" w:line="240" w:lineRule="auto"/>
      </w:pPr>
    </w:p>
    <w:p w14:paraId="62C73BA2" w14:textId="388FCC3F" w:rsidR="00020730" w:rsidRPr="004D09AD" w:rsidRDefault="00020730" w:rsidP="00020730">
      <w:pPr>
        <w:spacing w:after="0" w:line="240" w:lineRule="auto"/>
        <w:rPr>
          <w:sz w:val="20"/>
          <w:szCs w:val="20"/>
        </w:rPr>
      </w:pPr>
      <w:r w:rsidRPr="004D09AD">
        <w:rPr>
          <w:sz w:val="20"/>
          <w:szCs w:val="20"/>
        </w:rPr>
        <w:t>Comparing Option 2: Meraki L3 Roaming with Central NAT vs. Option 4: Dynamic VLAN via RADIUS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451"/>
        <w:gridCol w:w="3614"/>
      </w:tblGrid>
      <w:tr w:rsidR="00020730" w:rsidRPr="004D09AD" w14:paraId="5D168ACB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104798D6" w14:textId="77777777" w:rsidR="00020730" w:rsidRPr="004D09AD" w:rsidRDefault="00020730" w:rsidP="00D13DE6">
            <w:pPr>
              <w:rPr>
                <w:b/>
                <w:bCs/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Factor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25BEFB32" w14:textId="77777777" w:rsidR="00020730" w:rsidRPr="004D09AD" w:rsidRDefault="00020730" w:rsidP="00D13DE6">
            <w:pPr>
              <w:rPr>
                <w:b/>
                <w:bCs/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Option 2: Meraki L3 Roaming w/ Central NAT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2AB78282" w14:textId="77777777" w:rsidR="00020730" w:rsidRPr="004D09AD" w:rsidRDefault="00020730" w:rsidP="00D13DE6">
            <w:pPr>
              <w:rPr>
                <w:b/>
                <w:bCs/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Option 4: Dynamic VLAN Assignment via RADIUS</w:t>
            </w:r>
          </w:p>
        </w:tc>
      </w:tr>
      <w:tr w:rsidR="00020730" w:rsidRPr="004D09AD" w14:paraId="3C1EFE8B" w14:textId="77777777" w:rsidTr="00D13DE6">
        <w:tc>
          <w:tcPr>
            <w:tcW w:w="0" w:type="auto"/>
            <w:hideMark/>
          </w:tcPr>
          <w:p w14:paraId="44D77838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Roaming Experience</w:t>
            </w:r>
          </w:p>
        </w:tc>
        <w:tc>
          <w:tcPr>
            <w:tcW w:w="0" w:type="auto"/>
            <w:hideMark/>
          </w:tcPr>
          <w:p w14:paraId="192BDA75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Seamless — user keeps same IP across APs, even across subnets</w:t>
            </w:r>
          </w:p>
        </w:tc>
        <w:tc>
          <w:tcPr>
            <w:tcW w:w="0" w:type="auto"/>
            <w:hideMark/>
          </w:tcPr>
          <w:p w14:paraId="42687360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Not seamless across buildings unless VLAN exists in both areas</w:t>
            </w:r>
          </w:p>
        </w:tc>
      </w:tr>
      <w:tr w:rsidR="00020730" w:rsidRPr="004D09AD" w14:paraId="612AEBA3" w14:textId="77777777" w:rsidTr="00D13DE6">
        <w:tc>
          <w:tcPr>
            <w:tcW w:w="0" w:type="auto"/>
            <w:hideMark/>
          </w:tcPr>
          <w:p w14:paraId="0C17FE14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Authentication Flow</w:t>
            </w:r>
          </w:p>
        </w:tc>
        <w:tc>
          <w:tcPr>
            <w:tcW w:w="0" w:type="auto"/>
            <w:hideMark/>
          </w:tcPr>
          <w:p w14:paraId="0F7B081B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No re-auth needed when roaming — session is preserved via tunnel anchor</w:t>
            </w:r>
          </w:p>
        </w:tc>
        <w:tc>
          <w:tcPr>
            <w:tcW w:w="0" w:type="auto"/>
            <w:hideMark/>
          </w:tcPr>
          <w:p w14:paraId="7DF2A82E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Re-authentication may occur when moving between VLANs/sites</w:t>
            </w:r>
          </w:p>
        </w:tc>
      </w:tr>
      <w:tr w:rsidR="00020730" w:rsidRPr="004D09AD" w14:paraId="51DC32DE" w14:textId="77777777" w:rsidTr="00D13DE6">
        <w:tc>
          <w:tcPr>
            <w:tcW w:w="0" w:type="auto"/>
            <w:hideMark/>
          </w:tcPr>
          <w:p w14:paraId="469EC107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IP Address Preservation</w:t>
            </w:r>
          </w:p>
        </w:tc>
        <w:tc>
          <w:tcPr>
            <w:tcW w:w="0" w:type="auto"/>
            <w:hideMark/>
          </w:tcPr>
          <w:p w14:paraId="53600A33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4D09AD">
              <w:rPr>
                <w:sz w:val="20"/>
                <w:szCs w:val="20"/>
              </w:rPr>
              <w:t xml:space="preserve"> Yes — IP address is centrally anchored, no DHCP renewal</w:t>
            </w:r>
          </w:p>
        </w:tc>
        <w:tc>
          <w:tcPr>
            <w:tcW w:w="0" w:type="auto"/>
            <w:hideMark/>
          </w:tcPr>
          <w:p w14:paraId="26742C82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Pr="004D09AD">
              <w:rPr>
                <w:sz w:val="20"/>
                <w:szCs w:val="20"/>
              </w:rPr>
              <w:t xml:space="preserve"> No — if VLAN changes across buildings, new DHCP lease is issued</w:t>
            </w:r>
          </w:p>
        </w:tc>
      </w:tr>
      <w:tr w:rsidR="00020730" w:rsidRPr="004D09AD" w14:paraId="6D3D4AF2" w14:textId="77777777" w:rsidTr="00D13DE6">
        <w:tc>
          <w:tcPr>
            <w:tcW w:w="0" w:type="auto"/>
            <w:hideMark/>
          </w:tcPr>
          <w:p w14:paraId="07985EF8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Application Impact</w:t>
            </w:r>
          </w:p>
        </w:tc>
        <w:tc>
          <w:tcPr>
            <w:tcW w:w="0" w:type="auto"/>
            <w:hideMark/>
          </w:tcPr>
          <w:p w14:paraId="7B800E48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Minimal — apps like VoIP, VPN, video conferencing remains stable</w:t>
            </w:r>
          </w:p>
        </w:tc>
        <w:tc>
          <w:tcPr>
            <w:tcW w:w="0" w:type="auto"/>
            <w:hideMark/>
          </w:tcPr>
          <w:p w14:paraId="7AB0D737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Risk of session drop or latency as IP stack resets during re-auth</w:t>
            </w:r>
          </w:p>
        </w:tc>
      </w:tr>
      <w:tr w:rsidR="00020730" w:rsidRPr="004D09AD" w14:paraId="29DEE90F" w14:textId="77777777" w:rsidTr="00D13DE6">
        <w:tc>
          <w:tcPr>
            <w:tcW w:w="0" w:type="auto"/>
            <w:hideMark/>
          </w:tcPr>
          <w:p w14:paraId="63710A64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User Disruption</w:t>
            </w:r>
          </w:p>
        </w:tc>
        <w:tc>
          <w:tcPr>
            <w:tcW w:w="0" w:type="auto"/>
            <w:hideMark/>
          </w:tcPr>
          <w:p w14:paraId="02A88E80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Near-zero — users roam invisibly across infrastructure</w:t>
            </w:r>
          </w:p>
        </w:tc>
        <w:tc>
          <w:tcPr>
            <w:tcW w:w="0" w:type="auto"/>
            <w:hideMark/>
          </w:tcPr>
          <w:p w14:paraId="176F74C2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Moderate — short outage or disconnect may be observed during reassociation</w:t>
            </w:r>
          </w:p>
        </w:tc>
      </w:tr>
      <w:tr w:rsidR="00020730" w:rsidRPr="004D09AD" w14:paraId="3CEC90CC" w14:textId="77777777" w:rsidTr="00D13DE6">
        <w:tc>
          <w:tcPr>
            <w:tcW w:w="0" w:type="auto"/>
            <w:hideMark/>
          </w:tcPr>
          <w:p w14:paraId="679F9FDE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Configuration Complexity</w:t>
            </w:r>
          </w:p>
        </w:tc>
        <w:tc>
          <w:tcPr>
            <w:tcW w:w="0" w:type="auto"/>
            <w:hideMark/>
          </w:tcPr>
          <w:p w14:paraId="71C4E30F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Moderate — Meraki-specific config per SSID</w:t>
            </w:r>
          </w:p>
        </w:tc>
        <w:tc>
          <w:tcPr>
            <w:tcW w:w="0" w:type="auto"/>
            <w:hideMark/>
          </w:tcPr>
          <w:p w14:paraId="2947A75E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Moderate — requires consistent RADIUS policies + pre-defined VLANs per site</w:t>
            </w:r>
          </w:p>
        </w:tc>
      </w:tr>
      <w:tr w:rsidR="00020730" w:rsidRPr="004D09AD" w14:paraId="20883811" w14:textId="77777777" w:rsidTr="00D13DE6">
        <w:tc>
          <w:tcPr>
            <w:tcW w:w="0" w:type="auto"/>
            <w:hideMark/>
          </w:tcPr>
          <w:p w14:paraId="5A7BBF2B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Operational Overhead</w:t>
            </w:r>
          </w:p>
        </w:tc>
        <w:tc>
          <w:tcPr>
            <w:tcW w:w="0" w:type="auto"/>
            <w:hideMark/>
          </w:tcPr>
          <w:p w14:paraId="5861C563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Low once configured — no VLAN sprawl required</w:t>
            </w:r>
          </w:p>
        </w:tc>
        <w:tc>
          <w:tcPr>
            <w:tcW w:w="0" w:type="auto"/>
            <w:hideMark/>
          </w:tcPr>
          <w:p w14:paraId="39DE4EF7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Higher — requires VLAN planning and provisioning across all locations</w:t>
            </w:r>
          </w:p>
        </w:tc>
      </w:tr>
      <w:tr w:rsidR="00020730" w:rsidRPr="004D09AD" w14:paraId="7538A108" w14:textId="77777777" w:rsidTr="00D13DE6">
        <w:tc>
          <w:tcPr>
            <w:tcW w:w="0" w:type="auto"/>
            <w:hideMark/>
          </w:tcPr>
          <w:p w14:paraId="24DBB1F4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b/>
                <w:bCs/>
                <w:sz w:val="20"/>
                <w:szCs w:val="20"/>
              </w:rPr>
              <w:t>Ideal For</w:t>
            </w:r>
          </w:p>
        </w:tc>
        <w:tc>
          <w:tcPr>
            <w:tcW w:w="0" w:type="auto"/>
            <w:hideMark/>
          </w:tcPr>
          <w:p w14:paraId="1B46A5F3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Seamless experience across multi-building campuses</w:t>
            </w:r>
          </w:p>
        </w:tc>
        <w:tc>
          <w:tcPr>
            <w:tcW w:w="0" w:type="auto"/>
            <w:hideMark/>
          </w:tcPr>
          <w:p w14:paraId="0059199F" w14:textId="77777777" w:rsidR="00020730" w:rsidRPr="004D09AD" w:rsidRDefault="00020730" w:rsidP="00D13DE6">
            <w:pPr>
              <w:rPr>
                <w:sz w:val="20"/>
                <w:szCs w:val="20"/>
              </w:rPr>
            </w:pPr>
            <w:r w:rsidRPr="004D09AD">
              <w:rPr>
                <w:sz w:val="20"/>
                <w:szCs w:val="20"/>
              </w:rPr>
              <w:t>Policy-driven access with centralized control (e.g., role-based VLANs)</w:t>
            </w:r>
          </w:p>
        </w:tc>
      </w:tr>
    </w:tbl>
    <w:p w14:paraId="1886998F" w14:textId="77777777" w:rsidR="00020730" w:rsidRPr="004D09AD" w:rsidRDefault="00020730" w:rsidP="00020730">
      <w:pPr>
        <w:spacing w:after="0" w:line="240" w:lineRule="auto"/>
        <w:rPr>
          <w:rFonts w:ascii="Segoe UI Emoji" w:hAnsi="Segoe UI Emoji" w:cs="Segoe UI Emoji"/>
          <w:b/>
          <w:bCs/>
          <w:sz w:val="20"/>
          <w:szCs w:val="20"/>
        </w:rPr>
      </w:pPr>
    </w:p>
    <w:p w14:paraId="6D77224C" w14:textId="77777777" w:rsidR="000E2311" w:rsidRPr="004D09AD" w:rsidRDefault="000E2311" w:rsidP="000E2311">
      <w:pPr>
        <w:spacing w:after="0" w:line="240" w:lineRule="auto"/>
        <w:rPr>
          <w:b/>
          <w:bCs/>
          <w:sz w:val="20"/>
          <w:szCs w:val="20"/>
        </w:rPr>
      </w:pPr>
      <w:r w:rsidRPr="004D09AD">
        <w:rPr>
          <w:b/>
          <w:bCs/>
          <w:sz w:val="20"/>
          <w:szCs w:val="20"/>
        </w:rPr>
        <w:t>Summary Recommendations:</w:t>
      </w:r>
    </w:p>
    <w:p w14:paraId="0E6BA623" w14:textId="77777777" w:rsidR="000E2311" w:rsidRPr="004D09AD" w:rsidRDefault="000E2311" w:rsidP="000E2311">
      <w:pPr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 w:rsidRPr="004D09AD">
        <w:rPr>
          <w:b/>
          <w:bCs/>
          <w:sz w:val="20"/>
          <w:szCs w:val="20"/>
        </w:rPr>
        <w:t>Option 2 (Meraki L3 Roaming with Central NAT)</w:t>
      </w:r>
      <w:r w:rsidRPr="004D09AD">
        <w:rPr>
          <w:sz w:val="20"/>
          <w:szCs w:val="20"/>
        </w:rPr>
        <w:br/>
      </w:r>
      <w:r w:rsidRPr="004D09AD">
        <w:rPr>
          <w:rFonts w:ascii="Segoe UI Emoji" w:hAnsi="Segoe UI Emoji" w:cs="Segoe UI Emoji"/>
          <w:sz w:val="20"/>
          <w:szCs w:val="20"/>
        </w:rPr>
        <w:t>✅</w:t>
      </w:r>
      <w:r w:rsidRPr="004D09AD">
        <w:rPr>
          <w:sz w:val="20"/>
          <w:szCs w:val="20"/>
        </w:rPr>
        <w:t xml:space="preserve"> </w:t>
      </w:r>
      <w:r w:rsidRPr="004D09AD">
        <w:rPr>
          <w:b/>
          <w:bCs/>
          <w:sz w:val="20"/>
          <w:szCs w:val="20"/>
        </w:rPr>
        <w:t>Best for user experience</w:t>
      </w:r>
      <w:r w:rsidRPr="004D09AD">
        <w:rPr>
          <w:sz w:val="20"/>
          <w:szCs w:val="20"/>
        </w:rPr>
        <w:t xml:space="preserve"> in campus environments — users roam without dropping IP or session.</w:t>
      </w:r>
      <w:r w:rsidRPr="004D09AD">
        <w:rPr>
          <w:sz w:val="20"/>
          <w:szCs w:val="20"/>
        </w:rPr>
        <w:br/>
        <w:t xml:space="preserve">Ideal for </w:t>
      </w:r>
      <w:r w:rsidRPr="004D09AD">
        <w:rPr>
          <w:b/>
          <w:bCs/>
          <w:sz w:val="20"/>
          <w:szCs w:val="20"/>
        </w:rPr>
        <w:t>real-time apps</w:t>
      </w:r>
      <w:r w:rsidRPr="004D09AD">
        <w:rPr>
          <w:sz w:val="20"/>
          <w:szCs w:val="20"/>
        </w:rPr>
        <w:t xml:space="preserve"> (VoIP, Zoom, Citrix, Teams).</w:t>
      </w:r>
    </w:p>
    <w:p w14:paraId="52D14F2D" w14:textId="77777777" w:rsidR="000E2311" w:rsidRPr="004D09AD" w:rsidRDefault="000E2311" w:rsidP="000E2311">
      <w:pPr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 w:rsidRPr="004D09AD">
        <w:rPr>
          <w:b/>
          <w:bCs/>
          <w:sz w:val="20"/>
          <w:szCs w:val="20"/>
        </w:rPr>
        <w:t>Option 4 (Dynamic VLAN via RADIUS)</w:t>
      </w:r>
      <w:r w:rsidRPr="004D09AD">
        <w:rPr>
          <w:sz w:val="20"/>
          <w:szCs w:val="20"/>
        </w:rPr>
        <w:br/>
      </w:r>
      <w:r w:rsidRPr="004D09AD">
        <w:rPr>
          <w:rFonts w:ascii="Segoe UI Emoji" w:hAnsi="Segoe UI Emoji" w:cs="Segoe UI Emoji"/>
          <w:sz w:val="20"/>
          <w:szCs w:val="20"/>
        </w:rPr>
        <w:t>⚠️</w:t>
      </w:r>
      <w:r w:rsidRPr="004D09AD">
        <w:rPr>
          <w:sz w:val="20"/>
          <w:szCs w:val="20"/>
        </w:rPr>
        <w:t xml:space="preserve"> </w:t>
      </w:r>
      <w:r w:rsidRPr="004D09AD">
        <w:rPr>
          <w:b/>
          <w:bCs/>
          <w:sz w:val="20"/>
          <w:szCs w:val="20"/>
        </w:rPr>
        <w:t>More suitable for policy control</w:t>
      </w:r>
      <w:r w:rsidRPr="004D09AD">
        <w:rPr>
          <w:sz w:val="20"/>
          <w:szCs w:val="20"/>
        </w:rPr>
        <w:t>, but less ideal for roaming continuity.</w:t>
      </w:r>
      <w:r w:rsidRPr="004D09AD">
        <w:rPr>
          <w:sz w:val="20"/>
          <w:szCs w:val="20"/>
        </w:rPr>
        <w:br/>
        <w:t xml:space="preserve">Use where </w:t>
      </w:r>
      <w:r w:rsidRPr="004D09AD">
        <w:rPr>
          <w:b/>
          <w:bCs/>
          <w:sz w:val="20"/>
          <w:szCs w:val="20"/>
        </w:rPr>
        <w:t>identity-based segmentation</w:t>
      </w:r>
      <w:r w:rsidRPr="004D09AD">
        <w:rPr>
          <w:sz w:val="20"/>
          <w:szCs w:val="20"/>
        </w:rPr>
        <w:t xml:space="preserve"> is more important than session persistence.</w:t>
      </w:r>
    </w:p>
    <w:p w14:paraId="14D2ADA6" w14:textId="77777777" w:rsidR="000A65EB" w:rsidRDefault="000A65EB" w:rsidP="004625D4"/>
    <w:p w14:paraId="039299AA" w14:textId="77777777" w:rsidR="004D09AD" w:rsidRDefault="004D09AD" w:rsidP="004625D4"/>
    <w:p w14:paraId="53B414D2" w14:textId="77777777" w:rsidR="004D09AD" w:rsidRDefault="004D09AD" w:rsidP="004625D4"/>
    <w:p w14:paraId="145F9644" w14:textId="77777777" w:rsidR="0047253B" w:rsidRPr="001B357F" w:rsidRDefault="0047253B" w:rsidP="0047253B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en-AU"/>
          <w14:ligatures w14:val="none"/>
        </w:rPr>
      </w:pPr>
      <w:r w:rsidRPr="001B357F">
        <w:rPr>
          <w:rFonts w:eastAsia="Times New Roman" w:cs="Times New Roman"/>
          <w:b/>
          <w:bCs/>
          <w:kern w:val="0"/>
          <w:sz w:val="36"/>
          <w:szCs w:val="36"/>
          <w:lang w:eastAsia="en-AU"/>
          <w14:ligatures w14:val="none"/>
        </w:rPr>
        <w:lastRenderedPageBreak/>
        <w:t>Client-Side Roaming Optimization by 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3124"/>
        <w:gridCol w:w="2317"/>
        <w:gridCol w:w="2058"/>
      </w:tblGrid>
      <w:tr w:rsidR="0047253B" w:rsidRPr="00562E6A" w14:paraId="75ED112C" w14:textId="77777777" w:rsidTr="000C6C7F">
        <w:tc>
          <w:tcPr>
            <w:tcW w:w="0" w:type="auto"/>
            <w:shd w:val="clear" w:color="auto" w:fill="B3E5A1" w:themeFill="accent6" w:themeFillTint="66"/>
            <w:hideMark/>
          </w:tcPr>
          <w:p w14:paraId="32146C85" w14:textId="77777777" w:rsidR="0047253B" w:rsidRPr="00562E6A" w:rsidRDefault="0047253B" w:rsidP="000C6C7F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OS / Platform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5493FE89" w14:textId="77777777" w:rsidR="0047253B" w:rsidRPr="00562E6A" w:rsidRDefault="0047253B" w:rsidP="000C6C7F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Optimization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4C98ADE7" w14:textId="77777777" w:rsidR="0047253B" w:rsidRPr="00562E6A" w:rsidRDefault="0047253B" w:rsidP="000C6C7F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Layer 2 or Layer 3 Benefit</w:t>
            </w:r>
          </w:p>
        </w:tc>
        <w:tc>
          <w:tcPr>
            <w:tcW w:w="0" w:type="auto"/>
            <w:shd w:val="clear" w:color="auto" w:fill="B3E5A1" w:themeFill="accent6" w:themeFillTint="66"/>
            <w:hideMark/>
          </w:tcPr>
          <w:p w14:paraId="1854527C" w14:textId="77777777" w:rsidR="0047253B" w:rsidRPr="00562E6A" w:rsidRDefault="0047253B" w:rsidP="000C6C7F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Admin Action Needed</w:t>
            </w:r>
          </w:p>
        </w:tc>
      </w:tr>
      <w:tr w:rsidR="0047253B" w:rsidRPr="00562E6A" w14:paraId="2953CEBF" w14:textId="77777777" w:rsidTr="000C6C7F">
        <w:tc>
          <w:tcPr>
            <w:tcW w:w="0" w:type="auto"/>
            <w:hideMark/>
          </w:tcPr>
          <w:p w14:paraId="22B8B2AE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Windows 10/11</w:t>
            </w:r>
          </w:p>
        </w:tc>
        <w:tc>
          <w:tcPr>
            <w:tcW w:w="0" w:type="auto"/>
            <w:hideMark/>
          </w:tcPr>
          <w:p w14:paraId="22AB940E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Enable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Fast Roaming (802.11r)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support via Group Policy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Enable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Aggressive roaming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(Roaming Aggressiveness = High)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Configure WLAN profiles via Intune/GPO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Use native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WLAN AutoConfig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behaviors properly</w:t>
            </w:r>
          </w:p>
        </w:tc>
        <w:tc>
          <w:tcPr>
            <w:tcW w:w="0" w:type="auto"/>
            <w:hideMark/>
          </w:tcPr>
          <w:p w14:paraId="2B5BA492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L2 &amp; L3 (Fast reassociation and PMK caching)</w:t>
            </w:r>
          </w:p>
        </w:tc>
        <w:tc>
          <w:tcPr>
            <w:tcW w:w="0" w:type="auto"/>
            <w:hideMark/>
          </w:tcPr>
          <w:p w14:paraId="75C53374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Yes – via GPO, Intune, or manual regedit</w:t>
            </w:r>
          </w:p>
        </w:tc>
      </w:tr>
      <w:tr w:rsidR="0047253B" w:rsidRPr="00562E6A" w14:paraId="4B68D3B0" w14:textId="77777777" w:rsidTr="000C6C7F">
        <w:tc>
          <w:tcPr>
            <w:tcW w:w="0" w:type="auto"/>
            <w:hideMark/>
          </w:tcPr>
          <w:p w14:paraId="0F2F348E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macOS (Monterey+)</w:t>
            </w:r>
          </w:p>
        </w:tc>
        <w:tc>
          <w:tcPr>
            <w:tcW w:w="0" w:type="auto"/>
            <w:hideMark/>
          </w:tcPr>
          <w:p w14:paraId="20FFE3C9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macOS supports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802.11r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802.11k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802.11v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natively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Use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Jamf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or MDM to enforce known networks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Disable power save modes aggressively in roaming-prone environments</w:t>
            </w:r>
          </w:p>
        </w:tc>
        <w:tc>
          <w:tcPr>
            <w:tcW w:w="0" w:type="auto"/>
            <w:hideMark/>
          </w:tcPr>
          <w:p w14:paraId="13D25257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L2 roaming (best case with Meraki Fast Roaming)</w:t>
            </w:r>
          </w:p>
        </w:tc>
        <w:tc>
          <w:tcPr>
            <w:tcW w:w="0" w:type="auto"/>
            <w:hideMark/>
          </w:tcPr>
          <w:p w14:paraId="06AD8F8D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Moderate – Jamf Pro profile enforcement</w:t>
            </w:r>
          </w:p>
        </w:tc>
      </w:tr>
      <w:tr w:rsidR="0047253B" w:rsidRPr="00562E6A" w14:paraId="0E981AC1" w14:textId="77777777" w:rsidTr="000C6C7F">
        <w:tc>
          <w:tcPr>
            <w:tcW w:w="0" w:type="auto"/>
            <w:hideMark/>
          </w:tcPr>
          <w:p w14:paraId="0F8DDB03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iOS/iPadOS</w:t>
            </w:r>
          </w:p>
        </w:tc>
        <w:tc>
          <w:tcPr>
            <w:tcW w:w="0" w:type="auto"/>
            <w:hideMark/>
          </w:tcPr>
          <w:p w14:paraId="5017ADEC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Native support for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802.11r/k/v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MDM-based Wi-Fi config to optimize SSID selection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Background scanning on roaming candidates</w:t>
            </w:r>
          </w:p>
        </w:tc>
        <w:tc>
          <w:tcPr>
            <w:tcW w:w="0" w:type="auto"/>
            <w:hideMark/>
          </w:tcPr>
          <w:p w14:paraId="37781A8A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L2 roaming</w:t>
            </w:r>
          </w:p>
        </w:tc>
        <w:tc>
          <w:tcPr>
            <w:tcW w:w="0" w:type="auto"/>
            <w:hideMark/>
          </w:tcPr>
          <w:p w14:paraId="159EF7E0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No extra config needed beyond MDM</w:t>
            </w:r>
          </w:p>
        </w:tc>
      </w:tr>
      <w:tr w:rsidR="0047253B" w:rsidRPr="00562E6A" w14:paraId="478BBD3D" w14:textId="77777777" w:rsidTr="000C6C7F">
        <w:tc>
          <w:tcPr>
            <w:tcW w:w="0" w:type="auto"/>
            <w:hideMark/>
          </w:tcPr>
          <w:p w14:paraId="7C471170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Android (11+)</w:t>
            </w:r>
          </w:p>
        </w:tc>
        <w:tc>
          <w:tcPr>
            <w:tcW w:w="0" w:type="auto"/>
            <w:hideMark/>
          </w:tcPr>
          <w:p w14:paraId="4D74DFC9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- Varies by OEM; enforce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roaming parameters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using Android Enterprise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Some support for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802.11k/r/v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but inconsistently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Disable Wi-Fi sleep/power save on critical apps</w:t>
            </w:r>
          </w:p>
        </w:tc>
        <w:tc>
          <w:tcPr>
            <w:tcW w:w="0" w:type="auto"/>
            <w:hideMark/>
          </w:tcPr>
          <w:p w14:paraId="17BA03A7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L2 roaming (if supported)</w:t>
            </w:r>
          </w:p>
        </w:tc>
        <w:tc>
          <w:tcPr>
            <w:tcW w:w="0" w:type="auto"/>
            <w:hideMark/>
          </w:tcPr>
          <w:p w14:paraId="562AEB25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OEM/MDM-dependent</w:t>
            </w:r>
          </w:p>
        </w:tc>
      </w:tr>
      <w:tr w:rsidR="0047253B" w:rsidRPr="00562E6A" w14:paraId="5948FA74" w14:textId="77777777" w:rsidTr="000C6C7F">
        <w:tc>
          <w:tcPr>
            <w:tcW w:w="0" w:type="auto"/>
            <w:hideMark/>
          </w:tcPr>
          <w:p w14:paraId="56E79BFC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Windows (legacy)</w:t>
            </w:r>
          </w:p>
        </w:tc>
        <w:tc>
          <w:tcPr>
            <w:tcW w:w="0" w:type="auto"/>
            <w:hideMark/>
          </w:tcPr>
          <w:p w14:paraId="0E57EFB0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- Roaming delay due to lack of 802.11r/OKC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 xml:space="preserve">- Use </w:t>
            </w:r>
            <w:r w:rsidRPr="00562E6A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driver updates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from Intel/Qualcomm</w:t>
            </w: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br/>
              <w:t>- Avoid GPOs that restrict wireless profile flexibility</w:t>
            </w:r>
          </w:p>
        </w:tc>
        <w:tc>
          <w:tcPr>
            <w:tcW w:w="0" w:type="auto"/>
            <w:hideMark/>
          </w:tcPr>
          <w:p w14:paraId="5E92DDF2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May degrade roaming unless patched</w:t>
            </w:r>
          </w:p>
        </w:tc>
        <w:tc>
          <w:tcPr>
            <w:tcW w:w="0" w:type="auto"/>
            <w:hideMark/>
          </w:tcPr>
          <w:p w14:paraId="435970CB" w14:textId="77777777" w:rsidR="0047253B" w:rsidRPr="00562E6A" w:rsidRDefault="0047253B" w:rsidP="00D13DE6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62E6A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Requires manual tuning or OS upgrade</w:t>
            </w:r>
          </w:p>
        </w:tc>
      </w:tr>
    </w:tbl>
    <w:p w14:paraId="5FBD24C2" w14:textId="0985F59F" w:rsidR="0047253B" w:rsidRPr="00562E6A" w:rsidRDefault="0047253B" w:rsidP="0047253B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7638008A" w14:textId="4E34993C" w:rsidR="0047253B" w:rsidRPr="00562E6A" w:rsidRDefault="0047253B" w:rsidP="0047253B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General Client-Side Best Practices</w:t>
      </w:r>
    </w:p>
    <w:p w14:paraId="5D7994B5" w14:textId="77777777" w:rsidR="0047253B" w:rsidRPr="00562E6A" w:rsidRDefault="0047253B" w:rsidP="0047253B">
      <w:pPr>
        <w:numPr>
          <w:ilvl w:val="0"/>
          <w:numId w:val="2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 certificate-based authentication (EAP-TLS)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: avoids interactive prompts during reassociation.</w:t>
      </w:r>
    </w:p>
    <w:p w14:paraId="1C4AD739" w14:textId="77777777" w:rsidR="0047253B" w:rsidRPr="00562E6A" w:rsidRDefault="0047253B" w:rsidP="0047253B">
      <w:pPr>
        <w:numPr>
          <w:ilvl w:val="0"/>
          <w:numId w:val="2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Limit SSID count per AP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: fewer SSIDs = faster scans = quicker roaming decisions.</w:t>
      </w:r>
    </w:p>
    <w:p w14:paraId="7E2F55A8" w14:textId="77777777" w:rsidR="0047253B" w:rsidRPr="00562E6A" w:rsidRDefault="0047253B" w:rsidP="0047253B">
      <w:pPr>
        <w:numPr>
          <w:ilvl w:val="0"/>
          <w:numId w:val="2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Driver Updates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: ensure Wi-Fi adapter drivers (Intel, Broadcom, etc.) are up to date — many roaming fixes are vendor-specific.</w:t>
      </w:r>
    </w:p>
    <w:p w14:paraId="78F617D2" w14:textId="77777777" w:rsidR="0047253B" w:rsidRPr="00562E6A" w:rsidRDefault="0047253B" w:rsidP="0047253B">
      <w:pPr>
        <w:numPr>
          <w:ilvl w:val="0"/>
          <w:numId w:val="2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Avoid power-save modes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on critical roaming clients (VoIP handsets, thin clients).</w:t>
      </w:r>
    </w:p>
    <w:p w14:paraId="13FCD4FE" w14:textId="77777777" w:rsidR="0047253B" w:rsidRPr="00562E6A" w:rsidRDefault="0047253B" w:rsidP="0047253B">
      <w:pPr>
        <w:numPr>
          <w:ilvl w:val="0"/>
          <w:numId w:val="2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Fast Transition (FT/802.11r)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should be explicitly supported in the SSID — most enterprise clients benefit greatly.</w:t>
      </w:r>
    </w:p>
    <w:p w14:paraId="6583D7EF" w14:textId="0AA7471C" w:rsidR="0047253B" w:rsidRPr="00562E6A" w:rsidRDefault="0047253B" w:rsidP="0047253B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0DFFC67E" w14:textId="110C469A" w:rsidR="0047253B" w:rsidRPr="00562E6A" w:rsidRDefault="0047253B" w:rsidP="0047253B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For Meraki Networks Specifically:</w:t>
      </w:r>
    </w:p>
    <w:p w14:paraId="286E7B02" w14:textId="77777777" w:rsidR="0047253B" w:rsidRPr="00562E6A" w:rsidRDefault="0047253B" w:rsidP="0047253B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Meraki supports:</w:t>
      </w:r>
    </w:p>
    <w:p w14:paraId="3171CE26" w14:textId="77777777" w:rsidR="0047253B" w:rsidRPr="00562E6A" w:rsidRDefault="0047253B" w:rsidP="0047253B">
      <w:pPr>
        <w:numPr>
          <w:ilvl w:val="0"/>
          <w:numId w:val="2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802.11r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(Fast BSS Transition)</w:t>
      </w:r>
    </w:p>
    <w:p w14:paraId="75FE5A26" w14:textId="77777777" w:rsidR="0047253B" w:rsidRPr="00562E6A" w:rsidRDefault="0047253B" w:rsidP="0047253B">
      <w:pPr>
        <w:numPr>
          <w:ilvl w:val="0"/>
          <w:numId w:val="2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802.11k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(Neighbor reporting)</w:t>
      </w:r>
    </w:p>
    <w:p w14:paraId="39D5558C" w14:textId="77777777" w:rsidR="0047253B" w:rsidRPr="00562E6A" w:rsidRDefault="0047253B" w:rsidP="0047253B">
      <w:pPr>
        <w:numPr>
          <w:ilvl w:val="0"/>
          <w:numId w:val="2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802.11v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(BSS Transition Management)</w:t>
      </w:r>
    </w:p>
    <w:p w14:paraId="483FAB82" w14:textId="77777777" w:rsidR="0047253B" w:rsidRPr="00562E6A" w:rsidRDefault="0047253B" w:rsidP="0047253B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Clients must support these as well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 them to function — so </w:t>
      </w:r>
      <w:r w:rsidRPr="00562E6A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platform tuning + Meraki config go hand-in-hand</w:t>
      </w:r>
      <w:r w:rsidRPr="00562E6A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.</w:t>
      </w:r>
    </w:p>
    <w:p w14:paraId="79E2DDA2" w14:textId="166B7389" w:rsidR="004C74F3" w:rsidRDefault="004C74F3">
      <w:r>
        <w:br w:type="page"/>
      </w:r>
    </w:p>
    <w:p w14:paraId="20237D14" w14:textId="77777777" w:rsidR="004C74F3" w:rsidRPr="000D656F" w:rsidRDefault="004C74F3" w:rsidP="000D656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lastRenderedPageBreak/>
        <w:t>BYOD Self-Provisioning with Cisco ISE (WPA2/WPA3-Enterprise)</w:t>
      </w:r>
    </w:p>
    <w:p w14:paraId="0C822BC8" w14:textId="77777777" w:rsidR="004C74F3" w:rsidRPr="000D656F" w:rsidRDefault="004C74F3" w:rsidP="000D656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SSID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: </w:t>
      </w:r>
      <w:r w:rsidRPr="000D656F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BYOD-WiFi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br/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Security Type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WPA2-Enterprise or WPA3-Enterprise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br/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 Case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Staff/contractor personal devices that need secure corporate access but are not fully managed.</w:t>
      </w:r>
    </w:p>
    <w:p w14:paraId="78D63E04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Trust Enforcement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1"/>
        <w:gridCol w:w="2578"/>
        <w:gridCol w:w="2467"/>
        <w:gridCol w:w="2300"/>
      </w:tblGrid>
      <w:tr w:rsidR="004C74F3" w:rsidRPr="000D656F" w14:paraId="536D0F0E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4E161FA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Stage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41C941C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Function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60ED4FA6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Enforced By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0B1583C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Notes</w:t>
            </w:r>
          </w:p>
        </w:tc>
      </w:tr>
      <w:tr w:rsidR="004C74F3" w:rsidRPr="000D656F" w14:paraId="0C4C6F82" w14:textId="77777777" w:rsidTr="00D13DE6">
        <w:tc>
          <w:tcPr>
            <w:tcW w:w="0" w:type="auto"/>
            <w:hideMark/>
          </w:tcPr>
          <w:p w14:paraId="19E77AE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Connect to Onboarding SSID</w:t>
            </w:r>
          </w:p>
        </w:tc>
        <w:tc>
          <w:tcPr>
            <w:tcW w:w="0" w:type="auto"/>
            <w:hideMark/>
          </w:tcPr>
          <w:p w14:paraId="6062E28E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 connects to open or pre-auth SSID (</w:t>
            </w:r>
            <w:r w:rsidRPr="000D656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BYOD-Onboard</w:t>
            </w: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4C9A5E5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AP</w:t>
            </w:r>
          </w:p>
        </w:tc>
        <w:tc>
          <w:tcPr>
            <w:tcW w:w="0" w:type="auto"/>
            <w:hideMark/>
          </w:tcPr>
          <w:p w14:paraId="59221A01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Triggers redirection</w:t>
            </w:r>
          </w:p>
        </w:tc>
      </w:tr>
      <w:tr w:rsidR="004C74F3" w:rsidRPr="000D656F" w14:paraId="773CE067" w14:textId="77777777" w:rsidTr="00D13DE6">
        <w:tc>
          <w:tcPr>
            <w:tcW w:w="0" w:type="auto"/>
            <w:hideMark/>
          </w:tcPr>
          <w:p w14:paraId="6B5E8B3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Device Identity Check</w:t>
            </w:r>
          </w:p>
        </w:tc>
        <w:tc>
          <w:tcPr>
            <w:tcW w:w="0" w:type="auto"/>
            <w:hideMark/>
          </w:tcPr>
          <w:p w14:paraId="250FB7A4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ISE portal identifies device as unmanaged</w:t>
            </w:r>
          </w:p>
        </w:tc>
        <w:tc>
          <w:tcPr>
            <w:tcW w:w="0" w:type="auto"/>
            <w:hideMark/>
          </w:tcPr>
          <w:p w14:paraId="6704CF64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ISE</w:t>
            </w:r>
          </w:p>
        </w:tc>
        <w:tc>
          <w:tcPr>
            <w:tcW w:w="0" w:type="auto"/>
            <w:hideMark/>
          </w:tcPr>
          <w:p w14:paraId="3E950DBD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MAC and browser fingerprinting</w:t>
            </w:r>
          </w:p>
        </w:tc>
      </w:tr>
      <w:tr w:rsidR="004C74F3" w:rsidRPr="000D656F" w14:paraId="2FFBB12A" w14:textId="77777777" w:rsidTr="00D13DE6">
        <w:tc>
          <w:tcPr>
            <w:tcW w:w="0" w:type="auto"/>
            <w:hideMark/>
          </w:tcPr>
          <w:p w14:paraId="7579B9F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Self-Service Portal</w:t>
            </w:r>
          </w:p>
        </w:tc>
        <w:tc>
          <w:tcPr>
            <w:tcW w:w="0" w:type="auto"/>
            <w:hideMark/>
          </w:tcPr>
          <w:p w14:paraId="59E01DF5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 logs in with corporate SSO</w:t>
            </w:r>
          </w:p>
        </w:tc>
        <w:tc>
          <w:tcPr>
            <w:tcW w:w="0" w:type="auto"/>
            <w:hideMark/>
          </w:tcPr>
          <w:p w14:paraId="05EA292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ISE Portal</w:t>
            </w:r>
          </w:p>
        </w:tc>
        <w:tc>
          <w:tcPr>
            <w:tcW w:w="0" w:type="auto"/>
            <w:hideMark/>
          </w:tcPr>
          <w:p w14:paraId="0338AAC3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Enforced via SAML or LDAP</w:t>
            </w:r>
          </w:p>
        </w:tc>
      </w:tr>
      <w:tr w:rsidR="004C74F3" w:rsidRPr="000D656F" w14:paraId="5D1FEEAF" w14:textId="77777777" w:rsidTr="00D13DE6">
        <w:tc>
          <w:tcPr>
            <w:tcW w:w="0" w:type="auto"/>
            <w:hideMark/>
          </w:tcPr>
          <w:p w14:paraId="65C8662F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Certificate Provision</w:t>
            </w:r>
          </w:p>
        </w:tc>
        <w:tc>
          <w:tcPr>
            <w:tcW w:w="0" w:type="auto"/>
            <w:hideMark/>
          </w:tcPr>
          <w:p w14:paraId="5405065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ISE issues personal certificate via SCEP</w:t>
            </w:r>
          </w:p>
        </w:tc>
        <w:tc>
          <w:tcPr>
            <w:tcW w:w="0" w:type="auto"/>
            <w:hideMark/>
          </w:tcPr>
          <w:p w14:paraId="5FD04B2F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ISE + ISE Internal CA or External CA</w:t>
            </w:r>
          </w:p>
        </w:tc>
        <w:tc>
          <w:tcPr>
            <w:tcW w:w="0" w:type="auto"/>
            <w:hideMark/>
          </w:tcPr>
          <w:p w14:paraId="54E12A4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 includes user/device identity</w:t>
            </w:r>
          </w:p>
        </w:tc>
      </w:tr>
      <w:tr w:rsidR="004C74F3" w:rsidRPr="000D656F" w14:paraId="61737739" w14:textId="77777777" w:rsidTr="00D13DE6">
        <w:tc>
          <w:tcPr>
            <w:tcW w:w="0" w:type="auto"/>
            <w:hideMark/>
          </w:tcPr>
          <w:p w14:paraId="2D14AA4F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Network Switch</w:t>
            </w:r>
          </w:p>
        </w:tc>
        <w:tc>
          <w:tcPr>
            <w:tcW w:w="0" w:type="auto"/>
            <w:hideMark/>
          </w:tcPr>
          <w:p w14:paraId="0CD66069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ISE dynamically redirects to </w:t>
            </w:r>
            <w:r w:rsidRPr="000D656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BYOD-WiFi</w:t>
            </w: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SSID</w:t>
            </w:r>
          </w:p>
        </w:tc>
        <w:tc>
          <w:tcPr>
            <w:tcW w:w="0" w:type="auto"/>
            <w:hideMark/>
          </w:tcPr>
          <w:p w14:paraId="173D491B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ISE + Meraki RADIUS change-of-authorization (CoA)</w:t>
            </w:r>
          </w:p>
        </w:tc>
        <w:tc>
          <w:tcPr>
            <w:tcW w:w="0" w:type="auto"/>
            <w:hideMark/>
          </w:tcPr>
          <w:p w14:paraId="252A43B0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Enforces WPA2/3-Enterprise with EAP-TLS</w:t>
            </w:r>
          </w:p>
        </w:tc>
      </w:tr>
      <w:tr w:rsidR="004C74F3" w:rsidRPr="000D656F" w14:paraId="71B60223" w14:textId="77777777" w:rsidTr="00D13DE6">
        <w:tc>
          <w:tcPr>
            <w:tcW w:w="0" w:type="auto"/>
            <w:hideMark/>
          </w:tcPr>
          <w:p w14:paraId="25B1C011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Role-Based Access</w:t>
            </w:r>
          </w:p>
        </w:tc>
        <w:tc>
          <w:tcPr>
            <w:tcW w:w="0" w:type="auto"/>
            <w:hideMark/>
          </w:tcPr>
          <w:p w14:paraId="2F22176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Assign VLAN/ACL based on identity group</w:t>
            </w:r>
          </w:p>
        </w:tc>
        <w:tc>
          <w:tcPr>
            <w:tcW w:w="0" w:type="auto"/>
            <w:hideMark/>
          </w:tcPr>
          <w:p w14:paraId="49E8B25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ISE + Meraki Group Policy</w:t>
            </w:r>
          </w:p>
        </w:tc>
        <w:tc>
          <w:tcPr>
            <w:tcW w:w="0" w:type="auto"/>
            <w:hideMark/>
          </w:tcPr>
          <w:p w14:paraId="7F0EB155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Personal devices restricted from privileged apps</w:t>
            </w:r>
          </w:p>
        </w:tc>
      </w:tr>
    </w:tbl>
    <w:p w14:paraId="6E7CE715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Optional Enhancements:</w:t>
      </w:r>
    </w:p>
    <w:p w14:paraId="48B9FFE6" w14:textId="77777777" w:rsidR="004C74F3" w:rsidRPr="000D656F" w:rsidRDefault="004C74F3" w:rsidP="000D656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Posture assessment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 via ISE Agent or browser-based scan (e.g., AV installed, updates current).</w:t>
      </w:r>
    </w:p>
    <w:p w14:paraId="229AEA5B" w14:textId="77777777" w:rsidR="004C74F3" w:rsidRPr="000D656F" w:rsidRDefault="004C74F3" w:rsidP="000D656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MDM enrollment redirect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 if corporate ownership changes.</w:t>
      </w:r>
    </w:p>
    <w:p w14:paraId="2C1D69B2" w14:textId="77777777" w:rsidR="004C74F3" w:rsidRPr="000D656F" w:rsidRDefault="004C74F3" w:rsidP="000D656F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Guest fallback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: If identity fails, redirect to </w:t>
      </w:r>
      <w:r w:rsidRPr="000D656F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Guest-WiFi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.</w:t>
      </w:r>
    </w:p>
    <w:p w14:paraId="23A0248B" w14:textId="77777777" w:rsidR="000D656F" w:rsidRDefault="000D656F" w:rsidP="000D656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7F6C93D2" w14:textId="4E4E0EF1" w:rsidR="004C74F3" w:rsidRPr="000D656F" w:rsidRDefault="004C74F3" w:rsidP="000D656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MDM Policy Enforcement Logic – EAP-TLS Workflow (Zero Trust Aligned)</w:t>
      </w:r>
    </w:p>
    <w:p w14:paraId="036FEE68" w14:textId="77777777" w:rsidR="004C74F3" w:rsidRPr="000D656F" w:rsidRDefault="004C74F3" w:rsidP="000D656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Objective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Ensure only MDM-enrolled corporate devices with valid certificates can join the enterprise SSID.</w:t>
      </w:r>
    </w:p>
    <w:p w14:paraId="7819BCDB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Trust Policy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3108"/>
        <w:gridCol w:w="1819"/>
        <w:gridCol w:w="2423"/>
      </w:tblGrid>
      <w:tr w:rsidR="004C74F3" w:rsidRPr="000D656F" w14:paraId="3052C082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0E6F1CCA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Stage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57B0355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Function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1DFB4125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Enforced By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4AFEE98E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Notes</w:t>
            </w:r>
          </w:p>
        </w:tc>
      </w:tr>
      <w:tr w:rsidR="004C74F3" w:rsidRPr="000D656F" w14:paraId="73C9E216" w14:textId="77777777" w:rsidTr="00D13DE6">
        <w:tc>
          <w:tcPr>
            <w:tcW w:w="0" w:type="auto"/>
            <w:hideMark/>
          </w:tcPr>
          <w:p w14:paraId="71AFFF7C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Device Enrollment</w:t>
            </w:r>
          </w:p>
        </w:tc>
        <w:tc>
          <w:tcPr>
            <w:tcW w:w="0" w:type="auto"/>
            <w:hideMark/>
          </w:tcPr>
          <w:p w14:paraId="07E92419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Device registers with MDM (e.g., Intune, JAMF)</w:t>
            </w:r>
          </w:p>
        </w:tc>
        <w:tc>
          <w:tcPr>
            <w:tcW w:w="0" w:type="auto"/>
            <w:hideMark/>
          </w:tcPr>
          <w:p w14:paraId="161A83DD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MDM Platform</w:t>
            </w:r>
          </w:p>
        </w:tc>
        <w:tc>
          <w:tcPr>
            <w:tcW w:w="0" w:type="auto"/>
            <w:hideMark/>
          </w:tcPr>
          <w:p w14:paraId="1241724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Tagged as corporate asset</w:t>
            </w:r>
          </w:p>
        </w:tc>
      </w:tr>
      <w:tr w:rsidR="004C74F3" w:rsidRPr="000D656F" w14:paraId="79F4C6A5" w14:textId="77777777" w:rsidTr="00D13DE6">
        <w:tc>
          <w:tcPr>
            <w:tcW w:w="0" w:type="auto"/>
            <w:hideMark/>
          </w:tcPr>
          <w:p w14:paraId="22F34D1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Certificate Issuance</w:t>
            </w:r>
          </w:p>
        </w:tc>
        <w:tc>
          <w:tcPr>
            <w:tcW w:w="0" w:type="auto"/>
            <w:hideMark/>
          </w:tcPr>
          <w:p w14:paraId="6AE1692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Unique client certificate issued (EAP-TLS)</w:t>
            </w:r>
          </w:p>
        </w:tc>
        <w:tc>
          <w:tcPr>
            <w:tcW w:w="0" w:type="auto"/>
            <w:hideMark/>
          </w:tcPr>
          <w:p w14:paraId="648C22C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SCEP/NDES or MDM CA</w:t>
            </w:r>
          </w:p>
        </w:tc>
        <w:tc>
          <w:tcPr>
            <w:tcW w:w="0" w:type="auto"/>
            <w:hideMark/>
          </w:tcPr>
          <w:p w14:paraId="6F1E56CC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Includes device identifier (UDID, hostname)</w:t>
            </w:r>
          </w:p>
        </w:tc>
      </w:tr>
      <w:tr w:rsidR="004C74F3" w:rsidRPr="000D656F" w14:paraId="0961D715" w14:textId="77777777" w:rsidTr="00D13DE6">
        <w:tc>
          <w:tcPr>
            <w:tcW w:w="0" w:type="auto"/>
            <w:hideMark/>
          </w:tcPr>
          <w:p w14:paraId="3E758F91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Wi-Fi Join Attempt</w:t>
            </w:r>
          </w:p>
        </w:tc>
        <w:tc>
          <w:tcPr>
            <w:tcW w:w="0" w:type="auto"/>
            <w:hideMark/>
          </w:tcPr>
          <w:p w14:paraId="3F118F9C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Device attempts WPA3-Enterprise connection</w:t>
            </w:r>
          </w:p>
        </w:tc>
        <w:tc>
          <w:tcPr>
            <w:tcW w:w="0" w:type="auto"/>
            <w:hideMark/>
          </w:tcPr>
          <w:p w14:paraId="1FBF16A9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AP</w:t>
            </w:r>
          </w:p>
        </w:tc>
        <w:tc>
          <w:tcPr>
            <w:tcW w:w="0" w:type="auto"/>
            <w:hideMark/>
          </w:tcPr>
          <w:p w14:paraId="00D513B6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Triggers 802.1X</w:t>
            </w:r>
          </w:p>
        </w:tc>
      </w:tr>
      <w:tr w:rsidR="004C74F3" w:rsidRPr="000D656F" w14:paraId="7CC0D7A9" w14:textId="77777777" w:rsidTr="00D13DE6">
        <w:tc>
          <w:tcPr>
            <w:tcW w:w="0" w:type="auto"/>
            <w:hideMark/>
          </w:tcPr>
          <w:p w14:paraId="0984E95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Identity Validation</w:t>
            </w:r>
          </w:p>
        </w:tc>
        <w:tc>
          <w:tcPr>
            <w:tcW w:w="0" w:type="auto"/>
            <w:hideMark/>
          </w:tcPr>
          <w:p w14:paraId="4AF79F9B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Certificate checked (CN, SAN, expiry)</w:t>
            </w:r>
          </w:p>
        </w:tc>
        <w:tc>
          <w:tcPr>
            <w:tcW w:w="0" w:type="auto"/>
            <w:hideMark/>
          </w:tcPr>
          <w:p w14:paraId="18B2D0F8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ISE / RADIUS</w:t>
            </w:r>
          </w:p>
        </w:tc>
        <w:tc>
          <w:tcPr>
            <w:tcW w:w="0" w:type="auto"/>
            <w:hideMark/>
          </w:tcPr>
          <w:p w14:paraId="1F077930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Policy matched via certificate attributes</w:t>
            </w:r>
          </w:p>
        </w:tc>
      </w:tr>
      <w:tr w:rsidR="004C74F3" w:rsidRPr="000D656F" w14:paraId="06FDB373" w14:textId="77777777" w:rsidTr="00D13DE6">
        <w:tc>
          <w:tcPr>
            <w:tcW w:w="0" w:type="auto"/>
            <w:hideMark/>
          </w:tcPr>
          <w:p w14:paraId="0D1E7B90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Posture Check (optional)</w:t>
            </w:r>
          </w:p>
        </w:tc>
        <w:tc>
          <w:tcPr>
            <w:tcW w:w="0" w:type="auto"/>
            <w:hideMark/>
          </w:tcPr>
          <w:p w14:paraId="6576FEE1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Validate compliance (OS version, antivirus, disk encryption)</w:t>
            </w:r>
          </w:p>
        </w:tc>
        <w:tc>
          <w:tcPr>
            <w:tcW w:w="0" w:type="auto"/>
            <w:hideMark/>
          </w:tcPr>
          <w:p w14:paraId="211CE71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ISE + MDM API</w:t>
            </w:r>
          </w:p>
        </w:tc>
        <w:tc>
          <w:tcPr>
            <w:tcW w:w="0" w:type="auto"/>
            <w:hideMark/>
          </w:tcPr>
          <w:p w14:paraId="6CDA1FAA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Can assign different VLANs or deny access</w:t>
            </w:r>
          </w:p>
        </w:tc>
      </w:tr>
      <w:tr w:rsidR="004C74F3" w:rsidRPr="000D656F" w14:paraId="27815BA1" w14:textId="77777777" w:rsidTr="00D13DE6">
        <w:tc>
          <w:tcPr>
            <w:tcW w:w="0" w:type="auto"/>
            <w:hideMark/>
          </w:tcPr>
          <w:p w14:paraId="4DD9EB7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Network Access</w:t>
            </w:r>
          </w:p>
        </w:tc>
        <w:tc>
          <w:tcPr>
            <w:tcW w:w="0" w:type="auto"/>
            <w:hideMark/>
          </w:tcPr>
          <w:p w14:paraId="3C2AFFE9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VLAN assigned + group policy enforced</w:t>
            </w:r>
          </w:p>
        </w:tc>
        <w:tc>
          <w:tcPr>
            <w:tcW w:w="0" w:type="auto"/>
            <w:hideMark/>
          </w:tcPr>
          <w:p w14:paraId="58A852A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+ RADIUS</w:t>
            </w:r>
          </w:p>
        </w:tc>
        <w:tc>
          <w:tcPr>
            <w:tcW w:w="0" w:type="auto"/>
            <w:hideMark/>
          </w:tcPr>
          <w:p w14:paraId="4C77B5AC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Access granted only if policy matches</w:t>
            </w:r>
          </w:p>
        </w:tc>
      </w:tr>
    </w:tbl>
    <w:p w14:paraId="28A508A8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Zero Trust Design Principles Supported:</w:t>
      </w:r>
    </w:p>
    <w:p w14:paraId="5E49CE5A" w14:textId="77777777" w:rsidR="004C74F3" w:rsidRPr="000D656F" w:rsidRDefault="004C74F3" w:rsidP="000D656F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Strong Identity Assurance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Device + User identity bound to cert</w:t>
      </w:r>
    </w:p>
    <w:p w14:paraId="507E2ACF" w14:textId="77777777" w:rsidR="004C74F3" w:rsidRPr="000D656F" w:rsidRDefault="004C74F3" w:rsidP="000D656F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Least Privilege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Dynamic VLANs and ACLs per posture</w:t>
      </w:r>
    </w:p>
    <w:p w14:paraId="133D386B" w14:textId="77777777" w:rsidR="004C74F3" w:rsidRPr="000D656F" w:rsidRDefault="004C74F3" w:rsidP="000D656F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Continuous Evaluation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ISE can revalidate posture during session</w:t>
      </w:r>
    </w:p>
    <w:p w14:paraId="5C94AA17" w14:textId="77777777" w:rsidR="000D656F" w:rsidRDefault="000D656F" w:rsidP="000D656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2EAA25F5" w14:textId="16808C57" w:rsidR="004C74F3" w:rsidRPr="000D656F" w:rsidRDefault="004C74F3" w:rsidP="000D656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WPA3-Personal Guest Wi-Fi – Zero Trust Guest Access Logic</w:t>
      </w:r>
    </w:p>
    <w:p w14:paraId="507EED9D" w14:textId="77777777" w:rsidR="004C74F3" w:rsidRPr="000D656F" w:rsidRDefault="004C74F3" w:rsidP="000D656F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SSID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: </w:t>
      </w:r>
      <w:r w:rsidRPr="000D656F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Guest-WiFi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br/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Security Type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WPA3-Personal (SAE)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br/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Use Case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: Short-term guest users with simplified access and basic isolation.</w:t>
      </w:r>
    </w:p>
    <w:p w14:paraId="306E700F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Trust Enforcement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7"/>
        <w:gridCol w:w="2655"/>
        <w:gridCol w:w="1703"/>
        <w:gridCol w:w="2941"/>
      </w:tblGrid>
      <w:tr w:rsidR="004C74F3" w:rsidRPr="000D656F" w14:paraId="7F0F0CA2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17CDC8FE" w14:textId="77777777" w:rsidR="004C74F3" w:rsidRPr="000D656F" w:rsidRDefault="004C74F3" w:rsidP="000D65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Stage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4CA46E12" w14:textId="77777777" w:rsidR="004C74F3" w:rsidRPr="000D656F" w:rsidRDefault="004C74F3" w:rsidP="000D65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Function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5B1F9269" w14:textId="77777777" w:rsidR="004C74F3" w:rsidRPr="000D656F" w:rsidRDefault="004C74F3" w:rsidP="000D65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Enforced By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6540B93C" w14:textId="77777777" w:rsidR="004C74F3" w:rsidRPr="000D656F" w:rsidRDefault="004C74F3" w:rsidP="000D65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Notes</w:t>
            </w:r>
          </w:p>
        </w:tc>
      </w:tr>
      <w:tr w:rsidR="004C74F3" w:rsidRPr="000D656F" w14:paraId="7A3B6633" w14:textId="77777777" w:rsidTr="00D13DE6">
        <w:tc>
          <w:tcPr>
            <w:tcW w:w="0" w:type="auto"/>
            <w:hideMark/>
          </w:tcPr>
          <w:p w14:paraId="7F649AE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Broadcast SSID</w:t>
            </w:r>
          </w:p>
        </w:tc>
        <w:tc>
          <w:tcPr>
            <w:tcW w:w="0" w:type="auto"/>
            <w:hideMark/>
          </w:tcPr>
          <w:p w14:paraId="5196D001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Guest-WiFi</w:t>
            </w: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with WPA3-Personal (SAE)</w:t>
            </w:r>
          </w:p>
        </w:tc>
        <w:tc>
          <w:tcPr>
            <w:tcW w:w="0" w:type="auto"/>
            <w:hideMark/>
          </w:tcPr>
          <w:p w14:paraId="21B6929A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AP</w:t>
            </w:r>
          </w:p>
        </w:tc>
        <w:tc>
          <w:tcPr>
            <w:tcW w:w="0" w:type="auto"/>
            <w:hideMark/>
          </w:tcPr>
          <w:p w14:paraId="7422E86C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Transition mode optional for legacy support</w:t>
            </w:r>
          </w:p>
        </w:tc>
      </w:tr>
      <w:tr w:rsidR="004C74F3" w:rsidRPr="000D656F" w14:paraId="4E4CD2C8" w14:textId="77777777" w:rsidTr="00D13DE6">
        <w:tc>
          <w:tcPr>
            <w:tcW w:w="0" w:type="auto"/>
            <w:hideMark/>
          </w:tcPr>
          <w:p w14:paraId="53CCB32E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Pre-shared Key Entry</w:t>
            </w:r>
          </w:p>
        </w:tc>
        <w:tc>
          <w:tcPr>
            <w:tcW w:w="0" w:type="auto"/>
            <w:hideMark/>
          </w:tcPr>
          <w:p w14:paraId="6F02C0E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 inputs dynamic or rotating PSK</w:t>
            </w:r>
          </w:p>
        </w:tc>
        <w:tc>
          <w:tcPr>
            <w:tcW w:w="0" w:type="auto"/>
            <w:hideMark/>
          </w:tcPr>
          <w:p w14:paraId="57AF4BE9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 Device</w:t>
            </w:r>
          </w:p>
        </w:tc>
        <w:tc>
          <w:tcPr>
            <w:tcW w:w="0" w:type="auto"/>
            <w:hideMark/>
          </w:tcPr>
          <w:p w14:paraId="7B001C5B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Optional PSK rotation via automation</w:t>
            </w:r>
          </w:p>
        </w:tc>
      </w:tr>
      <w:tr w:rsidR="004C74F3" w:rsidRPr="000D656F" w14:paraId="59CBD527" w14:textId="77777777" w:rsidTr="00D13DE6">
        <w:tc>
          <w:tcPr>
            <w:tcW w:w="0" w:type="auto"/>
            <w:hideMark/>
          </w:tcPr>
          <w:p w14:paraId="743F2915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>DHCP Assignment</w:t>
            </w:r>
          </w:p>
        </w:tc>
        <w:tc>
          <w:tcPr>
            <w:tcW w:w="0" w:type="auto"/>
            <w:hideMark/>
          </w:tcPr>
          <w:p w14:paraId="3617F015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Guest IP assigned from DMZ/guest VLAN</w:t>
            </w:r>
          </w:p>
        </w:tc>
        <w:tc>
          <w:tcPr>
            <w:tcW w:w="0" w:type="auto"/>
            <w:hideMark/>
          </w:tcPr>
          <w:p w14:paraId="4F622D5F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or upstream DHCP</w:t>
            </w:r>
          </w:p>
        </w:tc>
        <w:tc>
          <w:tcPr>
            <w:tcW w:w="0" w:type="auto"/>
            <w:hideMark/>
          </w:tcPr>
          <w:p w14:paraId="047363E4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VLAN segmentation ensures traffic isolation</w:t>
            </w:r>
          </w:p>
        </w:tc>
      </w:tr>
      <w:tr w:rsidR="004C74F3" w:rsidRPr="000D656F" w14:paraId="56339A4B" w14:textId="77777777" w:rsidTr="00D13DE6">
        <w:tc>
          <w:tcPr>
            <w:tcW w:w="0" w:type="auto"/>
            <w:hideMark/>
          </w:tcPr>
          <w:p w14:paraId="7BBD2343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Content &amp; URL Filtering</w:t>
            </w:r>
          </w:p>
        </w:tc>
        <w:tc>
          <w:tcPr>
            <w:tcW w:w="0" w:type="auto"/>
            <w:hideMark/>
          </w:tcPr>
          <w:p w14:paraId="21FEC956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Limit access to corporate or sensitive assets</w:t>
            </w:r>
          </w:p>
        </w:tc>
        <w:tc>
          <w:tcPr>
            <w:tcW w:w="0" w:type="auto"/>
            <w:hideMark/>
          </w:tcPr>
          <w:p w14:paraId="467EB5CB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L7 firewall rules</w:t>
            </w:r>
          </w:p>
        </w:tc>
        <w:tc>
          <w:tcPr>
            <w:tcW w:w="0" w:type="auto"/>
            <w:hideMark/>
          </w:tcPr>
          <w:p w14:paraId="06110684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Can integrate with Umbrella or firewall content filters</w:t>
            </w:r>
          </w:p>
        </w:tc>
      </w:tr>
      <w:tr w:rsidR="004C74F3" w:rsidRPr="000D656F" w14:paraId="11AFCCBE" w14:textId="77777777" w:rsidTr="00D13DE6">
        <w:tc>
          <w:tcPr>
            <w:tcW w:w="0" w:type="auto"/>
            <w:hideMark/>
          </w:tcPr>
          <w:p w14:paraId="14B30CC2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Session Tracking</w:t>
            </w:r>
          </w:p>
        </w:tc>
        <w:tc>
          <w:tcPr>
            <w:tcW w:w="0" w:type="auto"/>
            <w:hideMark/>
          </w:tcPr>
          <w:p w14:paraId="33FD3C54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Optional splash page agreement or click-through</w:t>
            </w:r>
          </w:p>
        </w:tc>
        <w:tc>
          <w:tcPr>
            <w:tcW w:w="0" w:type="auto"/>
            <w:hideMark/>
          </w:tcPr>
          <w:p w14:paraId="150031CB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Meraki Captive Portal</w:t>
            </w:r>
          </w:p>
        </w:tc>
        <w:tc>
          <w:tcPr>
            <w:tcW w:w="0" w:type="auto"/>
            <w:hideMark/>
          </w:tcPr>
          <w:p w14:paraId="4382F2F7" w14:textId="77777777" w:rsidR="004C74F3" w:rsidRPr="000D656F" w:rsidRDefault="004C74F3" w:rsidP="000D656F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D656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No identity, but legal/log compliance enforced</w:t>
            </w:r>
          </w:p>
        </w:tc>
      </w:tr>
    </w:tbl>
    <w:p w14:paraId="204E54CA" w14:textId="77777777" w:rsidR="004C74F3" w:rsidRPr="000D656F" w:rsidRDefault="004C74F3" w:rsidP="000D656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Optional Enhancements:</w:t>
      </w:r>
    </w:p>
    <w:p w14:paraId="781792F6" w14:textId="77777777" w:rsidR="004C74F3" w:rsidRPr="000D656F" w:rsidRDefault="004C74F3" w:rsidP="000D656F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Use </w:t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sponsored guest registration portals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 (Meraki or ISE) for known guests.</w:t>
      </w:r>
    </w:p>
    <w:p w14:paraId="3B6DCF71" w14:textId="77777777" w:rsidR="004C74F3" w:rsidRPr="000D656F" w:rsidRDefault="004C74F3" w:rsidP="000D656F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Integrate with </w:t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Umbrella DNS Filtering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 for outbound DNS control.</w:t>
      </w:r>
    </w:p>
    <w:p w14:paraId="5DC29AB3" w14:textId="2CD99F26" w:rsidR="00FE52B6" w:rsidRPr="000D656F" w:rsidRDefault="004C74F3" w:rsidP="000D656F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</w:pP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 xml:space="preserve">Rotate PSKs on schedule via </w:t>
      </w:r>
      <w:r w:rsidRPr="000D656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Meraki API</w:t>
      </w:r>
      <w:r w:rsidRPr="000D656F">
        <w:rPr>
          <w:rFonts w:ascii="Times New Roman" w:eastAsia="Times New Roman" w:hAnsi="Times New Roman" w:cs="Times New Roman"/>
          <w:kern w:val="0"/>
          <w:sz w:val="20"/>
          <w:szCs w:val="20"/>
          <w:lang w:eastAsia="en-AU"/>
          <w14:ligatures w14:val="none"/>
        </w:rPr>
        <w:t>.</w:t>
      </w:r>
    </w:p>
    <w:sectPr w:rsidR="00FE52B6" w:rsidRPr="000D65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7A1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F3A4D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1346F"/>
    <w:multiLevelType w:val="multilevel"/>
    <w:tmpl w:val="6EDC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A6CE7"/>
    <w:multiLevelType w:val="multilevel"/>
    <w:tmpl w:val="538C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C45C2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CD5F2A"/>
    <w:multiLevelType w:val="multilevel"/>
    <w:tmpl w:val="168E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BC01CE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A6252B"/>
    <w:multiLevelType w:val="multilevel"/>
    <w:tmpl w:val="1AAE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70189E"/>
    <w:multiLevelType w:val="multilevel"/>
    <w:tmpl w:val="5730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622781"/>
    <w:multiLevelType w:val="multilevel"/>
    <w:tmpl w:val="55B2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92A71"/>
    <w:multiLevelType w:val="multilevel"/>
    <w:tmpl w:val="E4F87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C4070A"/>
    <w:multiLevelType w:val="hybridMultilevel"/>
    <w:tmpl w:val="76F4FEEC"/>
    <w:lvl w:ilvl="0" w:tplc="F59851C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44046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4F0DDA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68027C"/>
    <w:multiLevelType w:val="multilevel"/>
    <w:tmpl w:val="12DC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5F7E8A"/>
    <w:multiLevelType w:val="multilevel"/>
    <w:tmpl w:val="9460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39255C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651D75"/>
    <w:multiLevelType w:val="multilevel"/>
    <w:tmpl w:val="A5CA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352ADC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886122"/>
    <w:multiLevelType w:val="multilevel"/>
    <w:tmpl w:val="5A6A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DA74AB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196976"/>
    <w:multiLevelType w:val="multilevel"/>
    <w:tmpl w:val="6476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825E31"/>
    <w:multiLevelType w:val="multilevel"/>
    <w:tmpl w:val="8118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0F1513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422B2F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B568E8"/>
    <w:multiLevelType w:val="multilevel"/>
    <w:tmpl w:val="AF6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2146D3"/>
    <w:multiLevelType w:val="multilevel"/>
    <w:tmpl w:val="9008E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7A15E5"/>
    <w:multiLevelType w:val="multilevel"/>
    <w:tmpl w:val="39EA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637977">
    <w:abstractNumId w:val="26"/>
  </w:num>
  <w:num w:numId="2" w16cid:durableId="107746669">
    <w:abstractNumId w:val="7"/>
  </w:num>
  <w:num w:numId="3" w16cid:durableId="590939926">
    <w:abstractNumId w:val="3"/>
  </w:num>
  <w:num w:numId="4" w16cid:durableId="1677418214">
    <w:abstractNumId w:val="2"/>
  </w:num>
  <w:num w:numId="5" w16cid:durableId="2040082427">
    <w:abstractNumId w:val="21"/>
  </w:num>
  <w:num w:numId="6" w16cid:durableId="684747268">
    <w:abstractNumId w:val="19"/>
  </w:num>
  <w:num w:numId="7" w16cid:durableId="1512834276">
    <w:abstractNumId w:val="25"/>
  </w:num>
  <w:num w:numId="8" w16cid:durableId="806975600">
    <w:abstractNumId w:val="11"/>
  </w:num>
  <w:num w:numId="9" w16cid:durableId="1891185021">
    <w:abstractNumId w:val="22"/>
  </w:num>
  <w:num w:numId="10" w16cid:durableId="1942948824">
    <w:abstractNumId w:val="15"/>
  </w:num>
  <w:num w:numId="11" w16cid:durableId="1672029678">
    <w:abstractNumId w:val="5"/>
  </w:num>
  <w:num w:numId="12" w16cid:durableId="400180415">
    <w:abstractNumId w:val="17"/>
  </w:num>
  <w:num w:numId="13" w16cid:durableId="1835030756">
    <w:abstractNumId w:val="14"/>
  </w:num>
  <w:num w:numId="14" w16cid:durableId="393428426">
    <w:abstractNumId w:val="27"/>
  </w:num>
  <w:num w:numId="15" w16cid:durableId="229966849">
    <w:abstractNumId w:val="0"/>
  </w:num>
  <w:num w:numId="16" w16cid:durableId="61678783">
    <w:abstractNumId w:val="18"/>
  </w:num>
  <w:num w:numId="17" w16cid:durableId="659848345">
    <w:abstractNumId w:val="20"/>
  </w:num>
  <w:num w:numId="18" w16cid:durableId="373502611">
    <w:abstractNumId w:val="13"/>
  </w:num>
  <w:num w:numId="19" w16cid:durableId="1606768264">
    <w:abstractNumId w:val="24"/>
  </w:num>
  <w:num w:numId="20" w16cid:durableId="1148673037">
    <w:abstractNumId w:val="8"/>
  </w:num>
  <w:num w:numId="21" w16cid:durableId="1578587269">
    <w:abstractNumId w:val="10"/>
  </w:num>
  <w:num w:numId="22" w16cid:durableId="1054815552">
    <w:abstractNumId w:val="9"/>
  </w:num>
  <w:num w:numId="23" w16cid:durableId="1394809736">
    <w:abstractNumId w:val="1"/>
  </w:num>
  <w:num w:numId="24" w16cid:durableId="2060082330">
    <w:abstractNumId w:val="12"/>
  </w:num>
  <w:num w:numId="25" w16cid:durableId="2068718155">
    <w:abstractNumId w:val="16"/>
  </w:num>
  <w:num w:numId="26" w16cid:durableId="729306829">
    <w:abstractNumId w:val="23"/>
  </w:num>
  <w:num w:numId="27" w16cid:durableId="1634363207">
    <w:abstractNumId w:val="4"/>
  </w:num>
  <w:num w:numId="28" w16cid:durableId="15695320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86"/>
    <w:rsid w:val="00003994"/>
    <w:rsid w:val="00020730"/>
    <w:rsid w:val="00041D54"/>
    <w:rsid w:val="00067439"/>
    <w:rsid w:val="000A65EB"/>
    <w:rsid w:val="000C6C7F"/>
    <w:rsid w:val="000D3D19"/>
    <w:rsid w:val="000D656F"/>
    <w:rsid w:val="000E2311"/>
    <w:rsid w:val="00104FC9"/>
    <w:rsid w:val="001E4554"/>
    <w:rsid w:val="00212D4E"/>
    <w:rsid w:val="002D12E1"/>
    <w:rsid w:val="003D71A3"/>
    <w:rsid w:val="004625D4"/>
    <w:rsid w:val="0047253B"/>
    <w:rsid w:val="004C74F3"/>
    <w:rsid w:val="004D09AD"/>
    <w:rsid w:val="004D6973"/>
    <w:rsid w:val="00562E6A"/>
    <w:rsid w:val="00564BBD"/>
    <w:rsid w:val="005C634F"/>
    <w:rsid w:val="005F1B3C"/>
    <w:rsid w:val="00614F99"/>
    <w:rsid w:val="00624BE3"/>
    <w:rsid w:val="00644E76"/>
    <w:rsid w:val="00650337"/>
    <w:rsid w:val="00723D12"/>
    <w:rsid w:val="0073050F"/>
    <w:rsid w:val="008256D3"/>
    <w:rsid w:val="00842410"/>
    <w:rsid w:val="008A3F0D"/>
    <w:rsid w:val="009B77D8"/>
    <w:rsid w:val="009C3CDE"/>
    <w:rsid w:val="00A45B86"/>
    <w:rsid w:val="00AB320D"/>
    <w:rsid w:val="00B818AD"/>
    <w:rsid w:val="00BB3744"/>
    <w:rsid w:val="00C62684"/>
    <w:rsid w:val="00D50CFA"/>
    <w:rsid w:val="00E148FF"/>
    <w:rsid w:val="00E60C20"/>
    <w:rsid w:val="00FE52B6"/>
    <w:rsid w:val="00FF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5A95"/>
  <w15:chartTrackingRefBased/>
  <w15:docId w15:val="{8702B4F3-BF38-40EA-AF56-641473EE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B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1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743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12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volutionwifi.blogspot.com/2013/03/80211ac-channel-planning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ekahau.com/blog/channel-planning-best-practices-for-better-wi-fi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developer.cisco.com/meraki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2536</Words>
  <Characters>14457</Characters>
  <Application>Microsoft Office Word</Application>
  <DocSecurity>0</DocSecurity>
  <Lines>120</Lines>
  <Paragraphs>33</Paragraphs>
  <ScaleCrop>false</ScaleCrop>
  <Company/>
  <LinksUpToDate>false</LinksUpToDate>
  <CharactersWithSpaces>16960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landy</dc:creator>
  <cp:keywords/>
  <dc:description/>
  <cp:lastModifiedBy>marc landy</cp:lastModifiedBy>
  <cp:revision>41</cp:revision>
  <dcterms:created xsi:type="dcterms:W3CDTF">2025-05-10T09:28:00Z</dcterms:created>
  <dcterms:modified xsi:type="dcterms:W3CDTF">2025-05-21T10:44:00Z</dcterms:modified>
</cp:coreProperties>
</file>