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25.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Pb</w:t>
      </w:r>
      <w:r>
        <w:t xml:space="preserve"> </w:t>
      </w:r>
      <w:r>
        <w:t xml:space="preserve">and</w:t>
      </w:r>
      <w:r>
        <w:t xml:space="preserve"> </w:t>
      </w:r>
      <w:r>
        <w:t xml:space="preserve">Parks</w:t>
      </w:r>
    </w:p>
    <w:p>
      <w:pPr>
        <w:pStyle w:val="Author"/>
      </w:pPr>
      <w:r>
        <w:t xml:space="preserve">Marc</w:t>
      </w:r>
      <w:r>
        <w:t xml:space="preserve"> </w:t>
      </w:r>
      <w:r>
        <w:t xml:space="preserve">Los</w:t>
      </w:r>
      <w:r>
        <w:t xml:space="preserve"> </w:t>
      </w:r>
      <w:r>
        <w:t xml:space="preserve">Huertos</w:t>
      </w:r>
    </w:p>
    <w:p>
      <w:pPr>
        <w:pStyle w:val="Date"/>
      </w:pPr>
      <w:r>
        <w:t xml:space="preserve">11/25/2019</w:t>
      </w:r>
    </w:p>
    <w:p>
      <w:pPr>
        <w:pStyle w:val="Heading2"/>
      </w:pPr>
      <w:bookmarkStart w:id="20" w:name="introduction"/>
      <w:r>
        <w:t xml:space="preserve">Introduction</w:t>
      </w:r>
      <w:bookmarkEnd w:id="20"/>
    </w:p>
    <w:p>
      <w:pPr>
        <w:pStyle w:val="FirstParagraph"/>
      </w:pPr>
      <w:r>
        <w:t xml:space="preserve">As we have learned, R can be powerful, but it’s often hard to remember what to do if it’s been a while since you have used it. I have created this document to help you analyze the Pb data – why? Because I am more interested in having you understand what the analysis process is than the actual R code.</w:t>
      </w:r>
    </w:p>
    <w:p>
      <w:pPr>
        <w:pStyle w:val="BodyText"/>
      </w:pPr>
      <w:r>
        <w:t xml:space="preserve">But some understanding of R is useful so you can see the steps needed for the analysis!</w:t>
      </w:r>
    </w:p>
    <w:p>
      <w:pPr>
        <w:pStyle w:val="Heading2"/>
      </w:pPr>
      <w:bookmarkStart w:id="21" w:name="methods"/>
      <w:r>
        <w:t xml:space="preserve">Methods</w:t>
      </w:r>
      <w:bookmarkEnd w:id="21"/>
    </w:p>
    <w:p>
      <w:pPr>
        <w:pStyle w:val="Heading2"/>
      </w:pPr>
      <w:bookmarkStart w:id="22" w:name="results"/>
      <w:r>
        <w:t xml:space="preserve">Results</w:t>
      </w:r>
      <w:bookmarkEnd w:id="22"/>
    </w:p>
    <w:p>
      <w:pPr>
        <w:pStyle w:val="Heading3"/>
      </w:pPr>
      <w:bookmarkStart w:id="23" w:name="read-the-data"/>
      <w:r>
        <w:t xml:space="preserve">Read the Data</w:t>
      </w:r>
      <w:bookmarkEnd w:id="23"/>
    </w:p>
    <w:p>
      <w:pPr>
        <w:pStyle w:val="FirstParagraph"/>
      </w:pPr>
      <w:r>
        <w:t xml:space="preserve">First, we read the data. I like to create a filename object that I can modify based on my own path and filename.</w:t>
      </w:r>
    </w:p>
    <w:p>
      <w:pPr>
        <w:pStyle w:val="SourceCode"/>
      </w:pPr>
      <w:r>
        <w:rPr>
          <w:rStyle w:val="NormalTok"/>
        </w:rPr>
        <w:t xml:space="preserve">filename =</w:t>
      </w:r>
      <w:r>
        <w:rPr>
          <w:rStyle w:val="StringTok"/>
        </w:rPr>
        <w:t xml:space="preserve"> "/home/CAMPUS/mwl04747/github/Environmental_Hazards/Data/Pb_and_Parks/EA 30 Data Entry - Sheet1.csv"</w:t>
      </w:r>
      <w:r>
        <w:br w:type="textWrapping"/>
      </w:r>
      <w:r>
        <w:rPr>
          <w:rStyle w:val="NormalTok"/>
        </w:rPr>
        <w:t xml:space="preserve">import &lt;-</w:t>
      </w:r>
      <w:r>
        <w:rPr>
          <w:rStyle w:val="StringTok"/>
        </w:rPr>
        <w:t xml:space="preserve"> </w:t>
      </w:r>
      <w:r>
        <w:rPr>
          <w:rStyle w:val="KeywordTok"/>
        </w:rPr>
        <w:t xml:space="preserve">read.csv</w:t>
      </w:r>
      <w:r>
        <w:rPr>
          <w:rStyle w:val="NormalTok"/>
        </w:rPr>
        <w:t xml:space="preserve">(filename)</w:t>
      </w:r>
      <w:r>
        <w:br w:type="textWrapping"/>
      </w:r>
      <w:r>
        <w:rPr>
          <w:rStyle w:val="KeywordTok"/>
        </w:rPr>
        <w:t xml:space="preserve">str</w:t>
      </w:r>
      <w:r>
        <w:rPr>
          <w:rStyle w:val="NormalTok"/>
        </w:rPr>
        <w:t xml:space="preserve">(import)</w:t>
      </w:r>
    </w:p>
    <w:p>
      <w:pPr>
        <w:pStyle w:val="SourceCode"/>
      </w:pPr>
      <w:r>
        <w:rPr>
          <w:rStyle w:val="VerbatimChar"/>
        </w:rPr>
        <w:t xml:space="preserve">## 'data.frame':    67 obs. of  37 variables:</w:t>
      </w:r>
      <w:r>
        <w:br w:type="textWrapping"/>
      </w:r>
      <w:r>
        <w:rPr>
          <w:rStyle w:val="VerbatimChar"/>
        </w:rPr>
        <w:t xml:space="preserve">##  $ Type              : Factor w/ 3 levels "CalBlk","CalStd",..: 1 2 2 2 3 3 3 3 3 3 ...</w:t>
      </w:r>
      <w:r>
        <w:br w:type="textWrapping"/>
      </w:r>
      <w:r>
        <w:rPr>
          <w:rStyle w:val="VerbatimChar"/>
        </w:rPr>
        <w:t xml:space="preserve">##  $ Level             : int  NA 1 2 3 NA NA NA NA NA NA ...</w:t>
      </w:r>
      <w:r>
        <w:br w:type="textWrapping"/>
      </w:r>
      <w:r>
        <w:rPr>
          <w:rStyle w:val="VerbatimChar"/>
        </w:rPr>
        <w:t xml:space="preserve">##  $ Sample.Name       : Factor w/ 54 levels "1","10","11",..: 50 50 52 54 50 1 12 23 34 45 ...</w:t>
      </w:r>
      <w:r>
        <w:br w:type="textWrapping"/>
      </w:r>
      <w:r>
        <w:rPr>
          <w:rStyle w:val="VerbatimChar"/>
        </w:rPr>
        <w:t xml:space="preserve">##  $ Rack              : Factor w/ 2 levels "Monday","Tuesday": NA NA NA NA NA 1 1 1 1 1 ...</w:t>
      </w:r>
      <w:r>
        <w:br w:type="textWrapping"/>
      </w:r>
      <w:r>
        <w:rPr>
          <w:rStyle w:val="VerbatimChar"/>
        </w:rPr>
        <w:t xml:space="preserve">##  $ Cap....marc.s.IDs.: int  NA NA NA NA NA 1 2 3 4 5 ...</w:t>
      </w:r>
      <w:r>
        <w:br w:type="textWrapping"/>
      </w:r>
      <w:r>
        <w:rPr>
          <w:rStyle w:val="VerbatimChar"/>
        </w:rPr>
        <w:t xml:space="preserve">##  $ EA30_IDs          : Factor w/ 49 levels "#13 Sample 1 CPark",..: NA NA NA NA NA 8 11 12 13 17 ...</w:t>
      </w:r>
      <w:r>
        <w:br w:type="textWrapping"/>
      </w:r>
      <w:r>
        <w:rPr>
          <w:rStyle w:val="VerbatimChar"/>
        </w:rPr>
        <w:t xml:space="preserve">##  $ PARK              : Factor w/ 10 levels "Blaisdell","CPark",..: NA NA NA NA NA 6 6 1 1 1 ...</w:t>
      </w:r>
      <w:r>
        <w:br w:type="textWrapping"/>
      </w:r>
      <w:r>
        <w:rPr>
          <w:rStyle w:val="VerbatimChar"/>
        </w:rPr>
        <w:t xml:space="preserve">##  $ Partner.Names     : Factor w/ 6 levels "","Aurora, Ali, Yonatan",..: 1 1 1 1 1 1 1 4 6 4 ...</w:t>
      </w:r>
      <w:r>
        <w:br w:type="textWrapping"/>
      </w:r>
      <w:r>
        <w:rPr>
          <w:rStyle w:val="VerbatimChar"/>
        </w:rPr>
        <w:t xml:space="preserve">##  $ Replicate         : int  NA NA NA NA NA NA NA NA NA NA ...</w:t>
      </w:r>
      <w:r>
        <w:br w:type="textWrapping"/>
      </w:r>
      <w:r>
        <w:rPr>
          <w:rStyle w:val="VerbatimChar"/>
        </w:rPr>
        <w:t xml:space="preserve">##  $ DISTANCE10        : Factor w/ 9 levels "1,392.00","1,768.00",..: NA NA NA NA NA 2 2 9 9 9 ...</w:t>
      </w:r>
      <w:r>
        <w:br w:type="textWrapping"/>
      </w:r>
      <w:r>
        <w:rPr>
          <w:rStyle w:val="VerbatimChar"/>
        </w:rPr>
        <w:t xml:space="preserve">##  $ DISTANCE66        : num  NA NA NA NA NA ...</w:t>
      </w:r>
      <w:r>
        <w:br w:type="textWrapping"/>
      </w:r>
      <w:r>
        <w:rPr>
          <w:rStyle w:val="VerbatimChar"/>
        </w:rPr>
        <w:t xml:space="preserve">##  $ Vial.Number       : int  1101 1101 1301 1201 1101 3101 3102 3103 3104 3105 ...</w:t>
      </w:r>
      <w:r>
        <w:br w:type="textWrapping"/>
      </w:r>
      <w:r>
        <w:rPr>
          <w:rStyle w:val="VerbatimChar"/>
        </w:rPr>
        <w:t xml:space="preserve">##  $ Na23              : Factor w/ 64 levels "","&lt;0.000","0",..: 2 3 60 48 6 58 27 59 9 10 ...</w:t>
      </w:r>
      <w:r>
        <w:br w:type="textWrapping"/>
      </w:r>
      <w:r>
        <w:rPr>
          <w:rStyle w:val="VerbatimChar"/>
        </w:rPr>
        <w:t xml:space="preserve">##  $ Mg24              : num  3.57e-04 0.00 6.65e+01 4.98e+02 1.62e-02 ...</w:t>
      </w:r>
      <w:r>
        <w:br w:type="textWrapping"/>
      </w:r>
      <w:r>
        <w:rPr>
          <w:rStyle w:val="VerbatimChar"/>
        </w:rPr>
        <w:t xml:space="preserve">##  $ Al27              : Factor w/ 64 levels "","&lt;0.000","0",..: 4 3 10 55 5 42 43 23 33 26 ...</w:t>
      </w:r>
      <w:r>
        <w:br w:type="textWrapping"/>
      </w:r>
      <w:r>
        <w:rPr>
          <w:rStyle w:val="VerbatimChar"/>
        </w:rPr>
        <w:t xml:space="preserve">##  $ K39               : Factor w/ 64 levels "","&lt;0.000","0",..: 2 3 63 54 4 42 48 35 52 51 ...</w:t>
      </w:r>
      <w:r>
        <w:br w:type="textWrapping"/>
      </w:r>
      <w:r>
        <w:rPr>
          <w:rStyle w:val="VerbatimChar"/>
        </w:rPr>
        <w:t xml:space="preserve">##  $ Ca44              : Factor w/ 64 levels "","&lt;0.000","0",..: 2 3 26 19 4 52 51 50 55 35 ...</w:t>
      </w:r>
      <w:r>
        <w:br w:type="textWrapping"/>
      </w:r>
      <w:r>
        <w:rPr>
          <w:rStyle w:val="VerbatimChar"/>
        </w:rPr>
        <w:t xml:space="preserve">##  $ V51               : num  6.87e-03 0.00 7.16e+02 4.98e+03 1.68e-01 ...</w:t>
      </w:r>
      <w:r>
        <w:br w:type="textWrapping"/>
      </w:r>
      <w:r>
        <w:rPr>
          <w:rStyle w:val="VerbatimChar"/>
        </w:rPr>
        <w:t xml:space="preserve">##  $ Cr52              : Factor w/ 63 levels "","&lt;0.000","0",..: 2 3 62 56 4 44 46 32 35 12 ...</w:t>
      </w:r>
      <w:r>
        <w:br w:type="textWrapping"/>
      </w:r>
      <w:r>
        <w:rPr>
          <w:rStyle w:val="VerbatimChar"/>
        </w:rPr>
        <w:t xml:space="preserve">##  $ Mn55              : num  3.94e-03 0.00 6.88e+02 4.98e+03 1.61e-01 ...</w:t>
      </w:r>
      <w:r>
        <w:br w:type="textWrapping"/>
      </w:r>
      <w:r>
        <w:rPr>
          <w:rStyle w:val="VerbatimChar"/>
        </w:rPr>
        <w:t xml:space="preserve">##  $ X56Fe             : num  9.94e-05 0.00 6.74e+01 4.98e+02 2.03e-02 ...</w:t>
      </w:r>
      <w:r>
        <w:br w:type="textWrapping"/>
      </w:r>
      <w:r>
        <w:rPr>
          <w:rStyle w:val="VerbatimChar"/>
        </w:rPr>
        <w:t xml:space="preserve">##  $ Co59              : Factor w/ 64 levels "","&lt;0.000","0",..: 2 3 39 24 4 8 11 61 7 43 ...</w:t>
      </w:r>
      <w:r>
        <w:br w:type="textWrapping"/>
      </w:r>
      <w:r>
        <w:rPr>
          <w:rStyle w:val="VerbatimChar"/>
        </w:rPr>
        <w:t xml:space="preserve">##  $ Cu63              : Factor w/ 63 levels "","&lt;0.000","0",..: 2 3 61 51 4 36 38 23 25 17 ...</w:t>
      </w:r>
      <w:r>
        <w:br w:type="textWrapping"/>
      </w:r>
      <w:r>
        <w:rPr>
          <w:rStyle w:val="VerbatimChar"/>
        </w:rPr>
        <w:t xml:space="preserve">##  $ Zn66              : num  3.13e-02 0.00 6.95e+02 4.98e+03 2.49e-01 ...</w:t>
      </w:r>
      <w:r>
        <w:br w:type="textWrapping"/>
      </w:r>
      <w:r>
        <w:rPr>
          <w:rStyle w:val="VerbatimChar"/>
        </w:rPr>
        <w:t xml:space="preserve">##  $ As75              : num  6.11e-03 0.00 6.49e+02 4.99e+03 4.64e-01 ...</w:t>
      </w:r>
      <w:r>
        <w:br w:type="textWrapping"/>
      </w:r>
      <w:r>
        <w:rPr>
          <w:rStyle w:val="VerbatimChar"/>
        </w:rPr>
        <w:t xml:space="preserve">##  $ Se78              : Factor w/ 64 levels "","&lt;0.000","0",..: 2 3 63 54 6 47 50 37 44 57 ...</w:t>
      </w:r>
      <w:r>
        <w:br w:type="textWrapping"/>
      </w:r>
      <w:r>
        <w:rPr>
          <w:rStyle w:val="VerbatimChar"/>
        </w:rPr>
        <w:t xml:space="preserve">##  $ As75.1            : num  2.40e-03 0.00 6.70e+02 4.98e+03 4.11e-01 ...</w:t>
      </w:r>
      <w:r>
        <w:br w:type="textWrapping"/>
      </w:r>
      <w:r>
        <w:rPr>
          <w:rStyle w:val="VerbatimChar"/>
        </w:rPr>
        <w:t xml:space="preserve">##  $ Se78.1            : Factor w/ 64 levels "","&lt;0.000","0",..: 2 3 63 57 9 48 47 36 39 8 ...</w:t>
      </w:r>
      <w:r>
        <w:br w:type="textWrapping"/>
      </w:r>
      <w:r>
        <w:rPr>
          <w:rStyle w:val="VerbatimChar"/>
        </w:rPr>
        <w:t xml:space="preserve">##  $ Ag107             : Factor w/ 55 levels "","&lt;0.000","0",..: 37 3 47 30 21 45 10 8 29 4 ...</w:t>
      </w:r>
      <w:r>
        <w:br w:type="textWrapping"/>
      </w:r>
      <w:r>
        <w:rPr>
          <w:rStyle w:val="VerbatimChar"/>
        </w:rPr>
        <w:t xml:space="preserve">##  $ Cd111             : num  1.69e-03 0.00 7.41e+02 4.98e+03 1.90e-01 ...</w:t>
      </w:r>
      <w:r>
        <w:br w:type="textWrapping"/>
      </w:r>
      <w:r>
        <w:rPr>
          <w:rStyle w:val="VerbatimChar"/>
        </w:rPr>
        <w:t xml:space="preserve">##  $ Cd114             : Factor w/ 64 levels "","&lt;0.000","0",..: 2 3 63 50 5 42 39 18 24 19 ...</w:t>
      </w:r>
      <w:r>
        <w:br w:type="textWrapping"/>
      </w:r>
      <w:r>
        <w:rPr>
          <w:rStyle w:val="VerbatimChar"/>
        </w:rPr>
        <w:t xml:space="preserve">##  $ Sb121             : num  2.01e-03 0.00 6.64e+02 4.98e+03 3.68e-01 ...</w:t>
      </w:r>
      <w:r>
        <w:br w:type="textWrapping"/>
      </w:r>
      <w:r>
        <w:rPr>
          <w:rStyle w:val="VerbatimChar"/>
        </w:rPr>
        <w:t xml:space="preserve">##  $ Ba137             : Factor w/ 64 levels "","&lt;0.000","0",..: 2 3 35 28 4 8 62 43 12 10 ...</w:t>
      </w:r>
      <w:r>
        <w:br w:type="textWrapping"/>
      </w:r>
      <w:r>
        <w:rPr>
          <w:rStyle w:val="VerbatimChar"/>
        </w:rPr>
        <w:t xml:space="preserve">##  $ Ba138             : Factor w/ 64 levels "","&lt;0.000","0",..: 2 3 36 28 4 9 63 43 13 10 ...</w:t>
      </w:r>
      <w:r>
        <w:br w:type="textWrapping"/>
      </w:r>
      <w:r>
        <w:rPr>
          <w:rStyle w:val="VerbatimChar"/>
        </w:rPr>
        <w:t xml:space="preserve">##  $ Tl205             : num  3.58e-03 0.00 6.61e+02 4.98e+03 1.10 ...</w:t>
      </w:r>
      <w:r>
        <w:br w:type="textWrapping"/>
      </w:r>
      <w:r>
        <w:rPr>
          <w:rStyle w:val="VerbatimChar"/>
        </w:rPr>
        <w:t xml:space="preserve">##  $ Pb208             : num  0 0 664.466 4983.553 0.158 ...</w:t>
      </w:r>
      <w:r>
        <w:br w:type="textWrapping"/>
      </w:r>
      <w:r>
        <w:rPr>
          <w:rStyle w:val="VerbatimChar"/>
        </w:rPr>
        <w:t xml:space="preserve">##  $ U238              : num  1.73e-03 0.00 6.58e+02 4.98e+03 2.08e-01 ...</w:t>
      </w:r>
    </w:p>
    <w:p>
      <w:pPr>
        <w:pStyle w:val="FirstParagraph"/>
      </w:pPr>
      <w:r>
        <w:t xml:space="preserve">I fixed some of the values that were treated as factors, i.e. categorical data. For example, Pb has</w:t>
      </w:r>
      <w:r>
        <w:t xml:space="preserve"> </w:t>
      </w:r>
      <w:r>
        <w:t xml:space="preserve">“</w:t>
      </w:r>
      <w:r>
        <w:t xml:space="preserve">&lt;0.0001</w:t>
      </w:r>
      <w:r>
        <w:t xml:space="preserve">”</w:t>
      </w:r>
      <w:r>
        <w:t xml:space="preserve"> </w:t>
      </w:r>
      <w:r>
        <w:t xml:space="preserve">which was treated as a character string instead of a numeric value – this the entire variable was being treated as a character string. We fixed that by changing</w:t>
      </w:r>
      <w:r>
        <w:t xml:space="preserve"> </w:t>
      </w:r>
      <w:r>
        <w:t xml:space="preserve">“</w:t>
      </w:r>
      <w:r>
        <w:t xml:space="preserve">&lt;0.0001</w:t>
      </w:r>
      <w:r>
        <w:t xml:space="preserve">”</w:t>
      </w:r>
      <w:r>
        <w:t xml:space="preserve"> </w:t>
      </w:r>
      <w:r>
        <w:t xml:space="preserve">to 0. I haven’t done this for other variables yet.</w:t>
      </w:r>
    </w:p>
    <w:p>
      <w:pPr>
        <w:pStyle w:val="Heading2"/>
      </w:pPr>
      <w:bookmarkStart w:id="24" w:name="exploratory-analysis"/>
      <w:r>
        <w:t xml:space="preserve">Exploratory Analysis</w:t>
      </w:r>
      <w:bookmarkEnd w:id="24"/>
    </w:p>
    <w:p>
      <w:pPr>
        <w:pStyle w:val="FirstParagraph"/>
      </w:pPr>
      <w:r>
        <w:t xml:space="preserve">We can easily make a histogram as below…</w:t>
      </w:r>
    </w:p>
    <w:p>
      <w:pPr>
        <w:pStyle w:val="SourceCode"/>
      </w:pPr>
      <w:r>
        <w:rPr>
          <w:rStyle w:val="KeywordTok"/>
        </w:rPr>
        <w:t xml:space="preserve">hist</w:t>
      </w:r>
      <w:r>
        <w:rPr>
          <w:rStyle w:val="NormalTok"/>
        </w:rPr>
        <w:t xml:space="preserve">(import</w:t>
      </w:r>
      <w:r>
        <w:rPr>
          <w:rStyle w:val="OperatorTok"/>
        </w:rPr>
        <w:t xml:space="preserve">$</w:t>
      </w:r>
      <w:r>
        <w:rPr>
          <w:rStyle w:val="NormalTok"/>
        </w:rPr>
        <w:t xml:space="preserve">Pb208, </w:t>
      </w:r>
      <w:r>
        <w:rPr>
          <w:rStyle w:val="DataTypeTok"/>
        </w:rPr>
        <w:t xml:space="preserve">main=</w:t>
      </w:r>
      <w:r>
        <w:rPr>
          <w:rStyle w:val="StringTok"/>
        </w:rPr>
        <w:t xml:space="preserve">"Histogram of Pb Concentration (ppb)"</w:t>
      </w:r>
      <w:r>
        <w:rPr>
          <w:rStyle w:val="NormalTok"/>
        </w:rPr>
        <w:t xml:space="preserve">, </w:t>
      </w:r>
      <w:r>
        <w:rPr>
          <w:rStyle w:val="DataTypeTok"/>
        </w:rPr>
        <w:t xml:space="preserve">xlab=</w:t>
      </w:r>
      <w:r>
        <w:rPr>
          <w:rStyle w:val="StringTok"/>
        </w:rPr>
        <w:t xml:space="preserve">"[Pb] (ppb)"</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explorator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we only want to use the sample data, not the standards and blanks to calibrate the analysis run. See the Column A in the google sheet. So, let’s subset the data to use only the sample data.</w:t>
      </w:r>
    </w:p>
    <w:p>
      <w:pPr>
        <w:pStyle w:val="SourceCode"/>
      </w:pPr>
      <w:r>
        <w:rPr>
          <w:rStyle w:val="KeywordTok"/>
        </w:rPr>
        <w:t xml:space="preserve">hist</w:t>
      </w:r>
      <w:r>
        <w:rPr>
          <w:rStyle w:val="NormalTok"/>
        </w:rPr>
        <w:t xml:space="preserve">(import</w:t>
      </w:r>
      <w:r>
        <w:rPr>
          <w:rStyle w:val="OperatorTok"/>
        </w:rPr>
        <w:t xml:space="preserve">$</w:t>
      </w:r>
      <w:r>
        <w:rPr>
          <w:rStyle w:val="NormalTok"/>
        </w:rPr>
        <w:t xml:space="preserve">Pb208[import</w:t>
      </w:r>
      <w:r>
        <w:rPr>
          <w:rStyle w:val="OperatorTok"/>
        </w:rPr>
        <w:t xml:space="preserve">$</w:t>
      </w:r>
      <w:r>
        <w:rPr>
          <w:rStyle w:val="NormalTok"/>
        </w:rPr>
        <w:t xml:space="preserve">Type</w:t>
      </w:r>
      <w:r>
        <w:rPr>
          <w:rStyle w:val="OperatorTok"/>
        </w:rPr>
        <w:t xml:space="preserve">==</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histsampl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clean this up a bit:</w:t>
      </w:r>
    </w:p>
    <w:p>
      <w:pPr>
        <w:pStyle w:val="SourceCode"/>
      </w:pPr>
      <w:r>
        <w:rPr>
          <w:rStyle w:val="KeywordTok"/>
        </w:rPr>
        <w:t xml:space="preserve">hist</w:t>
      </w:r>
      <w:r>
        <w:rPr>
          <w:rStyle w:val="NormalTok"/>
        </w:rPr>
        <w:t xml:space="preserve">(import</w:t>
      </w:r>
      <w:r>
        <w:rPr>
          <w:rStyle w:val="OperatorTok"/>
        </w:rPr>
        <w:t xml:space="preserve">$</w:t>
      </w:r>
      <w:r>
        <w:rPr>
          <w:rStyle w:val="NormalTok"/>
        </w:rPr>
        <w:t xml:space="preserve">Pb208[import</w:t>
      </w:r>
      <w:r>
        <w:rPr>
          <w:rStyle w:val="OperatorTok"/>
        </w:rPr>
        <w:t xml:space="preserve">$</w:t>
      </w:r>
      <w:r>
        <w:rPr>
          <w:rStyle w:val="NormalTok"/>
        </w:rPr>
        <w:t xml:space="preserve">Type</w:t>
      </w:r>
      <w:r>
        <w:rPr>
          <w:rStyle w:val="OperatorTok"/>
        </w:rPr>
        <w:t xml:space="preserve">==</w:t>
      </w:r>
      <w:r>
        <w:rPr>
          <w:rStyle w:val="StringTok"/>
        </w:rPr>
        <w:t xml:space="preserve">"Sample"</w:t>
      </w:r>
      <w:r>
        <w:rPr>
          <w:rStyle w:val="NormalTok"/>
        </w:rPr>
        <w:t xml:space="preserve">], </w:t>
      </w:r>
      <w:r>
        <w:rPr>
          <w:rStyle w:val="DataTypeTok"/>
        </w:rPr>
        <w:t xml:space="preserve">main=</w:t>
      </w:r>
      <w:r>
        <w:rPr>
          <w:rStyle w:val="StringTok"/>
        </w:rPr>
        <w:t xml:space="preserve">"Histogram of Pb Concentration (ppb)"</w:t>
      </w:r>
      <w:r>
        <w:rPr>
          <w:rStyle w:val="NormalTok"/>
        </w:rPr>
        <w:t xml:space="preserve">, </w:t>
      </w:r>
      <w:r>
        <w:rPr>
          <w:rStyle w:val="DataTypeTok"/>
        </w:rPr>
        <w:t xml:space="preserve">xlab=</w:t>
      </w:r>
      <w:r>
        <w:rPr>
          <w:rStyle w:val="StringTok"/>
        </w:rPr>
        <w:t xml:space="preserve">"[Pb] (ppb)"</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histoclea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let’s create a dataset that only has the samples, so we don’t have to worry about this for the rest of the analysis. To do this we can use the subset() function.</w:t>
      </w:r>
    </w:p>
    <w:p>
      <w:pPr>
        <w:pStyle w:val="SourceCode"/>
      </w:pPr>
      <w:r>
        <w:rPr>
          <w:rStyle w:val="NormalTok"/>
        </w:rPr>
        <w:t xml:space="preserve">parkdata =</w:t>
      </w:r>
      <w:r>
        <w:rPr>
          <w:rStyle w:val="StringTok"/>
        </w:rPr>
        <w:t xml:space="preserve"> </w:t>
      </w:r>
      <w:r>
        <w:rPr>
          <w:rStyle w:val="KeywordTok"/>
        </w:rPr>
        <w:t xml:space="preserve">subset</w:t>
      </w:r>
      <w:r>
        <w:rPr>
          <w:rStyle w:val="NormalTok"/>
        </w:rPr>
        <w:t xml:space="preserve">(import, </w:t>
      </w:r>
      <w:r>
        <w:rPr>
          <w:rStyle w:val="DataTypeTok"/>
        </w:rPr>
        <w:t xml:space="preserve">subset=</w:t>
      </w:r>
      <w:r>
        <w:rPr>
          <w:rStyle w:val="NormalTok"/>
        </w:rPr>
        <w:t xml:space="preserve">import</w:t>
      </w:r>
      <w:r>
        <w:rPr>
          <w:rStyle w:val="OperatorTok"/>
        </w:rPr>
        <w:t xml:space="preserve">$</w:t>
      </w:r>
      <w:r>
        <w:rPr>
          <w:rStyle w:val="NormalTok"/>
        </w:rPr>
        <w:t xml:space="preserve">Type</w:t>
      </w:r>
      <w:r>
        <w:rPr>
          <w:rStyle w:val="OperatorTok"/>
        </w:rPr>
        <w:t xml:space="preserve">==</w:t>
      </w:r>
      <w:r>
        <w:rPr>
          <w:rStyle w:val="StringTok"/>
        </w:rPr>
        <w:t xml:space="preserve">"Sample"</w:t>
      </w:r>
      <w:r>
        <w:rPr>
          <w:rStyle w:val="NormalTok"/>
        </w:rPr>
        <w:t xml:space="preserve"> </w:t>
      </w:r>
      <w:r>
        <w:rPr>
          <w:rStyle w:val="OperatorTok"/>
        </w:rPr>
        <w:t xml:space="preserve">&amp;</w:t>
      </w:r>
      <w:r>
        <w:rPr>
          <w:rStyle w:val="StringTok"/>
        </w:rPr>
        <w:t xml:space="preserve"> </w:t>
      </w:r>
      <w:r>
        <w:rPr>
          <w:rStyle w:val="NormalTok"/>
        </w:rPr>
        <w:t xml:space="preserve">import</w:t>
      </w:r>
      <w:r>
        <w:rPr>
          <w:rStyle w:val="OperatorTok"/>
        </w:rPr>
        <w:t xml:space="preserve">$</w:t>
      </w:r>
      <w:r>
        <w:rPr>
          <w:rStyle w:val="NormalTok"/>
        </w:rPr>
        <w:t xml:space="preserve">Sample.Name</w:t>
      </w:r>
      <w:r>
        <w:rPr>
          <w:rStyle w:val="OperatorTok"/>
        </w:rPr>
        <w:t xml:space="preserve">!=</w:t>
      </w:r>
      <w:r>
        <w:rPr>
          <w:rStyle w:val="StringTok"/>
        </w:rPr>
        <w:t xml:space="preserve">"Blank"</w:t>
      </w:r>
      <w:r>
        <w:rPr>
          <w:rStyle w:val="NormalTok"/>
        </w:rPr>
        <w:t xml:space="preserve">)</w:t>
      </w:r>
    </w:p>
    <w:p>
      <w:pPr>
        <w:pStyle w:val="Heading2"/>
      </w:pPr>
      <w:bookmarkStart w:id="28" w:name="converting-the-values-on-a-per-gram-of-soil-basis"/>
      <w:r>
        <w:t xml:space="preserve">Converting the Values on a per gram of soil basis</w:t>
      </w:r>
      <w:bookmarkEnd w:id="28"/>
    </w:p>
    <w:p>
      <w:pPr>
        <w:pStyle w:val="FirstParagraph"/>
      </w:pPr>
      <w:r>
        <w:t xml:space="preserve">Currently, we have a concentration based on 10 grams of soil that was digested and diluted upto 100 mL. So, we next need to change our concentration in the digestion relative to the soils (ug/g -&gt; mg/kg)</w:t>
      </w:r>
    </w:p>
    <w:p>
      <w:pPr>
        <w:pStyle w:val="SourceCode"/>
      </w:pPr>
      <w:r>
        <w:rPr>
          <w:rStyle w:val="NormalTok"/>
        </w:rPr>
        <w:t xml:space="preserve">parkdata</w:t>
      </w:r>
      <w:r>
        <w:rPr>
          <w:rStyle w:val="OperatorTok"/>
        </w:rPr>
        <w:t xml:space="preserve">$</w:t>
      </w:r>
      <w:r>
        <w:rPr>
          <w:rStyle w:val="NormalTok"/>
        </w:rPr>
        <w:t xml:space="preserve">SoilPb =</w:t>
      </w:r>
      <w:r>
        <w:rPr>
          <w:rStyle w:val="StringTok"/>
        </w:rPr>
        <w:t xml:space="preserve"> </w:t>
      </w:r>
      <w:r>
        <w:rPr>
          <w:rStyle w:val="NormalTok"/>
        </w:rPr>
        <w:t xml:space="preserve">parkdata</w:t>
      </w:r>
      <w:r>
        <w:rPr>
          <w:rStyle w:val="OperatorTok"/>
        </w:rPr>
        <w:t xml:space="preserve">$</w:t>
      </w:r>
      <w:r>
        <w:rPr>
          <w:rStyle w:val="NormalTok"/>
        </w:rPr>
        <w:t xml:space="preserve">Pb208</w:t>
      </w:r>
      <w:r>
        <w:rPr>
          <w:rStyle w:val="OperatorTok"/>
        </w:rPr>
        <w:t xml:space="preserve">/</w:t>
      </w:r>
      <w:r>
        <w:rPr>
          <w:rStyle w:val="DecValTok"/>
        </w:rPr>
        <w:t xml:space="preserve">10</w:t>
      </w:r>
      <w:r>
        <w:rPr>
          <w:rStyle w:val="NormalTok"/>
        </w:rPr>
        <w:t xml:space="preserve"> </w:t>
      </w:r>
    </w:p>
    <w:p>
      <w:pPr>
        <w:pStyle w:val="SourceCode"/>
      </w:pPr>
      <w:r>
        <w:rPr>
          <w:rStyle w:val="KeywordTok"/>
        </w:rPr>
        <w:t xml:space="preserve">boxplot</w:t>
      </w:r>
      <w:r>
        <w:rPr>
          <w:rStyle w:val="NormalTok"/>
        </w:rPr>
        <w:t xml:space="preserve">(SoilPb </w:t>
      </w:r>
      <w:r>
        <w:rPr>
          <w:rStyle w:val="OperatorTok"/>
        </w:rPr>
        <w:t xml:space="preserve">~</w:t>
      </w:r>
      <w:r>
        <w:rPr>
          <w:rStyle w:val="StringTok"/>
        </w:rPr>
        <w:t xml:space="preserve"> </w:t>
      </w:r>
      <w:r>
        <w:rPr>
          <w:rStyle w:val="NormalTok"/>
        </w:rPr>
        <w:t xml:space="preserve">PARK, </w:t>
      </w:r>
      <w:r>
        <w:rPr>
          <w:rStyle w:val="DataTypeTok"/>
        </w:rPr>
        <w:t xml:space="preserve">data=</w:t>
      </w:r>
      <w:r>
        <w:rPr>
          <w:rStyle w:val="NormalTok"/>
        </w:rPr>
        <w:t xml:space="preserve">parkdata)</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box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fix the names of the parks and then adjust the size to fit on the boxplot.</w:t>
      </w:r>
    </w:p>
    <w:p>
      <w:pPr>
        <w:pStyle w:val="SourceCode"/>
      </w:pPr>
      <w:r>
        <w:rPr>
          <w:rStyle w:val="KeywordTok"/>
        </w:rPr>
        <w:t xml:space="preserve">droplevels</w:t>
      </w:r>
      <w:r>
        <w:rPr>
          <w:rStyle w:val="NormalTok"/>
        </w:rPr>
        <w:t xml:space="preserve">(parkdata</w:t>
      </w:r>
      <w:r>
        <w:rPr>
          <w:rStyle w:val="OperatorTok"/>
        </w:rPr>
        <w:t xml:space="preserve">$</w:t>
      </w:r>
      <w:r>
        <w:rPr>
          <w:rStyle w:val="NormalTok"/>
        </w:rPr>
        <w:t xml:space="preserve">PARK)</w:t>
      </w:r>
    </w:p>
    <w:p>
      <w:pPr>
        <w:pStyle w:val="SourceCode"/>
      </w:pPr>
      <w:r>
        <w:rPr>
          <w:rStyle w:val="VerbatimChar"/>
        </w:rPr>
        <w:t xml:space="preserve">##  [1] Marston               Marston               Blaisdell            </w:t>
      </w:r>
      <w:r>
        <w:br w:type="textWrapping"/>
      </w:r>
      <w:r>
        <w:rPr>
          <w:rStyle w:val="VerbatimChar"/>
        </w:rPr>
        <w:t xml:space="preserve">##  [4] Blaisdell             Blaisdell             Blaisdell            </w:t>
      </w:r>
      <w:r>
        <w:br w:type="textWrapping"/>
      </w:r>
      <w:r>
        <w:rPr>
          <w:rStyle w:val="VerbatimChar"/>
        </w:rPr>
        <w:t xml:space="preserve">##  [7] Jaeger                Marston               Memorial Park        </w:t>
      </w:r>
      <w:r>
        <w:br w:type="textWrapping"/>
      </w:r>
      <w:r>
        <w:rPr>
          <w:rStyle w:val="VerbatimChar"/>
        </w:rPr>
        <w:t xml:space="preserve">## [10] Marston               Jaeger                Blaisdell            </w:t>
      </w:r>
      <w:r>
        <w:br w:type="textWrapping"/>
      </w:r>
      <w:r>
        <w:rPr>
          <w:rStyle w:val="VerbatimChar"/>
        </w:rPr>
        <w:t xml:space="preserve">## [13] Jaeger                Jaeger                Memorial Park        </w:t>
      </w:r>
      <w:r>
        <w:br w:type="textWrapping"/>
      </w:r>
      <w:r>
        <w:rPr>
          <w:rStyle w:val="VerbatimChar"/>
        </w:rPr>
        <w:t xml:space="preserve">## [16] Rosa Torrez           Memorial Park         Wheeler Park         </w:t>
      </w:r>
      <w:r>
        <w:br w:type="textWrapping"/>
      </w:r>
      <w:r>
        <w:rPr>
          <w:rStyle w:val="VerbatimChar"/>
        </w:rPr>
        <w:t xml:space="preserve">## [19] Marston               Memorial Park         Rosa Torrez          </w:t>
      </w:r>
      <w:r>
        <w:br w:type="textWrapping"/>
      </w:r>
      <w:r>
        <w:rPr>
          <w:rStyle w:val="VerbatimChar"/>
        </w:rPr>
        <w:t xml:space="preserve">## [22] Wheeler Park          Wheeler Park          CPark                </w:t>
      </w:r>
      <w:r>
        <w:br w:type="textWrapping"/>
      </w:r>
      <w:r>
        <w:rPr>
          <w:rStyle w:val="VerbatimChar"/>
        </w:rPr>
        <w:t xml:space="preserve">## [25] Jaeger                Rosa Torrez           Rosa Torrez          </w:t>
      </w:r>
      <w:r>
        <w:br w:type="textWrapping"/>
      </w:r>
      <w:r>
        <w:rPr>
          <w:rStyle w:val="VerbatimChar"/>
        </w:rPr>
        <w:t xml:space="preserve">## [28] Rosa Torrez           Wheeler Park          CPark                </w:t>
      </w:r>
      <w:r>
        <w:br w:type="textWrapping"/>
      </w:r>
      <w:r>
        <w:rPr>
          <w:rStyle w:val="VerbatimChar"/>
        </w:rPr>
        <w:t xml:space="preserve">## [31] &lt;NA&gt;                  La Puerta Sports Park La Puerta Sports Park</w:t>
      </w:r>
      <w:r>
        <w:br w:type="textWrapping"/>
      </w:r>
      <w:r>
        <w:rPr>
          <w:rStyle w:val="VerbatimChar"/>
        </w:rPr>
        <w:t xml:space="preserve">## [34] La Puerta Sports Park La Puerta Sports Park La Puerta Sports Park</w:t>
      </w:r>
      <w:r>
        <w:br w:type="textWrapping"/>
      </w:r>
      <w:r>
        <w:rPr>
          <w:rStyle w:val="VerbatimChar"/>
        </w:rPr>
        <w:t xml:space="preserve">## [37] CPark                 Larkin Park           Walker Beach         </w:t>
      </w:r>
      <w:r>
        <w:br w:type="textWrapping"/>
      </w:r>
      <w:r>
        <w:rPr>
          <w:rStyle w:val="VerbatimChar"/>
        </w:rPr>
        <w:t xml:space="preserve">## [40] CPark                 CPark                 Larkin Park          </w:t>
      </w:r>
      <w:r>
        <w:br w:type="textWrapping"/>
      </w:r>
      <w:r>
        <w:rPr>
          <w:rStyle w:val="VerbatimChar"/>
        </w:rPr>
        <w:t xml:space="preserve">## [43] Walker Beach          Walker Beach          Larkin Park          </w:t>
      </w:r>
      <w:r>
        <w:br w:type="textWrapping"/>
      </w:r>
      <w:r>
        <w:rPr>
          <w:rStyle w:val="VerbatimChar"/>
        </w:rPr>
        <w:t xml:space="preserve">## [46] Larkin Park           Walker Beach          Larkin Park          </w:t>
      </w:r>
      <w:r>
        <w:br w:type="textWrapping"/>
      </w:r>
      <w:r>
        <w:rPr>
          <w:rStyle w:val="VerbatimChar"/>
        </w:rPr>
        <w:t xml:space="preserve">## [49] Walker Beach          &lt;NA&gt;                 </w:t>
      </w:r>
      <w:r>
        <w:br w:type="textWrapping"/>
      </w:r>
      <w:r>
        <w:rPr>
          <w:rStyle w:val="VerbatimChar"/>
        </w:rPr>
        <w:t xml:space="preserve">## 10 Levels: Blaisdell CPark Jaeger La Puerta Sports Park ... Wheeler Park</w:t>
      </w:r>
    </w:p>
    <w:p>
      <w:pPr>
        <w:pStyle w:val="SourceCode"/>
      </w:pPr>
      <w:r>
        <w:rPr>
          <w:rStyle w:val="KeywordTok"/>
        </w:rPr>
        <w:t xml:space="preserve">levels</w:t>
      </w:r>
      <w:r>
        <w:rPr>
          <w:rStyle w:val="NormalTok"/>
        </w:rPr>
        <w:t xml:space="preserve">(parkdata</w:t>
      </w:r>
      <w:r>
        <w:rPr>
          <w:rStyle w:val="OperatorTok"/>
        </w:rPr>
        <w:t xml:space="preserve">$</w:t>
      </w:r>
      <w:r>
        <w:rPr>
          <w:rStyle w:val="NormalTok"/>
        </w:rPr>
        <w:t xml:space="preserve">PARK) &lt;-</w:t>
      </w:r>
      <w:r>
        <w:rPr>
          <w:rStyle w:val="StringTok"/>
        </w:rPr>
        <w:t xml:space="preserve"> </w:t>
      </w:r>
      <w:r>
        <w:rPr>
          <w:rStyle w:val="KeywordTok"/>
        </w:rPr>
        <w:t xml:space="preserve">c</w:t>
      </w:r>
      <w:r>
        <w:rPr>
          <w:rStyle w:val="NormalTok"/>
        </w:rPr>
        <w:t xml:space="preserve">(</w:t>
      </w:r>
      <w:r>
        <w:rPr>
          <w:rStyle w:val="StringTok"/>
        </w:rPr>
        <w:t xml:space="preserve">"Unknown"</w:t>
      </w:r>
      <w:r>
        <w:rPr>
          <w:rStyle w:val="NormalTok"/>
        </w:rPr>
        <w:t xml:space="preserve">, </w:t>
      </w:r>
      <w:r>
        <w:rPr>
          <w:rStyle w:val="StringTok"/>
        </w:rPr>
        <w:t xml:space="preserve">"Blaisdell"</w:t>
      </w:r>
      <w:r>
        <w:rPr>
          <w:rStyle w:val="NormalTok"/>
        </w:rPr>
        <w:t xml:space="preserve">, </w:t>
      </w:r>
      <w:r>
        <w:rPr>
          <w:rStyle w:val="StringTok"/>
        </w:rPr>
        <w:t xml:space="preserve">"CPark"</w:t>
      </w:r>
      <w:r>
        <w:rPr>
          <w:rStyle w:val="NormalTok"/>
        </w:rPr>
        <w:t xml:space="preserve">, </w:t>
      </w:r>
      <w:r>
        <w:rPr>
          <w:rStyle w:val="StringTok"/>
        </w:rPr>
        <w:t xml:space="preserve">"Jaeger"</w:t>
      </w:r>
      <w:r>
        <w:rPr>
          <w:rStyle w:val="NormalTok"/>
        </w:rPr>
        <w:t xml:space="preserve">, </w:t>
      </w:r>
      <w:r>
        <w:rPr>
          <w:rStyle w:val="StringTok"/>
        </w:rPr>
        <w:t xml:space="preserve">"La Puerta"</w:t>
      </w:r>
      <w:r>
        <w:rPr>
          <w:rStyle w:val="NormalTok"/>
        </w:rPr>
        <w:t xml:space="preserve">, </w:t>
      </w:r>
      <w:r>
        <w:rPr>
          <w:rStyle w:val="StringTok"/>
        </w:rPr>
        <w:t xml:space="preserve">"Larkin"</w:t>
      </w:r>
      <w:r>
        <w:rPr>
          <w:rStyle w:val="NormalTok"/>
        </w:rPr>
        <w:t xml:space="preserve">, </w:t>
      </w:r>
      <w:r>
        <w:rPr>
          <w:rStyle w:val="StringTok"/>
        </w:rPr>
        <w:t xml:space="preserve">"Marston"</w:t>
      </w:r>
      <w:r>
        <w:rPr>
          <w:rStyle w:val="NormalTok"/>
        </w:rPr>
        <w:t xml:space="preserve">, </w:t>
      </w:r>
      <w:r>
        <w:rPr>
          <w:rStyle w:val="StringTok"/>
        </w:rPr>
        <w:t xml:space="preserve">"Memorial"</w:t>
      </w:r>
      <w:r>
        <w:rPr>
          <w:rStyle w:val="NormalTok"/>
        </w:rPr>
        <w:t xml:space="preserve">, </w:t>
      </w:r>
      <w:r>
        <w:rPr>
          <w:rStyle w:val="StringTok"/>
        </w:rPr>
        <w:t xml:space="preserve">"R. Torrez"</w:t>
      </w:r>
      <w:r>
        <w:rPr>
          <w:rStyle w:val="NormalTok"/>
        </w:rPr>
        <w:t xml:space="preserve">, </w:t>
      </w:r>
      <w:r>
        <w:rPr>
          <w:rStyle w:val="StringTok"/>
        </w:rPr>
        <w:t xml:space="preserve">"Walker"</w:t>
      </w:r>
      <w:r>
        <w:rPr>
          <w:rStyle w:val="NormalTok"/>
        </w:rPr>
        <w:t xml:space="preserve">, </w:t>
      </w:r>
      <w:r>
        <w:rPr>
          <w:rStyle w:val="StringTok"/>
        </w:rPr>
        <w:t xml:space="preserve">"Wheeler"</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br w:type="textWrapping"/>
      </w:r>
      <w:r>
        <w:rPr>
          <w:rStyle w:val="KeywordTok"/>
        </w:rPr>
        <w:t xml:space="preserve">boxplot</w:t>
      </w:r>
      <w:r>
        <w:rPr>
          <w:rStyle w:val="NormalTok"/>
        </w:rPr>
        <w:t xml:space="preserve">(SoilPb </w:t>
      </w:r>
      <w:r>
        <w:rPr>
          <w:rStyle w:val="OperatorTok"/>
        </w:rPr>
        <w:t xml:space="preserve">~</w:t>
      </w:r>
      <w:r>
        <w:rPr>
          <w:rStyle w:val="StringTok"/>
        </w:rPr>
        <w:t xml:space="preserve"> </w:t>
      </w:r>
      <w:r>
        <w:rPr>
          <w:rStyle w:val="NormalTok"/>
        </w:rPr>
        <w:t xml:space="preserve">PARK, </w:t>
      </w:r>
      <w:r>
        <w:rPr>
          <w:rStyle w:val="DataTypeTok"/>
        </w:rPr>
        <w:t xml:space="preserve">data=</w:t>
      </w:r>
      <w:r>
        <w:rPr>
          <w:rStyle w:val="NormalTok"/>
        </w:rPr>
        <w:t xml:space="preserve">parkdata, </w:t>
      </w:r>
      <w:r>
        <w:rPr>
          <w:rStyle w:val="DataTypeTok"/>
        </w:rPr>
        <w:t xml:space="preserve">xlab=</w:t>
      </w:r>
      <w:r>
        <w:rPr>
          <w:rStyle w:val="StringTok"/>
        </w:rPr>
        <w:t xml:space="preserv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 parkdata</w:t>
      </w:r>
      <w:r>
        <w:rPr>
          <w:rStyle w:val="OperatorTok"/>
        </w:rPr>
        <w:t xml:space="preserve">$</w:t>
      </w:r>
      <w:r>
        <w:rPr>
          <w:rStyle w:val="NormalTok"/>
        </w:rPr>
        <w:t xml:space="preserve">PARK, </w:t>
      </w:r>
      <w:r>
        <w:rPr>
          <w:rStyle w:val="DataTypeTok"/>
        </w:rPr>
        <w:t xml:space="preserve">labels=</w:t>
      </w:r>
      <w:r>
        <w:rPr>
          <w:rStyle w:val="NormalTok"/>
        </w:rPr>
        <w:t xml:space="preserve">F)</w:t>
      </w:r>
      <w:r>
        <w:br w:type="textWrapping"/>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(parkdata</w:t>
      </w:r>
      <w:r>
        <w:rPr>
          <w:rStyle w:val="OperatorTok"/>
        </w:rPr>
        <w:t xml:space="preserve">$</w:t>
      </w:r>
      <w:r>
        <w:rPr>
          <w:rStyle w:val="NormalTok"/>
        </w:rPr>
        <w:t xml:space="preserve">PARK),</w:t>
      </w:r>
      <w:r>
        <w:br w:type="textWrapping"/>
      </w:r>
      <w:r>
        <w:rPr>
          <w:rStyle w:val="NormalTok"/>
        </w:rPr>
        <w:t xml:space="preserve">     </w:t>
      </w:r>
      <w:r>
        <w:rPr>
          <w:rStyle w:val="DataTypeTok"/>
        </w:rPr>
        <w:t xml:space="preserve">y =</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unique</w:t>
      </w:r>
      <w:r>
        <w:rPr>
          <w:rStyle w:val="NormalTok"/>
        </w:rPr>
        <w:t xml:space="preserve">(</w:t>
      </w:r>
      <w:r>
        <w:rPr>
          <w:rStyle w:val="KeywordTok"/>
        </w:rPr>
        <w:t xml:space="preserve">levels</w:t>
      </w:r>
      <w:r>
        <w:rPr>
          <w:rStyle w:val="NormalTok"/>
        </w:rPr>
        <w:t xml:space="preserve">(parkdata</w:t>
      </w:r>
      <w:r>
        <w:rPr>
          <w:rStyle w:val="OperatorTok"/>
        </w:rPr>
        <w:t xml:space="preserve">$</w:t>
      </w:r>
      <w:r>
        <w:rPr>
          <w:rStyle w:val="NormalTok"/>
        </w:rPr>
        <w:t xml:space="preserve">PARK)),</w:t>
      </w:r>
      <w:r>
        <w:br w:type="textWrapping"/>
      </w:r>
      <w:r>
        <w:rPr>
          <w:rStyle w:val="NormalTok"/>
        </w:rPr>
        <w:t xml:space="preserve">     </w:t>
      </w:r>
      <w:r>
        <w:rPr>
          <w:rStyle w:val="DataTypeTok"/>
        </w:rPr>
        <w:t xml:space="preserve">xpd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CommentTok"/>
        </w:rPr>
        <w:t xml:space="preserve">## Rotate the labels by 35 degrees.</w:t>
      </w:r>
      <w:r>
        <w:br w:type="textWrapping"/>
      </w:r>
      <w:r>
        <w:rPr>
          <w:rStyle w:val="NormalTok"/>
        </w:rPr>
        <w:t xml:space="preserve">     </w:t>
      </w:r>
      <w:r>
        <w:rPr>
          <w:rStyle w:val="DataTypeTok"/>
        </w:rPr>
        <w:t xml:space="preserve">srt =</w:t>
      </w:r>
      <w:r>
        <w:rPr>
          <w:rStyle w:val="NormalTok"/>
        </w:rPr>
        <w:t xml:space="preserve"> </w:t>
      </w:r>
      <w:r>
        <w:rPr>
          <w:rStyle w:val="DecValTok"/>
        </w:rPr>
        <w:t xml:space="preserve">35</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boxplo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null-hypothesis-testing"/>
      <w:r>
        <w:t xml:space="preserve">Null Hypothesis Testing</w:t>
      </w:r>
      <w:bookmarkEnd w:id="31"/>
    </w:p>
    <w:p>
      <w:pPr>
        <w:pStyle w:val="FirstParagraph"/>
      </w:pPr>
      <w:r>
        <w:t xml:space="preserve">No difference between Pb by parks.</w:t>
      </w:r>
    </w:p>
    <w:p>
      <w:pPr>
        <w:pStyle w:val="SourceCode"/>
      </w:pPr>
      <w:r>
        <w:rPr>
          <w:rStyle w:val="NormalTok"/>
        </w:rPr>
        <w:t xml:space="preserve">pb.aov &lt;-</w:t>
      </w:r>
      <w:r>
        <w:rPr>
          <w:rStyle w:val="StringTok"/>
        </w:rPr>
        <w:t xml:space="preserve"> </w:t>
      </w:r>
      <w:r>
        <w:rPr>
          <w:rStyle w:val="KeywordTok"/>
        </w:rPr>
        <w:t xml:space="preserve">aov</w:t>
      </w:r>
      <w:r>
        <w:rPr>
          <w:rStyle w:val="NormalTok"/>
        </w:rPr>
        <w:t xml:space="preserve">(SoilPb </w:t>
      </w:r>
      <w:r>
        <w:rPr>
          <w:rStyle w:val="OperatorTok"/>
        </w:rPr>
        <w:t xml:space="preserve">~</w:t>
      </w:r>
      <w:r>
        <w:rPr>
          <w:rStyle w:val="StringTok"/>
        </w:rPr>
        <w:t xml:space="preserve"> </w:t>
      </w:r>
      <w:r>
        <w:rPr>
          <w:rStyle w:val="NormalTok"/>
        </w:rPr>
        <w:t xml:space="preserve">PARK, </w:t>
      </w:r>
      <w:r>
        <w:rPr>
          <w:rStyle w:val="DataTypeTok"/>
        </w:rPr>
        <w:t xml:space="preserve">data=</w:t>
      </w:r>
      <w:r>
        <w:rPr>
          <w:rStyle w:val="NormalTok"/>
        </w:rPr>
        <w:t xml:space="preserve">parkdata)</w:t>
      </w:r>
      <w:r>
        <w:br w:type="textWrapping"/>
      </w:r>
      <w:r>
        <w:rPr>
          <w:rStyle w:val="KeywordTok"/>
        </w:rPr>
        <w:t xml:space="preserve">summary</w:t>
      </w:r>
      <w:r>
        <w:rPr>
          <w:rStyle w:val="NormalTok"/>
        </w:rPr>
        <w:t xml:space="preserve">(pb.aov)</w:t>
      </w:r>
    </w:p>
    <w:p>
      <w:pPr>
        <w:pStyle w:val="SourceCode"/>
      </w:pPr>
      <w:r>
        <w:rPr>
          <w:rStyle w:val="VerbatimChar"/>
        </w:rPr>
        <w:t xml:space="preserve">##             Df Sum Sq Mean Sq F value Pr(&gt;F)  </w:t>
      </w:r>
      <w:r>
        <w:br w:type="textWrapping"/>
      </w:r>
      <w:r>
        <w:rPr>
          <w:rStyle w:val="VerbatimChar"/>
        </w:rPr>
        <w:t xml:space="preserve">## PARK         9  16158  1795.3   2.399 0.0296 *</w:t>
      </w:r>
      <w:r>
        <w:br w:type="textWrapping"/>
      </w:r>
      <w:r>
        <w:rPr>
          <w:rStyle w:val="VerbatimChar"/>
        </w:rPr>
        <w:t xml:space="preserve">## Residuals   37  27684   748.2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3 observations deleted due to missingness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(pb.aov)</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anov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Testing distance</w:t>
      </w:r>
    </w:p>
    <w:p>
      <w:pPr>
        <w:pStyle w:val="SourceCode"/>
      </w:pPr>
      <w:r>
        <w:rPr>
          <w:rStyle w:val="NormalTok"/>
        </w:rPr>
        <w:t xml:space="preserve">parkdata</w:t>
      </w:r>
      <w:r>
        <w:rPr>
          <w:rStyle w:val="OperatorTok"/>
        </w:rPr>
        <w:t xml:space="preserve">$</w:t>
      </w:r>
      <w:r>
        <w:rPr>
          <w:rStyle w:val="NormalTok"/>
        </w:rPr>
        <w:t xml:space="preserve">DISTANCE10 &lt;-</w:t>
      </w:r>
      <w:r>
        <w:rPr>
          <w:rStyle w:val="StringTok"/>
        </w:rPr>
        <w:t xml:space="preserve"> </w:t>
      </w:r>
      <w:r>
        <w:rPr>
          <w:rStyle w:val="KeywordTok"/>
        </w:rPr>
        <w:t xml:space="preserve">as.numeric</w:t>
      </w:r>
      <w:r>
        <w:rPr>
          <w:rStyle w:val="NormalTok"/>
        </w:rPr>
        <w:t xml:space="preserve">(parkdata</w:t>
      </w:r>
      <w:r>
        <w:rPr>
          <w:rStyle w:val="OperatorTok"/>
        </w:rPr>
        <w:t xml:space="preserve">$</w:t>
      </w:r>
      <w:r>
        <w:rPr>
          <w:rStyle w:val="NormalTok"/>
        </w:rPr>
        <w:t xml:space="preserve">DISTANCE10)</w:t>
      </w:r>
      <w:r>
        <w:br w:type="textWrapping"/>
      </w:r>
      <w:r>
        <w:rPr>
          <w:rStyle w:val="NormalTok"/>
        </w:rPr>
        <w:t xml:space="preserve">pb.lm &lt;-</w:t>
      </w:r>
      <w:r>
        <w:rPr>
          <w:rStyle w:val="StringTok"/>
        </w:rPr>
        <w:t xml:space="preserve"> </w:t>
      </w:r>
      <w:r>
        <w:rPr>
          <w:rStyle w:val="KeywordTok"/>
        </w:rPr>
        <w:t xml:space="preserve">lm</w:t>
      </w:r>
      <w:r>
        <w:rPr>
          <w:rStyle w:val="NormalTok"/>
        </w:rPr>
        <w:t xml:space="preserve">(SoilPb </w:t>
      </w:r>
      <w:r>
        <w:rPr>
          <w:rStyle w:val="OperatorTok"/>
        </w:rPr>
        <w:t xml:space="preserve">~</w:t>
      </w:r>
      <w:r>
        <w:rPr>
          <w:rStyle w:val="StringTok"/>
        </w:rPr>
        <w:t xml:space="preserve"> </w:t>
      </w:r>
      <w:r>
        <w:rPr>
          <w:rStyle w:val="NormalTok"/>
        </w:rPr>
        <w:t xml:space="preserve">DISTANCE66, </w:t>
      </w:r>
      <w:r>
        <w:rPr>
          <w:rStyle w:val="DataTypeTok"/>
        </w:rPr>
        <w:t xml:space="preserve">data=</w:t>
      </w:r>
      <w:r>
        <w:rPr>
          <w:rStyle w:val="NormalTok"/>
        </w:rPr>
        <w:t xml:space="preserve">parkdata)</w:t>
      </w:r>
      <w:r>
        <w:br w:type="textWrapping"/>
      </w:r>
      <w:r>
        <w:rPr>
          <w:rStyle w:val="KeywordTok"/>
        </w:rPr>
        <w:t xml:space="preserve">summary</w:t>
      </w:r>
      <w:r>
        <w:rPr>
          <w:rStyle w:val="NormalTok"/>
        </w:rPr>
        <w:t xml:space="preserve">(pb.lm)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SoilPb ~ DISTANCE66, data = parkdata)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-31.138 -20.161  -4.020   8.348 162.794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43.736892   9.537638   4.586 4.39e-05 ***</w:t>
      </w:r>
      <w:r>
        <w:br w:type="textWrapping"/>
      </w:r>
      <w:r>
        <w:rPr>
          <w:rStyle w:val="VerbatimChar"/>
        </w:rPr>
        <w:t xml:space="preserve">## DISTANCE66  -0.004574   0.004137  -1.106    0.275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32.43 on 40 degrees of freedom</w:t>
      </w:r>
      <w:r>
        <w:br w:type="textWrapping"/>
      </w:r>
      <w:r>
        <w:rPr>
          <w:rStyle w:val="VerbatimChar"/>
        </w:rPr>
        <w:t xml:space="preserve">##   (8 observations deleted due to missingness)</w:t>
      </w:r>
      <w:r>
        <w:br w:type="textWrapping"/>
      </w:r>
      <w:r>
        <w:rPr>
          <w:rStyle w:val="VerbatimChar"/>
        </w:rPr>
        <w:t xml:space="preserve">## Multiple R-squared:  0.02966,    Adjusted R-squared:  0.005405 </w:t>
      </w:r>
      <w:r>
        <w:br w:type="textWrapping"/>
      </w:r>
      <w:r>
        <w:rPr>
          <w:rStyle w:val="VerbatimChar"/>
        </w:rPr>
        <w:t xml:space="preserve">## F-statistic: 1.223 on 1 and 40 DF,  p-value: 0.2754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(pb.lm)</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distanc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(SoilPb </w:t>
      </w:r>
      <w:r>
        <w:rPr>
          <w:rStyle w:val="OperatorTok"/>
        </w:rPr>
        <w:t xml:space="preserve">~</w:t>
      </w:r>
      <w:r>
        <w:rPr>
          <w:rStyle w:val="StringTok"/>
        </w:rPr>
        <w:t xml:space="preserve"> </w:t>
      </w:r>
      <w:r>
        <w:rPr>
          <w:rStyle w:val="NormalTok"/>
        </w:rPr>
        <w:t xml:space="preserve">DISTANCE66, </w:t>
      </w:r>
      <w:r>
        <w:rPr>
          <w:rStyle w:val="DataTypeTok"/>
        </w:rPr>
        <w:t xml:space="preserve">data=</w:t>
      </w:r>
      <w:r>
        <w:rPr>
          <w:rStyle w:val="NormalTok"/>
        </w:rPr>
        <w:t xml:space="preserve">parkdata)</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distance-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(SoilPb </w:t>
      </w:r>
      <w:r>
        <w:rPr>
          <w:rStyle w:val="OperatorTok"/>
        </w:rPr>
        <w:t xml:space="preserve">~</w:t>
      </w:r>
      <w:r>
        <w:rPr>
          <w:rStyle w:val="StringTok"/>
        </w:rPr>
        <w:t xml:space="preserve"> </w:t>
      </w:r>
      <w:r>
        <w:rPr>
          <w:rStyle w:val="NormalTok"/>
        </w:rPr>
        <w:t xml:space="preserve">DISTANCE10, </w:t>
      </w:r>
      <w:r>
        <w:rPr>
          <w:rStyle w:val="DataTypeTok"/>
        </w:rPr>
        <w:t xml:space="preserve">data=</w:t>
      </w:r>
      <w:r>
        <w:rPr>
          <w:rStyle w:val="NormalTok"/>
        </w:rPr>
        <w:t xml:space="preserve">parkdata)</w:t>
      </w:r>
    </w:p>
    <w:p>
      <w:pPr>
        <w:pStyle w:val="FirstParagraph"/>
      </w:pPr>
      <w:r>
        <w:drawing>
          <wp:inline>
            <wp:extent cx="4620126" cy="3696101"/>
            <wp:effectExtent b="0" l="0" r="0" t="0"/>
            <wp:docPr descr="" title="" id="1" name="Picture"/>
            <a:graphic>
              <a:graphicData uri="http://schemas.openxmlformats.org/drawingml/2006/picture">
                <pic:pic>
                  <pic:nvPicPr>
                    <pic:cNvPr descr="Parks_Analysis_files/figure-docx/distance-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discussion"/>
      <w:r>
        <w:t xml:space="preserve">Discussion</w:t>
      </w:r>
      <w:bookmarkEnd w:id="36"/>
    </w:p>
    <w:p>
      <w:pPr>
        <w:pStyle w:val="Heading2"/>
      </w:pPr>
      <w:bookmarkStart w:id="37" w:name="conclusion"/>
      <w:r>
        <w:t xml:space="preserve">Conclusion</w:t>
      </w:r>
      <w:bookmarkEnd w:id="37"/>
    </w:p>
    <w:p>
      <w:pPr>
        <w:pStyle w:val="Heading2"/>
      </w:pPr>
      <w:bookmarkStart w:id="38" w:name="literature-cited"/>
      <w:r>
        <w:t xml:space="preserve">Literature Cited</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 and Parks</dc:title>
  <dc:creator>Marc Los Huertos</dc:creator>
  <cp:keywords/>
  <dcterms:created xsi:type="dcterms:W3CDTF">2019-11-26T22:54:12Z</dcterms:created>
  <dcterms:modified xsi:type="dcterms:W3CDTF">2019-11-26T22:54:12Z</dcterms:modified>
</cp:coreProperties>
</file>