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B3A5C"/>
          <w:sz w:val="84"/>
        </w:rPr>
        <w:t>VERIFEX</w:t>
      </w:r>
    </w:p>
    <w:p>
      <w:pPr>
        <w:jc w:val="center"/>
      </w:pPr>
      <w:r>
        <w:rPr>
          <w:color w:val="707080"/>
          <w:sz w:val="36"/>
        </w:rPr>
        <w:t>Especificación de Módulos de Programación</w:t>
      </w:r>
    </w:p>
    <w:p/>
    <w:p>
      <w:pPr>
        <w:jc w:val="center"/>
      </w:pPr>
      <w:r>
        <w:rPr>
          <w:color w:val="707080"/>
          <w:sz w:val="28"/>
        </w:rPr>
        <w:t>Clases, Métodos, Funciones y Componentes</w:t>
      </w:r>
    </w:p>
    <w:p/>
    <w:p>
      <w:pPr>
        <w:jc w:val="center"/>
      </w:pPr>
      <w:r>
        <w:rPr>
          <w:i/>
          <w:color w:val="707080"/>
          <w:sz w:val="24"/>
        </w:rPr>
        <w:t>Backend Python/Flask + Frontend React/TypeScript</w:t>
      </w:r>
    </w:p>
    <w:p>
      <w:r>
        <w:br w:type="page"/>
      </w:r>
    </w:p>
    <w:p>
      <w:pPr>
        <w:pStyle w:val="Title"/>
      </w:pPr>
      <w:r>
        <w:rPr>
          <w:color w:val="1B3A5C"/>
        </w:rPr>
        <w:t>1. Backend (Python/Flask)</w:t>
      </w:r>
    </w:p>
    <w:p>
      <w:pPr>
        <w:pStyle w:val="Heading1"/>
      </w:pPr>
      <w:r>
        <w:rPr>
          <w:color w:val="1B3A5C"/>
        </w:rPr>
        <w:t>1.1 app.py — Módulo de la Aplicación Flask</w:t>
      </w:r>
    </w:p>
    <w:p>
      <w:r>
        <w:rPr>
          <w:b/>
        </w:rPr>
        <w:t xml:space="preserve">Archivo: </w:t>
      </w:r>
      <w:r>
        <w:rPr>
          <w:rFonts w:ascii="Consolas" w:hAnsi="Consolas"/>
        </w:rPr>
        <w:t>server/app.py</w:t>
      </w:r>
    </w:p>
    <w:p>
      <w:r>
        <w:t>Punto de entrada del servidor Flask. Define las rutas HTTP, configura CORS, carga variables de entorno y sirve el frontend compilado como SPA (Single Page Application).</w:t>
      </w:r>
    </w:p>
    <w:p/>
    <w:p>
      <w:pPr>
        <w:pStyle w:val="Heading2"/>
      </w:pPr>
      <w:r>
        <w:rPr>
          <w:color w:val="1B3A5C"/>
        </w:rPr>
        <w:t>Variables del Módulo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Visibilidad</w:t>
            </w:r>
          </w:p>
        </w:tc>
        <w:tc>
          <w:tcPr>
            <w:tcW w:type="dxa" w:w="2412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412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2412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412"/>
          </w:tcPr>
          <w:p>
            <w:r>
              <w:t>pública</w:t>
            </w:r>
          </w:p>
        </w:tc>
        <w:tc>
          <w:tcPr>
            <w:tcW w:type="dxa" w:w="2412"/>
          </w:tcPr>
          <w:p>
            <w:r>
              <w:t>app</w:t>
            </w:r>
          </w:p>
        </w:tc>
        <w:tc>
          <w:tcPr>
            <w:tcW w:type="dxa" w:w="2412"/>
          </w:tcPr>
          <w:p>
            <w:r>
              <w:t>Flask</w:t>
            </w:r>
          </w:p>
        </w:tc>
        <w:tc>
          <w:tcPr>
            <w:tcW w:type="dxa" w:w="2412"/>
          </w:tcPr>
          <w:p>
            <w:r>
              <w:t>Instancia principal de Flask. Configurada con static_folder='../dist' y CORS habilitado para todos los orígenes.</w:t>
            </w:r>
          </w:p>
        </w:tc>
      </w:tr>
    </w:tbl>
    <w:p/>
    <w:p>
      <w:pPr>
        <w:pStyle w:val="Heading2"/>
      </w:pPr>
      <w:r>
        <w:rPr>
          <w:color w:val="1B3A5C"/>
        </w:rPr>
        <w:t>Rutas (Endpoints HTTP)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1608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Ruta</w:t>
            </w:r>
          </w:p>
        </w:tc>
        <w:tc>
          <w:tcPr>
            <w:tcW w:type="dxa" w:w="1608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Función</w:t>
            </w:r>
          </w:p>
        </w:tc>
        <w:tc>
          <w:tcPr>
            <w:tcW w:type="dxa" w:w="1608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Parámetros</w:t>
            </w:r>
          </w:p>
        </w:tc>
        <w:tc>
          <w:tcPr>
            <w:tcW w:type="dxa" w:w="1608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Retorno</w:t>
            </w:r>
          </w:p>
        </w:tc>
        <w:tc>
          <w:tcPr>
            <w:tcW w:type="dxa" w:w="1608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608"/>
          </w:tcPr>
          <w:p>
            <w:r>
              <w:t>POST</w:t>
            </w:r>
          </w:p>
        </w:tc>
        <w:tc>
          <w:tcPr>
            <w:tcW w:type="dxa" w:w="1608"/>
          </w:tcPr>
          <w:p>
            <w:r>
              <w:t>/analyze</w:t>
            </w:r>
          </w:p>
        </w:tc>
        <w:tc>
          <w:tcPr>
            <w:tcW w:type="dxa" w:w="1608"/>
          </w:tcPr>
          <w:p>
            <w:r>
              <w:t>analyze()</w:t>
            </w:r>
          </w:p>
        </w:tc>
        <w:tc>
          <w:tcPr>
            <w:tcW w:type="dxa" w:w="1608"/>
          </w:tcPr>
          <w:p>
            <w:r>
              <w:t>— (lee JSON del body: {url: string})</w:t>
            </w:r>
          </w:p>
        </w:tc>
        <w:tc>
          <w:tcPr>
            <w:tcW w:type="dxa" w:w="1608"/>
          </w:tcPr>
          <w:p>
            <w:r>
              <w:t>flask.Response (JSON)</w:t>
            </w:r>
          </w:p>
        </w:tc>
        <w:tc>
          <w:tcPr>
            <w:tcW w:type="dxa" w:w="1608"/>
          </w:tcPr>
          <w:p>
            <w:r>
              <w:t>Valida la URL, llama a analyze_url() del módulo analyzer, llama a find_similar_news() para noticias relacionadas, y retorna el análisis completo como JSON.</w:t>
            </w:r>
          </w:p>
        </w:tc>
      </w:tr>
      <w:tr>
        <w:tc>
          <w:tcPr>
            <w:tcW w:type="dxa" w:w="1608"/>
          </w:tcPr>
          <w:p>
            <w:r>
              <w:t>GET</w:t>
            </w:r>
          </w:p>
        </w:tc>
        <w:tc>
          <w:tcPr>
            <w:tcW w:type="dxa" w:w="1608"/>
          </w:tcPr>
          <w:p>
            <w:r>
              <w:t>/health</w:t>
            </w:r>
          </w:p>
        </w:tc>
        <w:tc>
          <w:tcPr>
            <w:tcW w:type="dxa" w:w="1608"/>
          </w:tcPr>
          <w:p>
            <w:r>
              <w:t>health()</w:t>
            </w:r>
          </w:p>
        </w:tc>
        <w:tc>
          <w:tcPr>
            <w:tcW w:type="dxa" w:w="1608"/>
          </w:tcPr>
          <w:p>
            <w:r>
              <w:t>—</w:t>
            </w:r>
          </w:p>
        </w:tc>
        <w:tc>
          <w:tcPr>
            <w:tcW w:type="dxa" w:w="1608"/>
          </w:tcPr>
          <w:p>
            <w:r>
              <w:t>flask.Response (JSON)</w:t>
            </w:r>
          </w:p>
        </w:tc>
        <w:tc>
          <w:tcPr>
            <w:tcW w:type="dxa" w:w="1608"/>
          </w:tcPr>
          <w:p>
            <w:r>
              <w:t>Endpoint de verificación de salud. Retorna {'status': 'ok'}. Usado por monitoreo y health checks de Render.</w:t>
            </w:r>
          </w:p>
        </w:tc>
      </w:tr>
      <w:tr>
        <w:tc>
          <w:tcPr>
            <w:tcW w:type="dxa" w:w="1608"/>
          </w:tcPr>
          <w:p>
            <w:r>
              <w:t>GET</w:t>
            </w:r>
          </w:p>
        </w:tc>
        <w:tc>
          <w:tcPr>
            <w:tcW w:type="dxa" w:w="1608"/>
          </w:tcPr>
          <w:p>
            <w:r>
              <w:t>/&lt;path:path&gt;</w:t>
            </w:r>
          </w:p>
        </w:tc>
        <w:tc>
          <w:tcPr>
            <w:tcW w:type="dxa" w:w="1608"/>
          </w:tcPr>
          <w:p>
            <w:r>
              <w:t>serve_frontend(path)</w:t>
            </w:r>
          </w:p>
        </w:tc>
        <w:tc>
          <w:tcPr>
            <w:tcW w:type="dxa" w:w="1608"/>
          </w:tcPr>
          <w:p>
            <w:r>
              <w:t>path: str — ruta solicitada</w:t>
            </w:r>
          </w:p>
        </w:tc>
        <w:tc>
          <w:tcPr>
            <w:tcW w:type="dxa" w:w="1608"/>
          </w:tcPr>
          <w:p>
            <w:r>
              <w:t>flask.Response (archivo estático o index.html)</w:t>
            </w:r>
          </w:p>
        </w:tc>
        <w:tc>
          <w:tcPr>
            <w:tcW w:type="dxa" w:w="1608"/>
          </w:tcPr>
          <w:p>
            <w:r>
              <w:t>Sirve el frontend React compilado (SPA). Si el archivo existe en dist/, lo sirve directamente. Caso contrario, sirve index.html para que React Router maneje la ruta.</w:t>
            </w:r>
          </w:p>
        </w:tc>
      </w:tr>
    </w:tbl>
    <w:p/>
    <w:p>
      <w:pPr>
        <w:pStyle w:val="Heading1"/>
      </w:pPr>
      <w:r>
        <w:rPr>
          <w:color w:val="1B3A5C"/>
        </w:rPr>
        <w:t>1.2 analyzer.py — Módulo de Análisis de Credibilidad</w:t>
      </w:r>
    </w:p>
    <w:p>
      <w:r>
        <w:rPr>
          <w:b/>
        </w:rPr>
        <w:t xml:space="preserve">Archivo: </w:t>
      </w:r>
      <w:r>
        <w:rPr>
          <w:rFonts w:ascii="Consolas" w:hAnsi="Consolas"/>
        </w:rPr>
        <w:t>server/analyzer.py</w:t>
      </w:r>
    </w:p>
    <w:p>
      <w:r>
        <w:t>Módulo principal del sistema. Contiene toda la lógica de extracción de contenido web (scraping multicapa), comunicación con la API de Groq (LLM) para clasificación, y construcción de la respuesta final.</w:t>
      </w:r>
    </w:p>
    <w:p/>
    <w:p>
      <w:pPr>
        <w:pStyle w:val="Heading2"/>
      </w:pPr>
      <w:r>
        <w:rPr>
          <w:color w:val="1B3A5C"/>
        </w:rPr>
        <w:t>1.2.1 Constantes del Módulo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216"/>
          </w:tcPr>
          <w:p>
            <w:r>
              <w:t>CREDIBLE_DOMAINS</w:t>
            </w:r>
          </w:p>
        </w:tc>
        <w:tc>
          <w:tcPr>
            <w:tcW w:type="dxa" w:w="3216"/>
          </w:tcPr>
          <w:p>
            <w:r>
              <w:t>Set[str]</w:t>
            </w:r>
          </w:p>
        </w:tc>
        <w:tc>
          <w:tcPr>
            <w:tcW w:type="dxa" w:w="3216"/>
          </w:tcPr>
          <w:p>
            <w:r>
              <w:t>Conjunto de dominios de medios de comunicación reconocidos (jornada.com.mx, milenio.com, reuters.com, etc.). Si el dominio de la URL está en este conjunto y el veredicto es FALSO, se reclasifica automáticamente a NO VERIFICABLE.</w:t>
            </w:r>
          </w:p>
        </w:tc>
      </w:tr>
      <w:tr>
        <w:tc>
          <w:tcPr>
            <w:tcW w:type="dxa" w:w="3216"/>
          </w:tcPr>
          <w:p>
            <w:r>
              <w:t>SOCIAL_MEDIA_DOMAINS</w:t>
            </w:r>
          </w:p>
        </w:tc>
        <w:tc>
          <w:tcPr>
            <w:tcW w:type="dxa" w:w="3216"/>
          </w:tcPr>
          <w:p>
            <w:r>
              <w:t>Set[str]</w:t>
            </w:r>
          </w:p>
        </w:tc>
        <w:tc>
          <w:tcPr>
            <w:tcW w:type="dxa" w:w="3216"/>
          </w:tcPr>
          <w:p>
            <w:r>
              <w:t>Dominios de redes sociales (instagram.com, x.com, facebook.com, tiktok.com, etc.). Reciben un prompt especial con reglas de clasificación distintas.</w:t>
            </w:r>
          </w:p>
        </w:tc>
      </w:tr>
      <w:tr>
        <w:tc>
          <w:tcPr>
            <w:tcW w:type="dxa" w:w="3216"/>
          </w:tcPr>
          <w:p>
            <w:r>
              <w:t>SYSTEM_PROMPT</w:t>
            </w:r>
          </w:p>
        </w:tc>
        <w:tc>
          <w:tcPr>
            <w:tcW w:type="dxa" w:w="3216"/>
          </w:tcPr>
          <w:p>
            <w:r>
              <w:t>str</w:t>
            </w:r>
          </w:p>
        </w:tc>
        <w:tc>
          <w:tcPr>
            <w:tcW w:type="dxa" w:w="3216"/>
          </w:tcPr>
          <w:p>
            <w:r>
              <w:t>Prompt del sistema para Groq. Contiene reglas de clasificación (REAL, FALSO, SÁTIRA, ESTAFA, NO VERIFICABLE), banderas rojas a detectar, tipos de artículo y la instrucción de respuesta en JSON.</w:t>
            </w:r>
          </w:p>
        </w:tc>
      </w:tr>
      <w:tr>
        <w:tc>
          <w:tcPr>
            <w:tcW w:type="dxa" w:w="3216"/>
          </w:tcPr>
          <w:p>
            <w:r>
              <w:t>USER_PROMPT_BASE</w:t>
            </w:r>
          </w:p>
        </w:tc>
        <w:tc>
          <w:tcPr>
            <w:tcW w:type="dxa" w:w="3216"/>
          </w:tcPr>
          <w:p>
            <w:r>
              <w:t>str</w:t>
            </w:r>
          </w:p>
        </w:tc>
        <w:tc>
          <w:tcPr>
            <w:tcW w:type="dxa" w:w="3216"/>
          </w:tcPr>
          <w:p>
            <w:r>
              <w:t>Template del prompt de usuario. Se llena con URL, dominio, contenido extraído y contexto de noticias similares. Define el formato exacto del JSON de respuesta.</w:t>
            </w:r>
          </w:p>
        </w:tc>
      </w:tr>
      <w:tr>
        <w:tc>
          <w:tcPr>
            <w:tcW w:type="dxa" w:w="3216"/>
          </w:tcPr>
          <w:p>
            <w:r>
              <w:t>SOCIAL_MEDIA_PROMPT</w:t>
            </w:r>
          </w:p>
        </w:tc>
        <w:tc>
          <w:tcPr>
            <w:tcW w:type="dxa" w:w="3216"/>
          </w:tcPr>
          <w:p>
            <w:r>
              <w:t>str</w:t>
            </w:r>
          </w:p>
        </w:tc>
        <w:tc>
          <w:tcPr>
            <w:tcW w:type="dxa" w:w="3216"/>
          </w:tcPr>
          <w:p>
            <w:r>
              <w:t>Prompt especial para redes sociales con reglas de clasificación específicas por plataforma y ejemplos few-shot.</w:t>
            </w:r>
          </w:p>
        </w:tc>
      </w:tr>
      <w:tr>
        <w:tc>
          <w:tcPr>
            <w:tcW w:type="dxa" w:w="3216"/>
          </w:tcPr>
          <w:p>
            <w:r>
              <w:t>FEW_SHOT_EXAMPLES</w:t>
            </w:r>
          </w:p>
        </w:tc>
        <w:tc>
          <w:tcPr>
            <w:tcW w:type="dxa" w:w="3216"/>
          </w:tcPr>
          <w:p>
            <w:r>
              <w:t>str</w:t>
            </w:r>
          </w:p>
        </w:tc>
        <w:tc>
          <w:tcPr>
            <w:tcW w:type="dxa" w:w="3216"/>
          </w:tcPr>
          <w:p>
            <w:r>
              <w:t>Ejemplos de clasificación (few-shot) para el LLM: REAL (noticia estándar), FALSO (afirmación médica falsa), NO VERIFICABLE (testimonio ambiguo).</w:t>
            </w:r>
          </w:p>
        </w:tc>
      </w:tr>
      <w:tr>
        <w:tc>
          <w:tcPr>
            <w:tcW w:type="dxa" w:w="3216"/>
          </w:tcPr>
          <w:p>
            <w:r>
              <w:t>USER_AGENTS</w:t>
            </w:r>
          </w:p>
        </w:tc>
        <w:tc>
          <w:tcPr>
            <w:tcW w:type="dxa" w:w="3216"/>
          </w:tcPr>
          <w:p>
            <w:r>
              <w:t>List[str]</w:t>
            </w:r>
          </w:p>
        </w:tc>
        <w:tc>
          <w:tcPr>
            <w:tcW w:type="dxa" w:w="3216"/>
          </w:tcPr>
          <w:p>
            <w:r>
              <w:t>Lista de 5 User-Agent rotativos (Chrome macOS/Windows/Linux, Safari macOS, Firefox Windows). Se selecciona uno aleatorio por intento para evitar bloqueos por fingerprint.</w:t>
            </w:r>
          </w:p>
        </w:tc>
      </w:tr>
      <w:tr>
        <w:tc>
          <w:tcPr>
            <w:tcW w:type="dxa" w:w="3216"/>
          </w:tcPr>
          <w:p>
            <w:r>
              <w:t>BROWSER_HEADERS</w:t>
            </w:r>
          </w:p>
        </w:tc>
        <w:tc>
          <w:tcPr>
            <w:tcW w:type="dxa" w:w="3216"/>
          </w:tcPr>
          <w:p>
            <w:r>
              <w:t>Dict[str, str]</w:t>
            </w:r>
          </w:p>
        </w:tc>
        <w:tc>
          <w:tcPr>
            <w:tcW w:type="dxa" w:w="3216"/>
          </w:tcPr>
          <w:p>
            <w:r>
              <w:t>Headers HTTP completos que imitan un navegador real (Accept, Accept-Language, Sec-Fetch-*, etc.).</w:t>
            </w:r>
          </w:p>
        </w:tc>
      </w:tr>
      <w:tr>
        <w:tc>
          <w:tcPr>
            <w:tcW w:type="dxa" w:w="3216"/>
          </w:tcPr>
          <w:p>
            <w:r>
              <w:t>LOGIN_PATTERNS</w:t>
            </w:r>
          </w:p>
        </w:tc>
        <w:tc>
          <w:tcPr>
            <w:tcW w:type="dxa" w:w="3216"/>
          </w:tcPr>
          <w:p>
            <w:r>
              <w:t>List[str]</w:t>
            </w:r>
          </w:p>
        </w:tc>
        <w:tc>
          <w:tcPr>
            <w:tcW w:type="dxa" w:w="3216"/>
          </w:tcPr>
          <w:p>
            <w:r>
              <w:t>Patrones de texto en español e inglés que indican una página de inicio de sesión o bloqueo.</w:t>
            </w:r>
          </w:p>
        </w:tc>
      </w:tr>
      <w:tr>
        <w:tc>
          <w:tcPr>
            <w:tcW w:type="dxa" w:w="3216"/>
          </w:tcPr>
          <w:p>
            <w:r>
              <w:t>SCRAPING_PROXY</w:t>
            </w:r>
          </w:p>
        </w:tc>
        <w:tc>
          <w:tcPr>
            <w:tcW w:type="dxa" w:w="3216"/>
          </w:tcPr>
          <w:p>
            <w:r>
              <w:t>str | None</w:t>
            </w:r>
          </w:p>
        </w:tc>
        <w:tc>
          <w:tcPr>
            <w:tcW w:type="dxa" w:w="3216"/>
          </w:tcPr>
          <w:p>
            <w:r>
              <w:t>Proxy opcional para scraping. Se lee de HTTP_PROXY o HTTPS_PROXY del entorno.</w:t>
            </w:r>
          </w:p>
        </w:tc>
      </w:tr>
      <w:tr>
        <w:tc>
          <w:tcPr>
            <w:tcW w:type="dxa" w:w="3216"/>
          </w:tcPr>
          <w:p>
            <w:r>
              <w:t>PW_USER_AGENTS</w:t>
            </w:r>
          </w:p>
        </w:tc>
        <w:tc>
          <w:tcPr>
            <w:tcW w:type="dxa" w:w="3216"/>
          </w:tcPr>
          <w:p>
            <w:r>
              <w:t>List[str]</w:t>
            </w:r>
          </w:p>
        </w:tc>
        <w:tc>
          <w:tcPr>
            <w:tcW w:type="dxa" w:w="3216"/>
          </w:tcPr>
          <w:p>
            <w:r>
              <w:t>3 User-Agent específicos para Playwright (Chrome macOS, Chrome Windows, Firefox Windows).</w:t>
            </w:r>
          </w:p>
        </w:tc>
      </w:tr>
    </w:tbl>
    <w:p/>
    <w:p>
      <w:pPr>
        <w:pStyle w:val="Heading2"/>
      </w:pPr>
      <w:r>
        <w:rPr>
          <w:color w:val="1B3A5C"/>
        </w:rPr>
        <w:t>1.2.2 Funciones de Utilidad y Comunicación con Groq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Visibilidad</w:t>
            </w:r>
          </w:p>
        </w:tc>
        <w:tc>
          <w:tcPr>
            <w:tcW w:type="dxa" w:w="1930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Función</w:t>
            </w:r>
          </w:p>
        </w:tc>
        <w:tc>
          <w:tcPr>
            <w:tcW w:type="dxa" w:w="1930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Parámetros</w:t>
            </w:r>
          </w:p>
        </w:tc>
        <w:tc>
          <w:tcPr>
            <w:tcW w:type="dxa" w:w="1930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Retorno</w:t>
            </w:r>
          </w:p>
        </w:tc>
        <w:tc>
          <w:tcPr>
            <w:tcW w:type="dxa" w:w="1930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930"/>
          </w:tcPr>
          <w:p>
            <w:r>
              <w:t>+</w:t>
            </w:r>
          </w:p>
        </w:tc>
        <w:tc>
          <w:tcPr>
            <w:tcW w:type="dxa" w:w="1930"/>
          </w:tcPr>
          <w:p>
            <w:r>
              <w:t>get_groq_client()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Groq | None</w:t>
            </w:r>
          </w:p>
        </w:tc>
        <w:tc>
          <w:tcPr>
            <w:tcW w:type="dxa" w:w="1930"/>
          </w:tcPr>
          <w:p>
            <w:r>
              <w:t>Obtiene el cliente de Groq usando la API key de la variable de entorno GROQ_API_KEY. Retorna None si no hay API key configurada.</w:t>
            </w:r>
          </w:p>
        </w:tc>
      </w:tr>
      <w:tr>
        <w:tc>
          <w:tcPr>
            <w:tcW w:type="dxa" w:w="1930"/>
          </w:tcPr>
          <w:p>
            <w:r>
              <w:t>+</w:t>
            </w:r>
          </w:p>
        </w:tc>
        <w:tc>
          <w:tcPr>
            <w:tcW w:type="dxa" w:w="1930"/>
          </w:tcPr>
          <w:p>
            <w:r>
              <w:t>call_groq(system_prompt, user_prompt)</w:t>
            </w:r>
          </w:p>
        </w:tc>
        <w:tc>
          <w:tcPr>
            <w:tcW w:type="dxa" w:w="1930"/>
          </w:tcPr>
          <w:p>
            <w:r>
              <w:t>system_prompt: str — instrucciones del sistema</w:t>
              <w:br/>
              <w:t>user_prompt: str — contenido a analizar</w:t>
            </w:r>
          </w:p>
        </w:tc>
        <w:tc>
          <w:tcPr>
            <w:tcW w:type="dxa" w:w="1930"/>
          </w:tcPr>
          <w:p>
            <w:r>
              <w:t>str | None</w:t>
            </w:r>
          </w:p>
        </w:tc>
        <w:tc>
          <w:tcPr>
            <w:tcW w:type="dxa" w:w="1930"/>
          </w:tcPr>
          <w:p>
            <w:r>
              <w:t>Envía los prompts a Groq. Primero intenta con llama-3.3-70b-versatile; si falla, usa llama-3.1-8b-instant como fallback. Retorna la respuesta o None. temperature=0.1, response_format=json_object.</w:t>
            </w:r>
          </w:p>
        </w:tc>
      </w:tr>
      <w:tr>
        <w:tc>
          <w:tcPr>
            <w:tcW w:type="dxa" w:w="1930"/>
          </w:tcPr>
          <w:p>
            <w:r>
              <w:t>+</w:t>
            </w:r>
          </w:p>
        </w:tc>
        <w:tc>
          <w:tcPr>
            <w:tcW w:type="dxa" w:w="1930"/>
          </w:tcPr>
          <w:p>
            <w:r>
              <w:t>get_domain(url)</w:t>
            </w:r>
          </w:p>
        </w:tc>
        <w:tc>
          <w:tcPr>
            <w:tcW w:type="dxa" w:w="1930"/>
          </w:tcPr>
          <w:p>
            <w:r>
              <w:t>url: str — URL completa</w:t>
            </w:r>
          </w:p>
        </w:tc>
        <w:tc>
          <w:tcPr>
            <w:tcW w:type="dxa" w:w="1930"/>
          </w:tcPr>
          <w:p>
            <w:r>
              <w:t>str</w:t>
            </w:r>
          </w:p>
        </w:tc>
        <w:tc>
          <w:tcPr>
            <w:tcW w:type="dxa" w:w="1930"/>
          </w:tcPr>
          <w:p>
            <w:r>
              <w:t>Extrae el dominio de una URL eliminando 'www.' Ej: 'https://www.jornada.com.mx/noticia' → 'jornada.com.mx'.</w:t>
            </w:r>
          </w:p>
        </w:tc>
      </w:tr>
      <w:tr>
        <w:tc>
          <w:tcPr>
            <w:tcW w:type="dxa" w:w="1930"/>
          </w:tcPr>
          <w:p>
            <w:r>
              <w:t>-</w:t>
            </w:r>
          </w:p>
        </w:tc>
        <w:tc>
          <w:tcPr>
            <w:tcW w:type="dxa" w:w="1930"/>
          </w:tcPr>
          <w:p>
            <w:r>
              <w:t>_get_platform()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str</w:t>
            </w:r>
          </w:p>
        </w:tc>
        <w:tc>
          <w:tcPr>
            <w:tcW w:type="dxa" w:w="1930"/>
          </w:tcPr>
          <w:p>
            <w:r>
              <w:t>Detecta el SO (linux, windows, darwin) con sys.platform. Por defecto retorna 'linux'.</w:t>
            </w:r>
          </w:p>
        </w:tc>
      </w:tr>
      <w:tr>
        <w:tc>
          <w:tcPr>
            <w:tcW w:type="dxa" w:w="1930"/>
          </w:tcPr>
          <w:p>
            <w:r>
              <w:t>+</w:t>
            </w:r>
          </w:p>
        </w:tc>
        <w:tc>
          <w:tcPr>
            <w:tcW w:type="dxa" w:w="1930"/>
          </w:tcPr>
          <w:p>
            <w:r>
              <w:t>parse_response(text)</w:t>
            </w:r>
          </w:p>
        </w:tc>
        <w:tc>
          <w:tcPr>
            <w:tcW w:type="dxa" w:w="1930"/>
          </w:tcPr>
          <w:p>
            <w:r>
              <w:t>text: str — JSON raw de Groq</w:t>
            </w:r>
          </w:p>
        </w:tc>
        <w:tc>
          <w:tcPr>
            <w:tcW w:type="dxa" w:w="1930"/>
          </w:tcPr>
          <w:p>
            <w:r>
              <w:t>dict | None</w:t>
            </w:r>
          </w:p>
        </w:tc>
        <w:tc>
          <w:tcPr>
            <w:tcW w:type="dxa" w:w="1930"/>
          </w:tcPr>
          <w:p>
            <w:r>
              <w:t>Parsea el JSON de Groq. Elimina bloques ``` si existen. Si falla el parseo, busca el primer '{' y último '}' como fallback.</w:t>
            </w:r>
          </w:p>
        </w:tc>
      </w:tr>
    </w:tbl>
    <w:p/>
    <w:p>
      <w:pPr>
        <w:pStyle w:val="Heading2"/>
      </w:pPr>
      <w:r>
        <w:rPr>
          <w:color w:val="1B3A5C"/>
        </w:rPr>
        <w:t>1.2.3 Estrategias de Scraping (Pipeline Multicapa)</w:t>
      </w:r>
    </w:p>
    <w:p>
      <w:r>
        <w:t>Cada estrategia recibe una URL y retorna una tupla (respuesta, error). Si tiene éxito, el primer elemento es la respuesta HTTP. Si falla, retorna (None, mensaje_de_error).</w:t>
      </w:r>
    </w:p>
    <w:p/>
    <w:p>
      <w:pPr>
        <w:pStyle w:val="Heading3"/>
      </w:pPr>
      <w:r>
        <w:rPr>
          <w:color w:val="1B3A5C"/>
        </w:rPr>
        <w:t>_try_cloudscraper(url: str) → tuple</w:t>
      </w:r>
    </w:p>
    <w:p>
      <w:r>
        <w:t>Primera estrategia. Usa cloudscraper para evadir Cloudflare imitando el handshake TLS de un navegador.</w:t>
        <w:br/>
        <w:t>Prueba 4 perfiles (Chrome Linux/Win, Firefox Linux/Win), cada uno con 2 intentos (8 total).</w:t>
        <w:br/>
        <w:t>Rota User-Agent aleatorio en cada intento. Usa proxy si SCRAPING_PROXY está configurado.</w:t>
        <w:br/>
        <w:t>Timeout: 30s por intento.</w:t>
      </w:r>
    </w:p>
    <w:p/>
    <w:p>
      <w:pPr>
        <w:pStyle w:val="Heading3"/>
      </w:pPr>
      <w:r>
        <w:rPr>
          <w:color w:val="1B3A5C"/>
        </w:rPr>
        <w:t>_try_curl_cffi(url: str) → tuple</w:t>
      </w:r>
    </w:p>
    <w:p>
      <w:r>
        <w:t>Segunda estrategia. Usa curl_cffi con impersonación de versiones específicas de navegador (chrome123, chrome120, safari17_0, chrome124). Cada versión imita el TLS fingerprint exacto.</w:t>
        <w:br/>
        <w:t>Rota User-Agent aleatorio. Usa proxy si está configurado.</w:t>
        <w:br/>
        <w:t>Timeout: 30s por intento.</w:t>
      </w:r>
    </w:p>
    <w:p/>
    <w:p>
      <w:pPr>
        <w:pStyle w:val="Heading3"/>
      </w:pPr>
      <w:r>
        <w:rPr>
          <w:color w:val="1B3A5C"/>
        </w:rPr>
        <w:t>_try_requests(url: str) → tuple</w:t>
      </w:r>
    </w:p>
    <w:p>
      <w:r>
        <w:t>Tercera estrategia. Usa requests con 2 intentos: primero verify=True, segundo verify=False.</w:t>
        <w:br/>
        <w:t>Rota User-Agent aleatorio. Usa proxy si está configurado.</w:t>
        <w:br/>
        <w:t>Timeout: 15s por intento. Es la más rápida pero la más fácil de bloquear.</w:t>
      </w:r>
    </w:p>
    <w:p/>
    <w:p>
      <w:pPr>
        <w:pStyle w:val="Heading3"/>
      </w:pPr>
      <w:r>
        <w:rPr>
          <w:color w:val="1B3A5C"/>
        </w:rPr>
        <w:t>_try_playwright(url: str) → tuple</w:t>
      </w:r>
    </w:p>
    <w:p>
      <w:r>
        <w:t>Cuarta estrategia. Lanza un navegador real (Firefox o Chromium) con perfil completo: viewport 1920x1080, locale es-MX, timezone America/Mexico_City.</w:t>
        <w:br/>
        <w:t>Prueba Firefox primero, luego Chromium. Cada motor se intenta 2 veces (4 intentos totales).</w:t>
        <w:br/>
        <w:t>Usa --no-sandbox para Linux/Render. Proxy configurable vía SCRAPING_PROXY.</w:t>
        <w:br/>
        <w:br/>
        <w:t>Flujo:</w:t>
        <w:br/>
        <w:t>1. Navega con wait_until='domcontentloaded'</w:t>
        <w:br/>
        <w:t>2. Espera hasta 35s (polling cada 1s) a que Cloudflare resuelva el challenge</w:t>
        <w:br/>
        <w:t>3. Verifica que el contenido no tenga indicadores de Cloudflare</w:t>
        <w:br/>
        <w:t>4. Verifica que el título sea contenido real</w:t>
        <w:br/>
        <w:br/>
        <w:t>Timeout por intento: ~95s (60s navegación + 35s polling).</w:t>
      </w:r>
    </w:p>
    <w:p/>
    <w:p>
      <w:pPr>
        <w:pStyle w:val="Heading3"/>
      </w:pPr>
      <w:r>
        <w:rPr>
          <w:color w:val="1B3A5C"/>
        </w:rPr>
        <w:t>_try_google_cache(url: str) → tuple</w:t>
      </w:r>
    </w:p>
    <w:p>
      <w:r>
        <w:t>Quinta estrategia (fallback final). Obtiene el artículo desde Google Web Cache.</w:t>
        <w:br/>
        <w:t>Google ya descargó la página con su propia IP, por lo que evade completamente Cloudflare.</w:t>
        <w:br/>
        <w:br/>
        <w:t>URL: https://webcache.googleusercontent.com/search?q=cache:{url}</w:t>
        <w:br/>
        <w:t>2 intentos con requests estándar. Timeout: 20s por intento.</w:t>
        <w:br/>
        <w:br/>
        <w:t>NOTA: Solo funciona si Google tiene la página en caché (casi siempre cierto para sitios de noticias).</w:t>
      </w:r>
    </w:p>
    <w:p/>
    <w:p>
      <w:pPr>
        <w:pStyle w:val="Heading3"/>
      </w:pPr>
      <w:r>
        <w:rPr>
          <w:color w:val="1B3A5C"/>
        </w:rPr>
        <w:t>_http_get(url: str) → tuple (Orquestador)</w:t>
      </w:r>
    </w:p>
    <w:p>
      <w:r>
        <w:t>Ejecuta las 5 estrategias en secuencia:</w:t>
        <w:br/>
        <w:br/>
        <w:t>cloudscraper → curl_cffi → requests → playwright → google_cache</w:t>
        <w:br/>
        <w:br/>
        <w:t>En cuanto una retorna éxito, la retorna inmediatamente. Si todas fallan, retorna None con los errores concatenados.</w:t>
      </w:r>
    </w:p>
    <w:p/>
    <w:p>
      <w:pPr>
        <w:pStyle w:val="Heading2"/>
      </w:pPr>
      <w:r>
        <w:rPr>
          <w:color w:val="1B3A5C"/>
        </w:rPr>
        <w:t>1.2.4 Extracción de Contenido HTML</w:t>
      </w:r>
    </w:p>
    <w:p>
      <w:pPr>
        <w:pStyle w:val="Heading3"/>
      </w:pPr>
      <w:r>
        <w:rPr>
          <w:color w:val="1B3A5C"/>
        </w:rPr>
        <w:t>_extract_from_html(html: str, domain: str = "") → dict</w:t>
      </w:r>
    </w:p>
    <w:p>
      <w:r>
        <w:t>Parsea el HTML y extrae título, metadescripción y texto del artículo.</w:t>
        <w:br/>
        <w:br/>
        <w:t>Flujo:</w:t>
        <w:br/>
        <w:t>1. Detecta si el HTML viene de Google Cache y extrae el contenido interno</w:t>
        <w:br/>
        <w:t>2. Obtiene &lt;title&gt; y meta description</w:t>
        <w:br/>
        <w:t>3. Para Threads: extrae posts del JSON en &lt;script type='application/json'&gt;</w:t>
        <w:br/>
        <w:t>4. Elimina etiquetas no deseadas: script, style, nav, footer, aside, header, iframe, noscript</w:t>
        <w:br/>
        <w:t>5. Busca contenedor principal: &lt;article&gt; → &lt;main&gt; → &lt;body&gt;</w:t>
        <w:br/>
        <w:t>6. Para Instagram: usa meta description como texto principal</w:t>
        <w:br/>
        <w:t>7. Extrae párrafos &lt;p&gt; con &gt;40 caracteres (hasta 50)</w:t>
        <w:br/>
        <w:t>8. Si texto &lt; 500 caracteres, busca más párrafos (hasta 75)</w:t>
        <w:br/>
        <w:t>9. Si aún &lt; 100 caracteres, usa get_text() filtrando líneas &gt;60 caracteres</w:t>
        <w:br/>
        <w:br/>
        <w:t>Retorna: {content: str, title: str, article_text: str}</w:t>
      </w:r>
    </w:p>
    <w:p/>
    <w:p>
      <w:pPr>
        <w:pStyle w:val="Heading2"/>
      </w:pPr>
      <w:r>
        <w:rPr>
          <w:color w:val="1B3A5C"/>
        </w:rPr>
        <w:t>1.2.5 Manejo de Páginas Bloqueadas y Redes Sociales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Visibilidad</w:t>
            </w:r>
          </w:p>
        </w:tc>
        <w:tc>
          <w:tcPr>
            <w:tcW w:type="dxa" w:w="1930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Función</w:t>
            </w:r>
          </w:p>
        </w:tc>
        <w:tc>
          <w:tcPr>
            <w:tcW w:type="dxa" w:w="1930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Parámetros</w:t>
            </w:r>
          </w:p>
        </w:tc>
        <w:tc>
          <w:tcPr>
            <w:tcW w:type="dxa" w:w="1930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Retorno</w:t>
            </w:r>
          </w:p>
        </w:tc>
        <w:tc>
          <w:tcPr>
            <w:tcW w:type="dxa" w:w="1930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930"/>
          </w:tcPr>
          <w:p>
            <w:r>
              <w:t>-</w:t>
            </w:r>
          </w:p>
        </w:tc>
        <w:tc>
          <w:tcPr>
            <w:tcW w:type="dxa" w:w="1930"/>
          </w:tcPr>
          <w:p>
            <w:r>
              <w:t>_is_login_blocked_page(title, body)</w:t>
            </w:r>
          </w:p>
        </w:tc>
        <w:tc>
          <w:tcPr>
            <w:tcW w:type="dxa" w:w="1930"/>
          </w:tcPr>
          <w:p>
            <w:r>
              <w:t>title: str — título de la página</w:t>
              <w:br/>
              <w:t>body: str — texto extraído</w:t>
            </w:r>
          </w:p>
        </w:tc>
        <w:tc>
          <w:tcPr>
            <w:tcW w:type="dxa" w:w="1930"/>
          </w:tcPr>
          <w:p>
            <w:r>
              <w:t>bool</w:t>
            </w:r>
          </w:p>
        </w:tc>
        <w:tc>
          <w:tcPr>
            <w:tcW w:type="dxa" w:w="1930"/>
          </w:tcPr>
          <w:p>
            <w:r>
              <w:t>Detecta si la página requiere inicio de sesión. Si body ≥ 800 caracteres, asume que no está bloqueada. Si no, busca patrones de login (mínimo 2 coincidencias).</w:t>
            </w:r>
          </w:p>
        </w:tc>
      </w:tr>
      <w:tr>
        <w:tc>
          <w:tcPr>
            <w:tcW w:type="dxa" w:w="1930"/>
          </w:tcPr>
          <w:p>
            <w:r>
              <w:t>-</w:t>
            </w:r>
          </w:p>
        </w:tc>
        <w:tc>
          <w:tcPr>
            <w:tcW w:type="dxa" w:w="1930"/>
          </w:tcPr>
          <w:p>
            <w:r>
              <w:t>_extract_facebook_post_id(url)</w:t>
            </w:r>
          </w:p>
        </w:tc>
        <w:tc>
          <w:tcPr>
            <w:tcW w:type="dxa" w:w="1930"/>
          </w:tcPr>
          <w:p>
            <w:r>
              <w:t>url: str — URL de Facebook</w:t>
            </w:r>
          </w:p>
        </w:tc>
        <w:tc>
          <w:tcPr>
            <w:tcW w:type="dxa" w:w="1930"/>
          </w:tcPr>
          <w:p>
            <w:r>
              <w:t>str | None</w:t>
            </w:r>
          </w:p>
        </w:tc>
        <w:tc>
          <w:tcPr>
            <w:tcW w:type="dxa" w:w="1930"/>
          </w:tcPr>
          <w:p>
            <w:r>
              <w:t>Extrae el ID de un post de Facebook. Formatos: /{username}/posts/{id}, /videos/{id}, /photos/{id}, story.php?story_fbid={id}, photo.php?fbid={id}.</w:t>
            </w:r>
          </w:p>
        </w:tc>
      </w:tr>
      <w:tr>
        <w:tc>
          <w:tcPr>
            <w:tcW w:type="dxa" w:w="1930"/>
          </w:tcPr>
          <w:p>
            <w:r>
              <w:t>-</w:t>
            </w:r>
          </w:p>
        </w:tc>
        <w:tc>
          <w:tcPr>
            <w:tcW w:type="dxa" w:w="1930"/>
          </w:tcPr>
          <w:p>
            <w:r>
              <w:t>_try_facebook_graph_api(url)</w:t>
            </w:r>
          </w:p>
        </w:tc>
        <w:tc>
          <w:tcPr>
            <w:tcW w:type="dxa" w:w="1930"/>
          </w:tcPr>
          <w:p>
            <w:r>
              <w:t>url: str — URL de Facebook</w:t>
            </w:r>
          </w:p>
        </w:tc>
        <w:tc>
          <w:tcPr>
            <w:tcW w:type="dxa" w:w="1930"/>
          </w:tcPr>
          <w:p>
            <w:r>
              <w:t>dict | None</w:t>
            </w:r>
          </w:p>
        </w:tc>
        <w:tc>
          <w:tcPr>
            <w:tcW w:type="dxa" w:w="1930"/>
          </w:tcPr>
          <w:p>
            <w:r>
              <w:t>Obtiene contenido de un post público de Facebook usando la Graph API. Requiere FACEBOOK_APP_ID y FACEBOOK_APP_SECRET en .env.</w:t>
            </w:r>
          </w:p>
        </w:tc>
      </w:tr>
    </w:tbl>
    <w:p/>
    <w:p>
      <w:pPr>
        <w:pStyle w:val="Heading2"/>
      </w:pPr>
      <w:r>
        <w:rPr>
          <w:color w:val="1B3A5C"/>
        </w:rPr>
        <w:t>1.2.6 Funciones Principales del Módulo</w:t>
      </w:r>
    </w:p>
    <w:p>
      <w:pPr>
        <w:pStyle w:val="Heading3"/>
      </w:pPr>
      <w:r>
        <w:rPr>
          <w:color w:val="1B3A5C"/>
        </w:rPr>
        <w:t>scrape_url(url: str) → dict</w:t>
      </w:r>
    </w:p>
    <w:p>
      <w:r>
        <w:t>Orquesta el scraping completo de una URL.</w:t>
        <w:br/>
        <w:br/>
        <w:t>Flujo:</w:t>
        <w:br/>
        <w:t>1. Llama a _http_get() que prueba las 5 estrategias</w:t>
        <w:br/>
        <w:t>2. Si todas fallan, retorna {'error': ...}</w:t>
        <w:br/>
        <w:t>3. Extrae contenido con _extract_from_html()</w:t>
        <w:br/>
        <w:t>4. Si texto &lt; 500 caracteres, reintenta con Playwright</w:t>
        <w:br/>
        <w:t>5. Detecta login blocking; si es Facebook, intenta Graph API</w:t>
        <w:br/>
        <w:t>6. Si Facebook sin credenciales, retorna instrucciones</w:t>
      </w:r>
    </w:p>
    <w:p/>
    <w:p>
      <w:pPr>
        <w:pStyle w:val="Heading3"/>
      </w:pPr>
      <w:r>
        <w:rPr>
          <w:color w:val="1B3A5C"/>
        </w:rPr>
        <w:t>analyze_url(url: str) → dict</w:t>
      </w:r>
    </w:p>
    <w:p>
      <w:r>
        <w:t>Función principal de análisis. Punto de entrada desde app.py.</w:t>
        <w:br/>
        <w:br/>
        <w:t>Flujo:</w:t>
        <w:br/>
        <w:t>1. Verifica GROQ_API_KEY</w:t>
        <w:br/>
        <w:t>2. Llama a scrape_url()</w:t>
        <w:br/>
        <w:t>3. Extrae dominio y determina si es fuente creíble</w:t>
        <w:br/>
        <w:t>4. Busca noticias similares vía Google News RSS</w:t>
        <w:br/>
        <w:t>5. Construye prompt con contenido, dominio y contexto</w:t>
        <w:br/>
        <w:t>6. Si es red social, usa SOCIAL_MEDIA_PROMPT</w:t>
        <w:br/>
        <w:t>7. Envía a Groq y parsea la respuesta</w:t>
        <w:br/>
        <w:t>8. Si dominio creíble y Groq retornó FALSO, reclasifica a NO VERIFICABLE</w:t>
        <w:br/>
        <w:t>9. Retorna análisis completo con metadatos</w:t>
        <w:br/>
        <w:br/>
        <w:t>Retorna: {analysis: dict, title: str, article_text: str, domain: str, is_credible_source: bool}</w:t>
        <w:br/>
        <w:t>En caso de error: {error: str, status: int}</w:t>
      </w:r>
    </w:p>
    <w:p/>
    <w:p>
      <w:pPr>
        <w:pStyle w:val="Heading1"/>
      </w:pPr>
      <w:r>
        <w:rPr>
          <w:color w:val="1B3A5C"/>
        </w:rPr>
        <w:t>1.3 news_finder.py — Módulo de Búsqueda de Noticias</w:t>
      </w:r>
    </w:p>
    <w:p>
      <w:r>
        <w:rPr>
          <w:b/>
        </w:rPr>
        <w:t xml:space="preserve">Archivo: </w:t>
      </w:r>
      <w:r>
        <w:rPr>
          <w:rFonts w:ascii="Consolas" w:hAnsi="Consolas"/>
        </w:rPr>
        <w:t>server/news_finder.py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Visibilidad</w:t>
            </w:r>
          </w:p>
        </w:tc>
        <w:tc>
          <w:tcPr>
            <w:tcW w:type="dxa" w:w="1930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Función</w:t>
            </w:r>
          </w:p>
        </w:tc>
        <w:tc>
          <w:tcPr>
            <w:tcW w:type="dxa" w:w="1930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Parámetros</w:t>
            </w:r>
          </w:p>
        </w:tc>
        <w:tc>
          <w:tcPr>
            <w:tcW w:type="dxa" w:w="1930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Retorno</w:t>
            </w:r>
          </w:p>
        </w:tc>
        <w:tc>
          <w:tcPr>
            <w:tcW w:type="dxa" w:w="1930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930"/>
          </w:tcPr>
          <w:p>
            <w:r>
              <w:t>+</w:t>
            </w:r>
          </w:p>
        </w:tc>
        <w:tc>
          <w:tcPr>
            <w:tcW w:type="dxa" w:w="1930"/>
          </w:tcPr>
          <w:p>
            <w:r>
              <w:t>find_similar_news(query, max_results)</w:t>
            </w:r>
          </w:p>
        </w:tc>
        <w:tc>
          <w:tcPr>
            <w:tcW w:type="dxa" w:w="1930"/>
          </w:tcPr>
          <w:p>
            <w:r>
              <w:t>query: str — título del artículo (mín. 5 caracteres)</w:t>
              <w:br/>
              <w:t>max_results: int = 5 — máximo de resultados</w:t>
            </w:r>
          </w:p>
        </w:tc>
        <w:tc>
          <w:tcPr>
            <w:tcW w:type="dxa" w:w="1930"/>
          </w:tcPr>
          <w:p>
            <w:r>
              <w:t>List[dict]</w:t>
            </w:r>
          </w:p>
        </w:tc>
        <w:tc>
          <w:tcPr>
            <w:tcW w:type="dxa" w:w="1930"/>
          </w:tcPr>
          <w:p>
            <w:r>
              <w:t>Busca noticias relacionadas usando Google News RSS (hl=es, gl=MX). Retorna [{title, url, published, source}]. En caso de error, retorna lista vacía.</w:t>
            </w:r>
          </w:p>
        </w:tc>
      </w:tr>
    </w:tbl>
    <w:p/>
    <w:p>
      <w:r>
        <w:br w:type="page"/>
      </w:r>
    </w:p>
    <w:p>
      <w:pPr>
        <w:pStyle w:val="Title"/>
      </w:pPr>
      <w:r>
        <w:rPr>
          <w:color w:val="1B3A5C"/>
        </w:rPr>
        <w:t>2. Frontend (React/TypeScript)</w:t>
      </w:r>
    </w:p>
    <w:p>
      <w:r>
        <w:t>El frontend es una SPA construida con React 18, TypeScript y Vite. Arquitectura de componentes funcionales con estado local en UrlInput y estado global en App mediante hooks (useState, useCallback, useMemo).</w:t>
      </w:r>
    </w:p>
    <w:p/>
    <w:p>
      <w:pPr>
        <w:pStyle w:val="Heading1"/>
      </w:pPr>
      <w:r>
        <w:rPr>
          <w:color w:val="1B3A5C"/>
        </w:rPr>
        <w:t>2.1 Interfaces y Tipos Compartidos</w:t>
      </w:r>
    </w:p>
    <w:p>
      <w:r>
        <w:rPr>
          <w:b/>
          <w:color w:val="C0392B"/>
        </w:rPr>
        <w:t xml:space="preserve">Nota: </w:t>
      </w:r>
      <w:r>
        <w:t>TypeScript no genera código en tiempo de ejecución. Las interfaces se definen en archivos .tsx y se usan para type-checking en compilación. No hay clases en el frontend — todos los componentes son funciones.</w:t>
      </w:r>
    </w:p>
    <w:p/>
    <w:p>
      <w:pPr>
        <w:pStyle w:val="Heading2"/>
      </w:pPr>
      <w:r>
        <w:rPr>
          <w:color w:val="1B3A5C"/>
        </w:rPr>
        <w:t>2.1.1 Lang (type alias)</w:t>
      </w:r>
    </w:p>
    <w:p>
      <w:r>
        <w:rPr>
          <w:b/>
        </w:rPr>
        <w:t xml:space="preserve">Definida en: </w:t>
      </w:r>
      <w:r>
        <w:rPr>
          <w:rFonts w:ascii="Consolas" w:hAnsi="Consolas"/>
        </w:rPr>
        <w:t>src/App.tsx:10</w:t>
      </w:r>
    </w:p>
    <w:p>
      <w:r>
        <w:t>'es' | 'en' — Tipo unión que representa los idiomas soportados.</w:t>
      </w:r>
    </w:p>
    <w:p/>
    <w:p>
      <w:pPr>
        <w:pStyle w:val="Heading2"/>
      </w:pPr>
      <w:r>
        <w:rPr>
          <w:color w:val="1B3A5C"/>
        </w:rPr>
        <w:t>2.1.2 Analysis (interface)</w:t>
      </w:r>
    </w:p>
    <w:p>
      <w:r>
        <w:rPr>
          <w:b/>
        </w:rPr>
        <w:t xml:space="preserve">Definida en: </w:t>
      </w:r>
      <w:r>
        <w:rPr>
          <w:rFonts w:ascii="Consolas" w:hAnsi="Consolas"/>
        </w:rPr>
        <w:t>src/App.tsx:12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Propiedad</w:t>
            </w:r>
          </w:p>
        </w:tc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216"/>
          </w:tcPr>
          <w:p>
            <w:r>
              <w:t>verdict</w:t>
            </w:r>
          </w:p>
        </w:tc>
        <w:tc>
          <w:tcPr>
            <w:tcW w:type="dxa" w:w="3216"/>
          </w:tcPr>
          <w:p>
            <w:r>
              <w:t>string</w:t>
            </w:r>
          </w:p>
        </w:tc>
        <w:tc>
          <w:tcPr>
            <w:tcW w:type="dxa" w:w="3216"/>
          </w:tcPr>
          <w:p>
            <w:r>
              <w:t>Veredicto del análisis: REAL, FALSO, SÁTIRA, ESTAFA o NO VERIFICABLE</w:t>
            </w:r>
          </w:p>
        </w:tc>
      </w:tr>
      <w:tr>
        <w:tc>
          <w:tcPr>
            <w:tcW w:type="dxa" w:w="3216"/>
          </w:tcPr>
          <w:p>
            <w:r>
              <w:t>confidence_score</w:t>
            </w:r>
          </w:p>
        </w:tc>
        <w:tc>
          <w:tcPr>
            <w:tcW w:type="dxa" w:w="3216"/>
          </w:tcPr>
          <w:p>
            <w:r>
              <w:t>number</w:t>
            </w:r>
          </w:p>
        </w:tc>
        <w:tc>
          <w:tcPr>
            <w:tcW w:type="dxa" w:w="3216"/>
          </w:tcPr>
          <w:p>
            <w:r>
              <w:t>Puntuación de confianza del 0 al 100</w:t>
            </w:r>
          </w:p>
        </w:tc>
      </w:tr>
      <w:tr>
        <w:tc>
          <w:tcPr>
            <w:tcW w:type="dxa" w:w="3216"/>
          </w:tcPr>
          <w:p>
            <w:r>
              <w:t>summary</w:t>
            </w:r>
          </w:p>
        </w:tc>
        <w:tc>
          <w:tcPr>
            <w:tcW w:type="dxa" w:w="3216"/>
          </w:tcPr>
          <w:p>
            <w:r>
              <w:t>string</w:t>
            </w:r>
          </w:p>
        </w:tc>
        <w:tc>
          <w:tcPr>
            <w:tcW w:type="dxa" w:w="3216"/>
          </w:tcPr>
          <w:p>
            <w:r>
              <w:t>Resumen neutral del artículo en 2-3 oraciones</w:t>
            </w:r>
          </w:p>
        </w:tc>
      </w:tr>
      <w:tr>
        <w:tc>
          <w:tcPr>
            <w:tcW w:type="dxa" w:w="3216"/>
          </w:tcPr>
          <w:p>
            <w:r>
              <w:t>extracted_claims?</w:t>
            </w:r>
          </w:p>
        </w:tc>
        <w:tc>
          <w:tcPr>
            <w:tcW w:type="dxa" w:w="3216"/>
          </w:tcPr>
          <w:p>
            <w:r>
              <w:t>string[]</w:t>
            </w:r>
          </w:p>
        </w:tc>
        <w:tc>
          <w:tcPr>
            <w:tcW w:type="dxa" w:w="3216"/>
          </w:tcPr>
          <w:p>
            <w:r>
              <w:t>Afirmaciones principales extraídas (opcional)</w:t>
            </w:r>
          </w:p>
        </w:tc>
      </w:tr>
      <w:tr>
        <w:tc>
          <w:tcPr>
            <w:tcW w:type="dxa" w:w="3216"/>
          </w:tcPr>
          <w:p>
            <w:r>
              <w:t>reasoning</w:t>
            </w:r>
          </w:p>
        </w:tc>
        <w:tc>
          <w:tcPr>
            <w:tcW w:type="dxa" w:w="3216"/>
          </w:tcPr>
          <w:p>
            <w:r>
              <w:t>string[]</w:t>
            </w:r>
          </w:p>
        </w:tc>
        <w:tc>
          <w:tcPr>
            <w:tcW w:type="dxa" w:w="3216"/>
          </w:tcPr>
          <w:p>
            <w:r>
              <w:t>Razonamiento detallado detrás del veredicto</w:t>
            </w:r>
          </w:p>
        </w:tc>
      </w:tr>
      <w:tr>
        <w:tc>
          <w:tcPr>
            <w:tcW w:type="dxa" w:w="3216"/>
          </w:tcPr>
          <w:p>
            <w:r>
              <w:t>red_flags</w:t>
            </w:r>
          </w:p>
        </w:tc>
        <w:tc>
          <w:tcPr>
            <w:tcW w:type="dxa" w:w="3216"/>
          </w:tcPr>
          <w:p>
            <w:r>
              <w:t>string[]</w:t>
            </w:r>
          </w:p>
        </w:tc>
        <w:tc>
          <w:tcPr>
            <w:tcW w:type="dxa" w:w="3216"/>
          </w:tcPr>
          <w:p>
            <w:r>
              <w:t>Banderas rojas detectadas</w:t>
            </w:r>
          </w:p>
        </w:tc>
      </w:tr>
      <w:tr>
        <w:tc>
          <w:tcPr>
            <w:tcW w:type="dxa" w:w="3216"/>
          </w:tcPr>
          <w:p>
            <w:r>
              <w:t>positive_signals</w:t>
            </w:r>
          </w:p>
        </w:tc>
        <w:tc>
          <w:tcPr>
            <w:tcW w:type="dxa" w:w="3216"/>
          </w:tcPr>
          <w:p>
            <w:r>
              <w:t>string[]</w:t>
            </w:r>
          </w:p>
        </w:tc>
        <w:tc>
          <w:tcPr>
            <w:tcW w:type="dxa" w:w="3216"/>
          </w:tcPr>
          <w:p>
            <w:r>
              <w:t>Señales positivas detectadas</w:t>
            </w:r>
          </w:p>
        </w:tc>
      </w:tr>
      <w:tr>
        <w:tc>
          <w:tcPr>
            <w:tcW w:type="dxa" w:w="3216"/>
          </w:tcPr>
          <w:p>
            <w:r>
              <w:t>article_type?</w:t>
            </w:r>
          </w:p>
        </w:tc>
        <w:tc>
          <w:tcPr>
            <w:tcW w:type="dxa" w:w="3216"/>
          </w:tcPr>
          <w:p>
            <w:r>
              <w:t>string</w:t>
            </w:r>
          </w:p>
        </w:tc>
        <w:tc>
          <w:tcPr>
            <w:tcW w:type="dxa" w:w="3216"/>
          </w:tcPr>
          <w:p>
            <w:r>
              <w:t>Tipo de artículo: informativa, comercial, opinion, clickbait, denuncia (opcional)</w:t>
            </w:r>
          </w:p>
        </w:tc>
      </w:tr>
      <w:tr>
        <w:tc>
          <w:tcPr>
            <w:tcW w:type="dxa" w:w="3216"/>
          </w:tcPr>
          <w:p>
            <w:r>
              <w:t>is_scam?</w:t>
            </w:r>
          </w:p>
        </w:tc>
        <w:tc>
          <w:tcPr>
            <w:tcW w:type="dxa" w:w="3216"/>
          </w:tcPr>
          <w:p>
            <w:r>
              <w:t>boolean</w:t>
            </w:r>
          </w:p>
        </w:tc>
        <w:tc>
          <w:tcPr>
            <w:tcW w:type="dxa" w:w="3216"/>
          </w:tcPr>
          <w:p>
            <w:r>
              <w:t>Indicador de posible estafa (opcional)</w:t>
            </w:r>
          </w:p>
        </w:tc>
      </w:tr>
    </w:tbl>
    <w:p/>
    <w:p>
      <w:pPr>
        <w:pStyle w:val="Heading2"/>
      </w:pPr>
      <w:r>
        <w:rPr>
          <w:color w:val="1B3A5C"/>
        </w:rPr>
        <w:t>2.1.3 NewsItem (interface)</w:t>
      </w:r>
    </w:p>
    <w:p>
      <w:r>
        <w:rPr>
          <w:b/>
        </w:rPr>
        <w:t xml:space="preserve">Definida en: </w:t>
      </w:r>
      <w:r>
        <w:rPr>
          <w:rFonts w:ascii="Consolas" w:hAnsi="Consolas"/>
        </w:rPr>
        <w:t>src/App.tsx:24 y src/components/SimilarNews.tsx:3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Propiedad</w:t>
            </w:r>
          </w:p>
        </w:tc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216"/>
          </w:tcPr>
          <w:p>
            <w:r>
              <w:t>title</w:t>
            </w:r>
          </w:p>
        </w:tc>
        <w:tc>
          <w:tcPr>
            <w:tcW w:type="dxa" w:w="3216"/>
          </w:tcPr>
          <w:p>
            <w:r>
              <w:t>string</w:t>
            </w:r>
          </w:p>
        </w:tc>
        <w:tc>
          <w:tcPr>
            <w:tcW w:type="dxa" w:w="3216"/>
          </w:tcPr>
          <w:p>
            <w:r>
              <w:t>Título de la noticia</w:t>
            </w:r>
          </w:p>
        </w:tc>
      </w:tr>
      <w:tr>
        <w:tc>
          <w:tcPr>
            <w:tcW w:type="dxa" w:w="3216"/>
          </w:tcPr>
          <w:p>
            <w:r>
              <w:t>url</w:t>
            </w:r>
          </w:p>
        </w:tc>
        <w:tc>
          <w:tcPr>
            <w:tcW w:type="dxa" w:w="3216"/>
          </w:tcPr>
          <w:p>
            <w:r>
              <w:t>string</w:t>
            </w:r>
          </w:p>
        </w:tc>
        <w:tc>
          <w:tcPr>
            <w:tcW w:type="dxa" w:w="3216"/>
          </w:tcPr>
          <w:p>
            <w:r>
              <w:t>URL de la noticia</w:t>
            </w:r>
          </w:p>
        </w:tc>
      </w:tr>
      <w:tr>
        <w:tc>
          <w:tcPr>
            <w:tcW w:type="dxa" w:w="3216"/>
          </w:tcPr>
          <w:p>
            <w:r>
              <w:t>published</w:t>
            </w:r>
          </w:p>
        </w:tc>
        <w:tc>
          <w:tcPr>
            <w:tcW w:type="dxa" w:w="3216"/>
          </w:tcPr>
          <w:p>
            <w:r>
              <w:t>string</w:t>
            </w:r>
          </w:p>
        </w:tc>
        <w:tc>
          <w:tcPr>
            <w:tcW w:type="dxa" w:w="3216"/>
          </w:tcPr>
          <w:p>
            <w:r>
              <w:t>Fecha de publicación en formato raw</w:t>
            </w:r>
          </w:p>
        </w:tc>
      </w:tr>
      <w:tr>
        <w:tc>
          <w:tcPr>
            <w:tcW w:type="dxa" w:w="3216"/>
          </w:tcPr>
          <w:p>
            <w:r>
              <w:t>source</w:t>
            </w:r>
          </w:p>
        </w:tc>
        <w:tc>
          <w:tcPr>
            <w:tcW w:type="dxa" w:w="3216"/>
          </w:tcPr>
          <w:p>
            <w:r>
              <w:t>string</w:t>
            </w:r>
          </w:p>
        </w:tc>
        <w:tc>
          <w:tcPr>
            <w:tcW w:type="dxa" w:w="3216"/>
          </w:tcPr>
          <w:p>
            <w:r>
              <w:t>Nombre de la fuente o medio</w:t>
            </w:r>
          </w:p>
        </w:tc>
      </w:tr>
    </w:tbl>
    <w:p/>
    <w:p>
      <w:pPr>
        <w:pStyle w:val="Heading2"/>
      </w:pPr>
      <w:r>
        <w:rPr>
          <w:color w:val="1B3A5C"/>
        </w:rPr>
        <w:t>2.1.4 ApiResponse (interface)</w:t>
      </w:r>
    </w:p>
    <w:p>
      <w:r>
        <w:rPr>
          <w:b/>
        </w:rPr>
        <w:t xml:space="preserve">Definida en: </w:t>
      </w:r>
      <w:r>
        <w:rPr>
          <w:rFonts w:ascii="Consolas" w:hAnsi="Consolas"/>
        </w:rPr>
        <w:t>src/App.tsx:31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Propiedad</w:t>
            </w:r>
          </w:p>
        </w:tc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216"/>
          </w:tcPr>
          <w:p>
            <w:r>
              <w:t>analysis</w:t>
            </w:r>
          </w:p>
        </w:tc>
        <w:tc>
          <w:tcPr>
            <w:tcW w:type="dxa" w:w="3216"/>
          </w:tcPr>
          <w:p>
            <w:r>
              <w:t>Analysis | null</w:t>
            </w:r>
          </w:p>
        </w:tc>
        <w:tc>
          <w:tcPr>
            <w:tcW w:type="dxa" w:w="3216"/>
          </w:tcPr>
          <w:p>
            <w:r>
              <w:t>Resultado del análisis o null si hay error</w:t>
            </w:r>
          </w:p>
        </w:tc>
      </w:tr>
      <w:tr>
        <w:tc>
          <w:tcPr>
            <w:tcW w:type="dxa" w:w="3216"/>
          </w:tcPr>
          <w:p>
            <w:r>
              <w:t>similar_news</w:t>
            </w:r>
          </w:p>
        </w:tc>
        <w:tc>
          <w:tcPr>
            <w:tcW w:type="dxa" w:w="3216"/>
          </w:tcPr>
          <w:p>
            <w:r>
              <w:t>NewsItem[]</w:t>
            </w:r>
          </w:p>
        </w:tc>
        <w:tc>
          <w:tcPr>
            <w:tcW w:type="dxa" w:w="3216"/>
          </w:tcPr>
          <w:p>
            <w:r>
              <w:t>Noticias similares encontradas</w:t>
            </w:r>
          </w:p>
        </w:tc>
      </w:tr>
      <w:tr>
        <w:tc>
          <w:tcPr>
            <w:tcW w:type="dxa" w:w="3216"/>
          </w:tcPr>
          <w:p>
            <w:r>
              <w:t>url_analyzed</w:t>
            </w:r>
          </w:p>
        </w:tc>
        <w:tc>
          <w:tcPr>
            <w:tcW w:type="dxa" w:w="3216"/>
          </w:tcPr>
          <w:p>
            <w:r>
              <w:t>string</w:t>
            </w:r>
          </w:p>
        </w:tc>
        <w:tc>
          <w:tcPr>
            <w:tcW w:type="dxa" w:w="3216"/>
          </w:tcPr>
          <w:p>
            <w:r>
              <w:t>URL que fue analizada</w:t>
            </w:r>
          </w:p>
        </w:tc>
      </w:tr>
      <w:tr>
        <w:tc>
          <w:tcPr>
            <w:tcW w:type="dxa" w:w="3216"/>
          </w:tcPr>
          <w:p>
            <w:r>
              <w:t>article_text</w:t>
            </w:r>
          </w:p>
        </w:tc>
        <w:tc>
          <w:tcPr>
            <w:tcW w:type="dxa" w:w="3216"/>
          </w:tcPr>
          <w:p>
            <w:r>
              <w:t>string</w:t>
            </w:r>
          </w:p>
        </w:tc>
        <w:tc>
          <w:tcPr>
            <w:tcW w:type="dxa" w:w="3216"/>
          </w:tcPr>
          <w:p>
            <w:r>
              <w:t>Texto extraído del artículo (hasta 2000 caracteres)</w:t>
            </w:r>
          </w:p>
        </w:tc>
      </w:tr>
      <w:tr>
        <w:tc>
          <w:tcPr>
            <w:tcW w:type="dxa" w:w="3216"/>
          </w:tcPr>
          <w:p>
            <w:r>
              <w:t>domain</w:t>
            </w:r>
          </w:p>
        </w:tc>
        <w:tc>
          <w:tcPr>
            <w:tcW w:type="dxa" w:w="3216"/>
          </w:tcPr>
          <w:p>
            <w:r>
              <w:t>string</w:t>
            </w:r>
          </w:p>
        </w:tc>
        <w:tc>
          <w:tcPr>
            <w:tcW w:type="dxa" w:w="3216"/>
          </w:tcPr>
          <w:p>
            <w:r>
              <w:t>Dominio extraído de la URL analizada</w:t>
            </w:r>
          </w:p>
        </w:tc>
      </w:tr>
      <w:tr>
        <w:tc>
          <w:tcPr>
            <w:tcW w:type="dxa" w:w="3216"/>
          </w:tcPr>
          <w:p>
            <w:r>
              <w:t>is_credible_source</w:t>
            </w:r>
          </w:p>
        </w:tc>
        <w:tc>
          <w:tcPr>
            <w:tcW w:type="dxa" w:w="3216"/>
          </w:tcPr>
          <w:p>
            <w:r>
              <w:t>boolean</w:t>
            </w:r>
          </w:p>
        </w:tc>
        <w:tc>
          <w:tcPr>
            <w:tcW w:type="dxa" w:w="3216"/>
          </w:tcPr>
          <w:p>
            <w:r>
              <w:t>Indica si el dominio está en la lista de medios reconocidos</w:t>
            </w:r>
          </w:p>
        </w:tc>
      </w:tr>
      <w:tr>
        <w:tc>
          <w:tcPr>
            <w:tcW w:type="dxa" w:w="3216"/>
          </w:tcPr>
          <w:p>
            <w:r>
              <w:t>error</w:t>
            </w:r>
          </w:p>
        </w:tc>
        <w:tc>
          <w:tcPr>
            <w:tcW w:type="dxa" w:w="3216"/>
          </w:tcPr>
          <w:p>
            <w:r>
              <w:t>string | null</w:t>
            </w:r>
          </w:p>
        </w:tc>
        <w:tc>
          <w:tcPr>
            <w:tcW w:type="dxa" w:w="3216"/>
          </w:tcPr>
          <w:p>
            <w:r>
              <w:t>Mensaje de error o null si la operación fue exitosa</w:t>
            </w:r>
          </w:p>
        </w:tc>
      </w:tr>
    </w:tbl>
    <w:p/>
    <w:p>
      <w:pPr>
        <w:pStyle w:val="Heading1"/>
      </w:pPr>
      <w:r>
        <w:rPr>
          <w:color w:val="1B3A5C"/>
        </w:rPr>
        <w:t>2.2 Componentes React</w:t>
      </w:r>
    </w:p>
    <w:p>
      <w:pPr>
        <w:pStyle w:val="Heading2"/>
      </w:pPr>
      <w:r>
        <w:rPr>
          <w:color w:val="1B3A5C"/>
        </w:rPr>
        <w:t>2.2.1 App (App.tsx) — Componente Raíz</w:t>
      </w:r>
    </w:p>
    <w:p>
      <w:r>
        <w:t>Componente principal que orquesta el estado global, la comunicación con el backend y el renderizado de todos los componentes hijos.</w:t>
      </w:r>
    </w:p>
    <w:p/>
    <w:p>
      <w:r>
        <w:rPr>
          <w:b/>
        </w:rPr>
        <w:t xml:space="preserve">Props: </w:t>
      </w:r>
      <w:r>
        <w:rPr>
          <w:rFonts w:ascii="Consolas" w:hAnsi="Consolas"/>
        </w:rPr>
        <w:t>Ninguna (es el componente raíz, no recibe props).</w:t>
      </w:r>
    </w:p>
    <w:p/>
    <w:p>
      <w:r>
        <w:rPr>
          <w:b/>
        </w:rPr>
        <w:t>Estado local (useState):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1930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930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Valor Inicial</w:t>
            </w:r>
          </w:p>
        </w:tc>
        <w:tc>
          <w:tcPr>
            <w:tcW w:type="dxa" w:w="1930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Setter</w:t>
            </w:r>
          </w:p>
        </w:tc>
        <w:tc>
          <w:tcPr>
            <w:tcW w:type="dxa" w:w="1930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930"/>
          </w:tcPr>
          <w:p>
            <w:r>
              <w:t>lang</w:t>
            </w:r>
          </w:p>
        </w:tc>
        <w:tc>
          <w:tcPr>
            <w:tcW w:type="dxa" w:w="1930"/>
          </w:tcPr>
          <w:p>
            <w:r>
              <w:t>Lang ('es' | 'en')</w:t>
            </w:r>
          </w:p>
        </w:tc>
        <w:tc>
          <w:tcPr>
            <w:tcW w:type="dxa" w:w="1930"/>
          </w:tcPr>
          <w:p>
            <w:r>
              <w:t>'es'</w:t>
            </w:r>
          </w:p>
        </w:tc>
        <w:tc>
          <w:tcPr>
            <w:tcW w:type="dxa" w:w="1930"/>
          </w:tcPr>
          <w:p>
            <w:r>
              <w:t>setLang</w:t>
            </w:r>
          </w:p>
        </w:tc>
        <w:tc>
          <w:tcPr>
            <w:tcW w:type="dxa" w:w="1930"/>
          </w:tcPr>
          <w:p>
            <w:r>
              <w:t>Idioma actual de la interfaz. Controla TRANSLATIONS y se pasa a todos los hijos.</w:t>
            </w:r>
          </w:p>
        </w:tc>
      </w:tr>
      <w:tr>
        <w:tc>
          <w:tcPr>
            <w:tcW w:type="dxa" w:w="1930"/>
          </w:tcPr>
          <w:p>
            <w:r>
              <w:t>loading</w:t>
            </w:r>
          </w:p>
        </w:tc>
        <w:tc>
          <w:tcPr>
            <w:tcW w:type="dxa" w:w="1930"/>
          </w:tcPr>
          <w:p>
            <w:r>
              <w:t>boolean</w:t>
            </w:r>
          </w:p>
        </w:tc>
        <w:tc>
          <w:tcPr>
            <w:tcW w:type="dxa" w:w="1930"/>
          </w:tcPr>
          <w:p>
            <w:r>
              <w:t>false</w:t>
            </w:r>
          </w:p>
        </w:tc>
        <w:tc>
          <w:tcPr>
            <w:tcW w:type="dxa" w:w="1930"/>
          </w:tcPr>
          <w:p>
            <w:r>
              <w:t>setLoading</w:t>
            </w:r>
          </w:p>
        </w:tc>
        <w:tc>
          <w:tcPr>
            <w:tcW w:type="dxa" w:w="1930"/>
          </w:tcPr>
          <w:p>
            <w:r>
              <w:t>Indica si hay una solicitud de análisis en curso.</w:t>
            </w:r>
          </w:p>
        </w:tc>
      </w:tr>
      <w:tr>
        <w:tc>
          <w:tcPr>
            <w:tcW w:type="dxa" w:w="1930"/>
          </w:tcPr>
          <w:p>
            <w:r>
              <w:t>result</w:t>
            </w:r>
          </w:p>
        </w:tc>
        <w:tc>
          <w:tcPr>
            <w:tcW w:type="dxa" w:w="1930"/>
          </w:tcPr>
          <w:p>
            <w:r>
              <w:t>ApiResponse | null</w:t>
            </w:r>
          </w:p>
        </w:tc>
        <w:tc>
          <w:tcPr>
            <w:tcW w:type="dxa" w:w="1930"/>
          </w:tcPr>
          <w:p>
            <w:r>
              <w:t>null</w:t>
            </w:r>
          </w:p>
        </w:tc>
        <w:tc>
          <w:tcPr>
            <w:tcW w:type="dxa" w:w="1930"/>
          </w:tcPr>
          <w:p>
            <w:r>
              <w:t>setResult</w:t>
            </w:r>
          </w:p>
        </w:tc>
        <w:tc>
          <w:tcPr>
            <w:tcW w:type="dxa" w:w="1930"/>
          </w:tcPr>
          <w:p>
            <w:r>
              <w:t>Respuesta del backend tras un análisis exitoso.</w:t>
            </w:r>
          </w:p>
        </w:tc>
      </w:tr>
      <w:tr>
        <w:tc>
          <w:tcPr>
            <w:tcW w:type="dxa" w:w="1930"/>
          </w:tcPr>
          <w:p>
            <w:r>
              <w:t>error</w:t>
            </w:r>
          </w:p>
        </w:tc>
        <w:tc>
          <w:tcPr>
            <w:tcW w:type="dxa" w:w="1930"/>
          </w:tcPr>
          <w:p>
            <w:r>
              <w:t>string | null</w:t>
            </w:r>
          </w:p>
        </w:tc>
        <w:tc>
          <w:tcPr>
            <w:tcW w:type="dxa" w:w="1930"/>
          </w:tcPr>
          <w:p>
            <w:r>
              <w:t>null</w:t>
            </w:r>
          </w:p>
        </w:tc>
        <w:tc>
          <w:tcPr>
            <w:tcW w:type="dxa" w:w="1930"/>
          </w:tcPr>
          <w:p>
            <w:r>
              <w:t>setError</w:t>
            </w:r>
          </w:p>
        </w:tc>
        <w:tc>
          <w:tcPr>
            <w:tcW w:type="dxa" w:w="1930"/>
          </w:tcPr>
          <w:p>
            <w:r>
              <w:t>Mensaje de error si el análisis falla.</w:t>
            </w:r>
          </w:p>
        </w:tc>
      </w:tr>
    </w:tbl>
    <w:p/>
    <w:p>
      <w:r>
        <w:rPr>
          <w:b/>
        </w:rPr>
        <w:t>Valores derivados: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216"/>
          </w:tcPr>
          <w:p>
            <w:r>
              <w:t>tx</w:t>
            </w:r>
          </w:p>
        </w:tc>
        <w:tc>
          <w:tcPr>
            <w:tcW w:type="dxa" w:w="3216"/>
          </w:tcPr>
          <w:p>
            <w:r>
              <w:t>Record&lt;string, string&gt;</w:t>
            </w:r>
          </w:p>
        </w:tc>
        <w:tc>
          <w:tcPr>
            <w:tcW w:type="dxa" w:w="3216"/>
          </w:tcPr>
          <w:p>
            <w:r>
              <w:t>Traducciones para el idioma actual (TRANSLATIONS[lang])</w:t>
            </w:r>
          </w:p>
        </w:tc>
      </w:tr>
      <w:tr>
        <w:tc>
          <w:tcPr>
            <w:tcW w:type="dxa" w:w="3216"/>
          </w:tcPr>
          <w:p>
            <w:r>
              <w:t>analysis</w:t>
            </w:r>
          </w:p>
        </w:tc>
        <w:tc>
          <w:tcPr>
            <w:tcW w:type="dxa" w:w="3216"/>
          </w:tcPr>
          <w:p>
            <w:r>
              <w:t>Analysis | null</w:t>
            </w:r>
          </w:p>
        </w:tc>
        <w:tc>
          <w:tcPr>
            <w:tcW w:type="dxa" w:w="3216"/>
          </w:tcPr>
          <w:p>
            <w:r>
              <w:t>Resultado del análisis (result?.analysis ?? null)</w:t>
            </w:r>
          </w:p>
        </w:tc>
      </w:tr>
    </w:tbl>
    <w:p/>
    <w:p>
      <w:r>
        <w:rPr>
          <w:b/>
        </w:rPr>
        <w:t>Callbacks (useCallback):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412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Firma</w:t>
            </w:r>
          </w:p>
        </w:tc>
        <w:tc>
          <w:tcPr>
            <w:tcW w:type="dxa" w:w="2412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Dependencias</w:t>
            </w:r>
          </w:p>
        </w:tc>
        <w:tc>
          <w:tcPr>
            <w:tcW w:type="dxa" w:w="2412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412"/>
          </w:tcPr>
          <w:p>
            <w:r>
              <w:t>handleToggleLang</w:t>
            </w:r>
          </w:p>
        </w:tc>
        <w:tc>
          <w:tcPr>
            <w:tcW w:type="dxa" w:w="2412"/>
          </w:tcPr>
          <w:p>
            <w:r>
              <w:t>() =&gt; void</w:t>
            </w:r>
          </w:p>
        </w:tc>
        <w:tc>
          <w:tcPr>
            <w:tcW w:type="dxa" w:w="2412"/>
          </w:tcPr>
          <w:p>
            <w:r>
              <w:t>[]</w:t>
            </w:r>
          </w:p>
        </w:tc>
        <w:tc>
          <w:tcPr>
            <w:tcW w:type="dxa" w:w="2412"/>
          </w:tcPr>
          <w:p>
            <w:r>
              <w:t>Alterna el idioma entre 'es' y 'en'.</w:t>
            </w:r>
          </w:p>
        </w:tc>
      </w:tr>
      <w:tr>
        <w:tc>
          <w:tcPr>
            <w:tcW w:type="dxa" w:w="2412"/>
          </w:tcPr>
          <w:p>
            <w:r>
              <w:t>handleClear</w:t>
            </w:r>
          </w:p>
        </w:tc>
        <w:tc>
          <w:tcPr>
            <w:tcW w:type="dxa" w:w="2412"/>
          </w:tcPr>
          <w:p>
            <w:r>
              <w:t>() =&gt; void</w:t>
            </w:r>
          </w:p>
        </w:tc>
        <w:tc>
          <w:tcPr>
            <w:tcW w:type="dxa" w:w="2412"/>
          </w:tcPr>
          <w:p>
            <w:r>
              <w:t>[]</w:t>
            </w:r>
          </w:p>
        </w:tc>
        <w:tc>
          <w:tcPr>
            <w:tcW w:type="dxa" w:w="2412"/>
          </w:tcPr>
          <w:p>
            <w:r>
              <w:t>Limpia el resultado y el error actual.</w:t>
            </w:r>
          </w:p>
        </w:tc>
      </w:tr>
      <w:tr>
        <w:tc>
          <w:tcPr>
            <w:tcW w:type="dxa" w:w="2412"/>
          </w:tcPr>
          <w:p>
            <w:r>
              <w:t>handleAnalyze</w:t>
            </w:r>
          </w:p>
        </w:tc>
        <w:tc>
          <w:tcPr>
            <w:tcW w:type="dxa" w:w="2412"/>
          </w:tcPr>
          <w:p>
            <w:r>
              <w:t>(url: string) =&gt; Promise&lt;void&gt;</w:t>
            </w:r>
          </w:p>
        </w:tc>
        <w:tc>
          <w:tcPr>
            <w:tcW w:type="dxa" w:w="2412"/>
          </w:tcPr>
          <w:p>
            <w:r>
              <w:t>[lang, tx]</w:t>
            </w:r>
          </w:p>
        </w:tc>
        <w:tc>
          <w:tcPr>
            <w:tcW w:type="dxa" w:w="2412"/>
          </w:tcPr>
          <w:p>
            <w:r>
              <w:t>Ejecuta el análisis de una URL. AbortController con timeout de 60s, POST a /analyze, maneja errores de red y timeout.</w:t>
            </w:r>
          </w:p>
        </w:tc>
      </w:tr>
    </w:tbl>
    <w:p/>
    <w:p>
      <w:r>
        <w:rPr>
          <w:b/>
        </w:rPr>
        <w:t>Valores memorizados (useMemo):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412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2412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Dependencias</w:t>
            </w:r>
          </w:p>
        </w:tc>
        <w:tc>
          <w:tcPr>
            <w:tcW w:type="dxa" w:w="2412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412"/>
          </w:tcPr>
          <w:p>
            <w:r>
              <w:t>adjustedVerdict</w:t>
            </w:r>
          </w:p>
        </w:tc>
        <w:tc>
          <w:tcPr>
            <w:tcW w:type="dxa" w:w="2412"/>
          </w:tcPr>
          <w:p>
            <w:r>
              <w:t>string | null</w:t>
            </w:r>
          </w:p>
        </w:tc>
        <w:tc>
          <w:tcPr>
            <w:tcW w:type="dxa" w:w="2412"/>
          </w:tcPr>
          <w:p>
            <w:r>
              <w:t>[analysis, result]</w:t>
            </w:r>
          </w:p>
        </w:tc>
        <w:tc>
          <w:tcPr>
            <w:tcW w:type="dxa" w:w="2412"/>
          </w:tcPr>
          <w:p>
            <w:r>
              <w:t>Ajusta el veredicto: si score &lt; 50 → FALSO, si score ≤ 69 → DUDOSO (excepto redes sociales).</w:t>
            </w:r>
          </w:p>
        </w:tc>
      </w:tr>
    </w:tbl>
    <w:p/>
    <w:p>
      <w:r>
        <w:rPr>
          <w:b/>
        </w:rPr>
        <w:t>Componentes hijos que renderiza: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Tipo de Carga</w:t>
            </w:r>
          </w:p>
        </w:tc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Props</w:t>
            </w:r>
          </w:p>
        </w:tc>
      </w:tr>
      <w:tr>
        <w:tc>
          <w:tcPr>
            <w:tcW w:type="dxa" w:w="3216"/>
          </w:tcPr>
          <w:p>
            <w:r>
              <w:t>LanguageToggle</w:t>
            </w:r>
          </w:p>
        </w:tc>
        <w:tc>
          <w:tcPr>
            <w:tcW w:type="dxa" w:w="3216"/>
          </w:tcPr>
          <w:p>
            <w:r>
              <w:t>Eager (directa)</w:t>
            </w:r>
          </w:p>
        </w:tc>
        <w:tc>
          <w:tcPr>
            <w:tcW w:type="dxa" w:w="3216"/>
          </w:tcPr>
          <w:p>
            <w:r>
              <w:t>lang, onToggle={handleToggleLang}</w:t>
            </w:r>
          </w:p>
        </w:tc>
      </w:tr>
      <w:tr>
        <w:tc>
          <w:tcPr>
            <w:tcW w:type="dxa" w:w="3216"/>
          </w:tcPr>
          <w:p>
            <w:r>
              <w:t>UrlInput</w:t>
            </w:r>
          </w:p>
        </w:tc>
        <w:tc>
          <w:tcPr>
            <w:tcW w:type="dxa" w:w="3216"/>
          </w:tcPr>
          <w:p>
            <w:r>
              <w:t>Eager (directa)</w:t>
            </w:r>
          </w:p>
        </w:tc>
        <w:tc>
          <w:tcPr>
            <w:tcW w:type="dxa" w:w="3216"/>
          </w:tcPr>
          <w:p>
            <w:r>
              <w:t>lang, loading, onAnalyze={handleAnalyze}, onClear={handleClear}</w:t>
            </w:r>
          </w:p>
        </w:tc>
      </w:tr>
      <w:tr>
        <w:tc>
          <w:tcPr>
            <w:tcW w:type="dxa" w:w="3216"/>
          </w:tcPr>
          <w:p>
            <w:r>
              <w:t>VerdictDisplay</w:t>
            </w:r>
          </w:p>
        </w:tc>
        <w:tc>
          <w:tcPr>
            <w:tcW w:type="dxa" w:w="3216"/>
          </w:tcPr>
          <w:p>
            <w:r>
              <w:t>Eager (condicional)</w:t>
            </w:r>
          </w:p>
        </w:tc>
        <w:tc>
          <w:tcPr>
            <w:tcW w:type="dxa" w:w="3216"/>
          </w:tcPr>
          <w:p>
            <w:r>
              <w:t>verdict, originalVerdict, lang</w:t>
            </w:r>
          </w:p>
        </w:tc>
      </w:tr>
      <w:tr>
        <w:tc>
          <w:tcPr>
            <w:tcW w:type="dxa" w:w="3216"/>
          </w:tcPr>
          <w:p>
            <w:r>
              <w:t>ConfidenceBar</w:t>
            </w:r>
          </w:p>
        </w:tc>
        <w:tc>
          <w:tcPr>
            <w:tcW w:type="dxa" w:w="3216"/>
          </w:tcPr>
          <w:p>
            <w:r>
              <w:t>Eager (condicional)</w:t>
            </w:r>
          </w:p>
        </w:tc>
        <w:tc>
          <w:tcPr>
            <w:tcW w:type="dxa" w:w="3216"/>
          </w:tcPr>
          <w:p>
            <w:r>
              <w:t>score, lang</w:t>
            </w:r>
          </w:p>
        </w:tc>
      </w:tr>
      <w:tr>
        <w:tc>
          <w:tcPr>
            <w:tcW w:type="dxa" w:w="3216"/>
          </w:tcPr>
          <w:p>
            <w:r>
              <w:t>RedFlags</w:t>
            </w:r>
          </w:p>
        </w:tc>
        <w:tc>
          <w:tcPr>
            <w:tcW w:type="dxa" w:w="3216"/>
          </w:tcPr>
          <w:p>
            <w:r>
              <w:t>Eager (condicional)</w:t>
            </w:r>
          </w:p>
        </w:tc>
        <w:tc>
          <w:tcPr>
            <w:tcW w:type="dxa" w:w="3216"/>
          </w:tcPr>
          <w:p>
            <w:r>
              <w:t>redFlags, positiveSignals, lang</w:t>
            </w:r>
          </w:p>
        </w:tc>
      </w:tr>
      <w:tr>
        <w:tc>
          <w:tcPr>
            <w:tcW w:type="dxa" w:w="3216"/>
          </w:tcPr>
          <w:p>
            <w:r>
              <w:t>SimilarNews</w:t>
            </w:r>
          </w:p>
        </w:tc>
        <w:tc>
          <w:tcPr>
            <w:tcW w:type="dxa" w:w="3216"/>
          </w:tcPr>
          <w:p>
            <w:r>
              <w:t>Lazy (React.lazy + Suspense)</w:t>
            </w:r>
          </w:p>
        </w:tc>
        <w:tc>
          <w:tcPr>
            <w:tcW w:type="dxa" w:w="3216"/>
          </w:tcPr>
          <w:p>
            <w:r>
              <w:t>news, lang</w:t>
            </w:r>
          </w:p>
        </w:tc>
      </w:tr>
    </w:tbl>
    <w:p/>
    <w:p>
      <w:pPr>
        <w:pStyle w:val="Heading2"/>
      </w:pPr>
      <w:r>
        <w:rPr>
          <w:color w:val="1B3A5C"/>
        </w:rPr>
        <w:t>2.2.2 UrlInput (UrlInput.tsx) — Input de URL</w:t>
      </w:r>
    </w:p>
    <w:p>
      <w:r>
        <w:t>Formulario para ingresar la URL a analizar. Maneja su propio estado local para el valor del input y callbacks de submit/clear.</w:t>
      </w:r>
    </w:p>
    <w:p/>
    <w:p>
      <w:r>
        <w:rPr>
          <w:b/>
        </w:rPr>
        <w:t>Props (Props local):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Propiedad</w:t>
            </w:r>
          </w:p>
        </w:tc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216"/>
          </w:tcPr>
          <w:p>
            <w:r>
              <w:t>lang</w:t>
            </w:r>
          </w:p>
        </w:tc>
        <w:tc>
          <w:tcPr>
            <w:tcW w:type="dxa" w:w="3216"/>
          </w:tcPr>
          <w:p>
            <w:r>
              <w:t>'es' | 'en'</w:t>
            </w:r>
          </w:p>
        </w:tc>
        <w:tc>
          <w:tcPr>
            <w:tcW w:type="dxa" w:w="3216"/>
          </w:tcPr>
          <w:p>
            <w:r>
              <w:t>Idioma para textos del formulario</w:t>
            </w:r>
          </w:p>
        </w:tc>
      </w:tr>
      <w:tr>
        <w:tc>
          <w:tcPr>
            <w:tcW w:type="dxa" w:w="3216"/>
          </w:tcPr>
          <w:p>
            <w:r>
              <w:t>loading</w:t>
            </w:r>
          </w:p>
        </w:tc>
        <w:tc>
          <w:tcPr>
            <w:tcW w:type="dxa" w:w="3216"/>
          </w:tcPr>
          <w:p>
            <w:r>
              <w:t>boolean</w:t>
            </w:r>
          </w:p>
        </w:tc>
        <w:tc>
          <w:tcPr>
            <w:tcW w:type="dxa" w:w="3216"/>
          </w:tcPr>
          <w:p>
            <w:r>
              <w:t>Deshabilita el input y muestra estado de carga</w:t>
            </w:r>
          </w:p>
        </w:tc>
      </w:tr>
      <w:tr>
        <w:tc>
          <w:tcPr>
            <w:tcW w:type="dxa" w:w="3216"/>
          </w:tcPr>
          <w:p>
            <w:r>
              <w:t>onAnalyze</w:t>
            </w:r>
          </w:p>
        </w:tc>
        <w:tc>
          <w:tcPr>
            <w:tcW w:type="dxa" w:w="3216"/>
          </w:tcPr>
          <w:p>
            <w:r>
              <w:t>(url: string) =&gt; void</w:t>
            </w:r>
          </w:p>
        </w:tc>
        <w:tc>
          <w:tcPr>
            <w:tcW w:type="dxa" w:w="3216"/>
          </w:tcPr>
          <w:p>
            <w:r>
              <w:t>Callback al hacer submit con la URL</w:t>
            </w:r>
          </w:p>
        </w:tc>
      </w:tr>
      <w:tr>
        <w:tc>
          <w:tcPr>
            <w:tcW w:type="dxa" w:w="3216"/>
          </w:tcPr>
          <w:p>
            <w:r>
              <w:t>onClear?</w:t>
            </w:r>
          </w:p>
        </w:tc>
        <w:tc>
          <w:tcPr>
            <w:tcW w:type="dxa" w:w="3216"/>
          </w:tcPr>
          <w:p>
            <w:r>
              <w:t>() =&gt; void</w:t>
            </w:r>
          </w:p>
        </w:tc>
        <w:tc>
          <w:tcPr>
            <w:tcW w:type="dxa" w:w="3216"/>
          </w:tcPr>
          <w:p>
            <w:r>
              <w:t>Callback opcional al limpiar</w:t>
            </w:r>
          </w:p>
        </w:tc>
      </w:tr>
    </w:tbl>
    <w:p/>
    <w:p>
      <w:r>
        <w:rPr>
          <w:b/>
        </w:rPr>
        <w:t>Estado local: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412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2412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Valor Inicial</w:t>
            </w:r>
          </w:p>
        </w:tc>
        <w:tc>
          <w:tcPr>
            <w:tcW w:type="dxa" w:w="2412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412"/>
          </w:tcPr>
          <w:p>
            <w:r>
              <w:t>url</w:t>
            </w:r>
          </w:p>
        </w:tc>
        <w:tc>
          <w:tcPr>
            <w:tcW w:type="dxa" w:w="2412"/>
          </w:tcPr>
          <w:p>
            <w:r>
              <w:t>string</w:t>
            </w:r>
          </w:p>
        </w:tc>
        <w:tc>
          <w:tcPr>
            <w:tcW w:type="dxa" w:w="2412"/>
          </w:tcPr>
          <w:p>
            <w:r>
              <w:t>''</w:t>
            </w:r>
          </w:p>
        </w:tc>
        <w:tc>
          <w:tcPr>
            <w:tcW w:type="dxa" w:w="2412"/>
          </w:tcPr>
          <w:p>
            <w:r>
              <w:t>Valor actual del input de URL</w:t>
            </w:r>
          </w:p>
        </w:tc>
      </w:tr>
    </w:tbl>
    <w:p/>
    <w:p>
      <w:r>
        <w:rPr>
          <w:b/>
        </w:rPr>
        <w:t>Callbacks (useCallback):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412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Firma</w:t>
            </w:r>
          </w:p>
        </w:tc>
        <w:tc>
          <w:tcPr>
            <w:tcW w:type="dxa" w:w="2412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Dependencias</w:t>
            </w:r>
          </w:p>
        </w:tc>
        <w:tc>
          <w:tcPr>
            <w:tcW w:type="dxa" w:w="2412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412"/>
          </w:tcPr>
          <w:p>
            <w:r>
              <w:t>handleChange</w:t>
            </w:r>
          </w:p>
        </w:tc>
        <w:tc>
          <w:tcPr>
            <w:tcW w:type="dxa" w:w="2412"/>
          </w:tcPr>
          <w:p>
            <w:r>
              <w:t>(e: React.ChangeEvent&lt;HTMLInputElement&gt;) =&gt; void</w:t>
            </w:r>
          </w:p>
        </w:tc>
        <w:tc>
          <w:tcPr>
            <w:tcW w:type="dxa" w:w="2412"/>
          </w:tcPr>
          <w:p>
            <w:r>
              <w:t>[]</w:t>
            </w:r>
          </w:p>
        </w:tc>
        <w:tc>
          <w:tcPr>
            <w:tcW w:type="dxa" w:w="2412"/>
          </w:tcPr>
          <w:p>
            <w:r>
              <w:t>Actualiza el estado url con el valor del input.</w:t>
            </w:r>
          </w:p>
        </w:tc>
      </w:tr>
      <w:tr>
        <w:tc>
          <w:tcPr>
            <w:tcW w:type="dxa" w:w="2412"/>
          </w:tcPr>
          <w:p>
            <w:r>
              <w:t>handleClear</w:t>
            </w:r>
          </w:p>
        </w:tc>
        <w:tc>
          <w:tcPr>
            <w:tcW w:type="dxa" w:w="2412"/>
          </w:tcPr>
          <w:p>
            <w:r>
              <w:t>() =&gt; void</w:t>
            </w:r>
          </w:p>
        </w:tc>
        <w:tc>
          <w:tcPr>
            <w:tcW w:type="dxa" w:w="2412"/>
          </w:tcPr>
          <w:p>
            <w:r>
              <w:t>[onClear]</w:t>
            </w:r>
          </w:p>
        </w:tc>
        <w:tc>
          <w:tcPr>
            <w:tcW w:type="dxa" w:w="2412"/>
          </w:tcPr>
          <w:p>
            <w:r>
              <w:t>Limpia el input y llama a onClear externo.</w:t>
            </w:r>
          </w:p>
        </w:tc>
      </w:tr>
      <w:tr>
        <w:tc>
          <w:tcPr>
            <w:tcW w:type="dxa" w:w="2412"/>
          </w:tcPr>
          <w:p>
            <w:r>
              <w:t>handleSubmit</w:t>
            </w:r>
          </w:p>
        </w:tc>
        <w:tc>
          <w:tcPr>
            <w:tcW w:type="dxa" w:w="2412"/>
          </w:tcPr>
          <w:p>
            <w:r>
              <w:t>(e: React.FormEvent) =&gt; void</w:t>
            </w:r>
          </w:p>
        </w:tc>
        <w:tc>
          <w:tcPr>
            <w:tcW w:type="dxa" w:w="2412"/>
          </w:tcPr>
          <w:p>
            <w:r>
              <w:t>[url, loading, onAnalyze]</w:t>
            </w:r>
          </w:p>
        </w:tc>
        <w:tc>
          <w:tcPr>
            <w:tcW w:type="dxa" w:w="2412"/>
          </w:tcPr>
          <w:p>
            <w:r>
              <w:t>Previene el envío del form, valida que url no esté vacía y no esté cargando, y llama a onAnalyze.</w:t>
            </w:r>
          </w:p>
        </w:tc>
      </w:tr>
    </w:tbl>
    <w:p/>
    <w:p>
      <w:r>
        <w:rPr>
          <w:b/>
        </w:rPr>
        <w:t xml:space="preserve">Subcomponente interno: </w:t>
      </w:r>
      <w:r>
        <w:rPr>
          <w:rFonts w:ascii="Consolas" w:hAnsi="Consolas"/>
        </w:rPr>
        <w:t>LoadingSegments</w:t>
      </w:r>
    </w:p>
    <w:p>
      <w:r>
        <w:t>Componente memoizado sin props. Renderiza 10 divs animados (segmentos de barra de carga) con animationDelay escalonado para un efecto de barrido.</w:t>
      </w:r>
    </w:p>
    <w:p/>
    <w:p>
      <w:pPr>
        <w:pStyle w:val="Heading2"/>
      </w:pPr>
      <w:r>
        <w:rPr>
          <w:color w:val="1B3A5C"/>
        </w:rPr>
        <w:t>2.2.3 VerdictDisplay (VerdictDisplay.tsx) — Visualización de Veredicto</w:t>
      </w:r>
    </w:p>
    <w:p>
      <w:r>
        <w:t>Muestra el veredicto del análisis con colores y sombras según el tipo de veredicto.</w:t>
      </w:r>
    </w:p>
    <w:p/>
    <w:p>
      <w:r>
        <w:rPr>
          <w:b/>
        </w:rPr>
        <w:t>Props (Props local):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Propiedad</w:t>
            </w:r>
          </w:p>
        </w:tc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216"/>
          </w:tcPr>
          <w:p>
            <w:r>
              <w:t>verdict</w:t>
            </w:r>
          </w:p>
        </w:tc>
        <w:tc>
          <w:tcPr>
            <w:tcW w:type="dxa" w:w="3216"/>
          </w:tcPr>
          <w:p>
            <w:r>
              <w:t>string</w:t>
            </w:r>
          </w:p>
        </w:tc>
        <w:tc>
          <w:tcPr>
            <w:tcW w:type="dxa" w:w="3216"/>
          </w:tcPr>
          <w:p>
            <w:r>
              <w:t>Texto del veredicto (REAL, FALSO, SÁTIRA, etc.)</w:t>
            </w:r>
          </w:p>
        </w:tc>
      </w:tr>
      <w:tr>
        <w:tc>
          <w:tcPr>
            <w:tcW w:type="dxa" w:w="3216"/>
          </w:tcPr>
          <w:p>
            <w:r>
              <w:t>originalVerdict?</w:t>
            </w:r>
          </w:p>
        </w:tc>
        <w:tc>
          <w:tcPr>
            <w:tcW w:type="dxa" w:w="3216"/>
          </w:tcPr>
          <w:p>
            <w:r>
              <w:t>string</w:t>
            </w:r>
          </w:p>
        </w:tc>
        <w:tc>
          <w:tcPr>
            <w:tcW w:type="dxa" w:w="3216"/>
          </w:tcPr>
          <w:p>
            <w:r>
              <w:t>Veredicto original de Groq antes de ajustes</w:t>
            </w:r>
          </w:p>
        </w:tc>
      </w:tr>
      <w:tr>
        <w:tc>
          <w:tcPr>
            <w:tcW w:type="dxa" w:w="3216"/>
          </w:tcPr>
          <w:p>
            <w:r>
              <w:t>lang</w:t>
            </w:r>
          </w:p>
        </w:tc>
        <w:tc>
          <w:tcPr>
            <w:tcW w:type="dxa" w:w="3216"/>
          </w:tcPr>
          <w:p>
            <w:r>
              <w:t>'es' | 'en'</w:t>
            </w:r>
          </w:p>
        </w:tc>
        <w:tc>
          <w:tcPr>
            <w:tcW w:type="dxa" w:w="3216"/>
          </w:tcPr>
          <w:p>
            <w:r>
              <w:t>Idioma para los subtítulos</w:t>
            </w:r>
          </w:p>
        </w:tc>
      </w:tr>
    </w:tbl>
    <w:p/>
    <w:p>
      <w:r>
        <w:rPr>
          <w:b/>
        </w:rPr>
        <w:t>Valores memorizados (useMemo):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412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2412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Dependencias</w:t>
            </w:r>
          </w:p>
        </w:tc>
        <w:tc>
          <w:tcPr>
            <w:tcW w:type="dxa" w:w="2412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412"/>
          </w:tcPr>
          <w:p>
            <w:r>
              <w:t>containerStyle</w:t>
            </w:r>
          </w:p>
        </w:tc>
        <w:tc>
          <w:tcPr>
            <w:tcW w:type="dxa" w:w="2412"/>
          </w:tcPr>
          <w:p>
            <w:r>
              <w:t>React.CSSProperties</w:t>
            </w:r>
          </w:p>
        </w:tc>
        <w:tc>
          <w:tcPr>
            <w:tcW w:type="dxa" w:w="2412"/>
          </w:tcPr>
          <w:p>
            <w:r>
              <w:t>[cfg]</w:t>
            </w:r>
          </w:p>
        </w:tc>
        <w:tc>
          <w:tcPr>
            <w:tcW w:type="dxa" w:w="2412"/>
          </w:tcPr>
          <w:p>
            <w:r>
              <w:t>Estilo del contenedor: borde, background, clipPath y boxShadow según el veredicto.</w:t>
            </w:r>
          </w:p>
        </w:tc>
      </w:tr>
      <w:tr>
        <w:tc>
          <w:tcPr>
            <w:tcW w:type="dxa" w:w="2412"/>
          </w:tcPr>
          <w:p>
            <w:r>
              <w:t>wordStyle</w:t>
            </w:r>
          </w:p>
        </w:tc>
        <w:tc>
          <w:tcPr>
            <w:tcW w:type="dxa" w:w="2412"/>
          </w:tcPr>
          <w:p>
            <w:r>
              <w:t>React.CSSProperties</w:t>
            </w:r>
          </w:p>
        </w:tc>
        <w:tc>
          <w:tcPr>
            <w:tcW w:type="dxa" w:w="2412"/>
          </w:tcPr>
          <w:p>
            <w:r>
              <w:t>[cfg]</w:t>
            </w:r>
          </w:p>
        </w:tc>
        <w:tc>
          <w:tcPr>
            <w:tcW w:type="dxa" w:w="2412"/>
          </w:tcPr>
          <w:p>
            <w:r>
              <w:t>Estilo del texto: fuente Orbitron, tamaño 2.5rem, color y textShadow según el veredicto.</w:t>
            </w:r>
          </w:p>
        </w:tc>
      </w:tr>
    </w:tbl>
    <w:p/>
    <w:p>
      <w:pPr>
        <w:pStyle w:val="Heading2"/>
      </w:pPr>
      <w:r>
        <w:rPr>
          <w:color w:val="1B3A5C"/>
        </w:rPr>
        <w:t>2.2.4 ConfidenceBar (ConfidenceBar.tsx) — Barra de Confianza</w:t>
      </w:r>
    </w:p>
    <w:p>
      <w:r>
        <w:t>Barra de 20 segmentos iluminados. Color según rango: rojo (0-40), naranja (41-69), cian (70-89), verde (90-100).</w:t>
      </w:r>
    </w:p>
    <w:p/>
    <w:p>
      <w:r>
        <w:rPr>
          <w:b/>
        </w:rPr>
        <w:t>Props (Props local):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Propiedad</w:t>
            </w:r>
          </w:p>
        </w:tc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216"/>
          </w:tcPr>
          <w:p>
            <w:r>
              <w:t>score</w:t>
            </w:r>
          </w:p>
        </w:tc>
        <w:tc>
          <w:tcPr>
            <w:tcW w:type="dxa" w:w="3216"/>
          </w:tcPr>
          <w:p>
            <w:r>
              <w:t>number</w:t>
            </w:r>
          </w:p>
        </w:tc>
        <w:tc>
          <w:tcPr>
            <w:tcW w:type="dxa" w:w="3216"/>
          </w:tcPr>
          <w:p>
            <w:r>
              <w:t>Puntuación de confianza (0-100)</w:t>
            </w:r>
          </w:p>
        </w:tc>
      </w:tr>
      <w:tr>
        <w:tc>
          <w:tcPr>
            <w:tcW w:type="dxa" w:w="3216"/>
          </w:tcPr>
          <w:p>
            <w:r>
              <w:t>lang</w:t>
            </w:r>
          </w:p>
        </w:tc>
        <w:tc>
          <w:tcPr>
            <w:tcW w:type="dxa" w:w="3216"/>
          </w:tcPr>
          <w:p>
            <w:r>
              <w:t>'es' | 'en'</w:t>
            </w:r>
          </w:p>
        </w:tc>
        <w:tc>
          <w:tcPr>
            <w:tcW w:type="dxa" w:w="3216"/>
          </w:tcPr>
          <w:p>
            <w:r>
              <w:t>Idioma para la etiqueta</w:t>
            </w:r>
          </w:p>
        </w:tc>
      </w:tr>
    </w:tbl>
    <w:p/>
    <w:p>
      <w:r>
        <w:rPr>
          <w:b/>
        </w:rPr>
        <w:t>Función de utilidad interna: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Firma</w:t>
            </w:r>
          </w:p>
        </w:tc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216"/>
          </w:tcPr>
          <w:p>
            <w:r>
              <w:t>getColorKey</w:t>
            </w:r>
          </w:p>
        </w:tc>
        <w:tc>
          <w:tcPr>
            <w:tcW w:type="dxa" w:w="3216"/>
          </w:tcPr>
          <w:p>
            <w:r>
              <w:t>(score: number) =&gt; string</w:t>
            </w:r>
          </w:p>
        </w:tc>
        <w:tc>
          <w:tcPr>
            <w:tcW w:type="dxa" w:w="3216"/>
          </w:tcPr>
          <w:p>
            <w:r>
              <w:t>Retorna 'red' si score ≤ 40, 'orange' si ≤ 69, 'cyan' si ≤ 89, 'green' si ≥ 90.</w:t>
            </w:r>
          </w:p>
        </w:tc>
      </w:tr>
    </w:tbl>
    <w:p/>
    <w:p>
      <w:pPr>
        <w:pStyle w:val="Heading2"/>
      </w:pPr>
      <w:r>
        <w:rPr>
          <w:color w:val="1B3A5C"/>
        </w:rPr>
        <w:t>2.2.5 RedFlags (RedFlags.tsx) — Banderas Rojas y Señales Positivas</w:t>
      </w:r>
    </w:p>
    <w:p>
      <w:r>
        <w:t>Dos paneles: alertas detectadas (rojo) y señales positivas (cian). Cada ítem se renderiza como un pill.</w:t>
      </w:r>
    </w:p>
    <w:p/>
    <w:p>
      <w:r>
        <w:rPr>
          <w:b/>
        </w:rPr>
        <w:t>Props (Props local):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Propiedad</w:t>
            </w:r>
          </w:p>
        </w:tc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216"/>
          </w:tcPr>
          <w:p>
            <w:r>
              <w:t>redFlags</w:t>
            </w:r>
          </w:p>
        </w:tc>
        <w:tc>
          <w:tcPr>
            <w:tcW w:type="dxa" w:w="3216"/>
          </w:tcPr>
          <w:p>
            <w:r>
              <w:t>string[]</w:t>
            </w:r>
          </w:p>
        </w:tc>
        <w:tc>
          <w:tcPr>
            <w:tcW w:type="dxa" w:w="3216"/>
          </w:tcPr>
          <w:p>
            <w:r>
              <w:t>Alertas y banderas rojas</w:t>
            </w:r>
          </w:p>
        </w:tc>
      </w:tr>
      <w:tr>
        <w:tc>
          <w:tcPr>
            <w:tcW w:type="dxa" w:w="3216"/>
          </w:tcPr>
          <w:p>
            <w:r>
              <w:t>positiveSignals</w:t>
            </w:r>
          </w:p>
        </w:tc>
        <w:tc>
          <w:tcPr>
            <w:tcW w:type="dxa" w:w="3216"/>
          </w:tcPr>
          <w:p>
            <w:r>
              <w:t>string[]</w:t>
            </w:r>
          </w:p>
        </w:tc>
        <w:tc>
          <w:tcPr>
            <w:tcW w:type="dxa" w:w="3216"/>
          </w:tcPr>
          <w:p>
            <w:r>
              <w:t>Señales positivas</w:t>
            </w:r>
          </w:p>
        </w:tc>
      </w:tr>
      <w:tr>
        <w:tc>
          <w:tcPr>
            <w:tcW w:type="dxa" w:w="3216"/>
          </w:tcPr>
          <w:p>
            <w:r>
              <w:t>lang</w:t>
            </w:r>
          </w:p>
        </w:tc>
        <w:tc>
          <w:tcPr>
            <w:tcW w:type="dxa" w:w="3216"/>
          </w:tcPr>
          <w:p>
            <w:r>
              <w:t>'es' | 'en'</w:t>
            </w:r>
          </w:p>
        </w:tc>
        <w:tc>
          <w:tcPr>
            <w:tcW w:type="dxa" w:w="3216"/>
          </w:tcPr>
          <w:p>
            <w:r>
              <w:t>Idioma para los títulos de los paneles</w:t>
            </w:r>
          </w:p>
        </w:tc>
      </w:tr>
    </w:tbl>
    <w:p/>
    <w:p>
      <w:pPr>
        <w:pStyle w:val="Heading2"/>
      </w:pPr>
      <w:r>
        <w:rPr>
          <w:color w:val="1B3A5C"/>
        </w:rPr>
        <w:t>2.2.6 SimilarNews (SimilarNews.tsx) — Noticias Similares</w:t>
      </w:r>
    </w:p>
    <w:p>
      <w:r>
        <w:t>Cuadrícula de tarjetas con noticias relacionadas. Carga diferida (React.lazy). Cada tarjeta muestra fuente, título y fecha.</w:t>
      </w:r>
    </w:p>
    <w:p/>
    <w:p>
      <w:r>
        <w:rPr>
          <w:b/>
        </w:rPr>
        <w:t>Props (Props local):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Propiedad</w:t>
            </w:r>
          </w:p>
        </w:tc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216"/>
          </w:tcPr>
          <w:p>
            <w:r>
              <w:t>news</w:t>
            </w:r>
          </w:p>
        </w:tc>
        <w:tc>
          <w:tcPr>
            <w:tcW w:type="dxa" w:w="3216"/>
          </w:tcPr>
          <w:p>
            <w:r>
              <w:t>NewsItem[]</w:t>
            </w:r>
          </w:p>
        </w:tc>
        <w:tc>
          <w:tcPr>
            <w:tcW w:type="dxa" w:w="3216"/>
          </w:tcPr>
          <w:p>
            <w:r>
              <w:t>Lista de noticias similares</w:t>
            </w:r>
          </w:p>
        </w:tc>
      </w:tr>
      <w:tr>
        <w:tc>
          <w:tcPr>
            <w:tcW w:type="dxa" w:w="3216"/>
          </w:tcPr>
          <w:p>
            <w:r>
              <w:t>lang</w:t>
            </w:r>
          </w:p>
        </w:tc>
        <w:tc>
          <w:tcPr>
            <w:tcW w:type="dxa" w:w="3216"/>
          </w:tcPr>
          <w:p>
            <w:r>
              <w:t>'es' | 'en'</w:t>
            </w:r>
          </w:p>
        </w:tc>
        <w:tc>
          <w:tcPr>
            <w:tcW w:type="dxa" w:w="3216"/>
          </w:tcPr>
          <w:p>
            <w:r>
              <w:t>Idioma para el título de la sección</w:t>
            </w:r>
          </w:p>
        </w:tc>
      </w:tr>
    </w:tbl>
    <w:p/>
    <w:p>
      <w:r>
        <w:rPr>
          <w:b/>
        </w:rPr>
        <w:t>Función de utilidad interna: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Firma</w:t>
            </w:r>
          </w:p>
        </w:tc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216"/>
          </w:tcPr>
          <w:p>
            <w:r>
              <w:t>formatDate</w:t>
            </w:r>
          </w:p>
        </w:tc>
        <w:tc>
          <w:tcPr>
            <w:tcW w:type="dxa" w:w="3216"/>
          </w:tcPr>
          <w:p>
            <w:r>
              <w:t>(raw: string) =&gt; string</w:t>
            </w:r>
          </w:p>
        </w:tc>
        <w:tc>
          <w:tcPr>
            <w:tcW w:type="dxa" w:w="3216"/>
          </w:tcPr>
          <w:p>
            <w:r>
              <w:t>Convierte fecha raw a formato localizado es-MX (ej: '13 jul 2026'). Si falla, retorna el string original.</w:t>
            </w:r>
          </w:p>
        </w:tc>
      </w:tr>
    </w:tbl>
    <w:p/>
    <w:p>
      <w:pPr>
        <w:pStyle w:val="Heading2"/>
      </w:pPr>
      <w:r>
        <w:rPr>
          <w:color w:val="1B3A5C"/>
        </w:rPr>
        <w:t>2.2.7 LanguageToggle (LanguageToggle.tsx) — Cambio de Idioma</w:t>
      </w:r>
    </w:p>
    <w:p>
      <w:r>
        <w:t>Botón que alterna entre español e inglés. Muestra el código del idioma opuesto (si lang='es' muestra 'EN', viceversa).</w:t>
      </w:r>
    </w:p>
    <w:p/>
    <w:p>
      <w:r>
        <w:rPr>
          <w:b/>
        </w:rPr>
        <w:t>Props (Props local):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Propiedad</w:t>
            </w:r>
          </w:p>
        </w:tc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216"/>
          </w:tcPr>
          <w:p>
            <w:r>
              <w:t>lang</w:t>
            </w:r>
          </w:p>
        </w:tc>
        <w:tc>
          <w:tcPr>
            <w:tcW w:type="dxa" w:w="3216"/>
          </w:tcPr>
          <w:p>
            <w:r>
              <w:t>'es' | 'en'</w:t>
            </w:r>
          </w:p>
        </w:tc>
        <w:tc>
          <w:tcPr>
            <w:tcW w:type="dxa" w:w="3216"/>
          </w:tcPr>
          <w:p>
            <w:r>
              <w:t>Idioma actual</w:t>
            </w:r>
          </w:p>
        </w:tc>
      </w:tr>
      <w:tr>
        <w:tc>
          <w:tcPr>
            <w:tcW w:type="dxa" w:w="3216"/>
          </w:tcPr>
          <w:p>
            <w:r>
              <w:t>onToggle</w:t>
            </w:r>
          </w:p>
        </w:tc>
        <w:tc>
          <w:tcPr>
            <w:tcW w:type="dxa" w:w="3216"/>
          </w:tcPr>
          <w:p>
            <w:r>
              <w:t>() =&gt; void</w:t>
            </w:r>
          </w:p>
        </w:tc>
        <w:tc>
          <w:tcPr>
            <w:tcW w:type="dxa" w:w="3216"/>
          </w:tcPr>
          <w:p>
            <w:r>
              <w:t>Callback al hacer clic</w:t>
            </w:r>
          </w:p>
        </w:tc>
      </w:tr>
    </w:tbl>
    <w:p/>
    <w:p>
      <w:r>
        <w:br w:type="page"/>
      </w:r>
    </w:p>
    <w:p>
      <w:pPr>
        <w:pStyle w:val="Title"/>
      </w:pPr>
      <w:r>
        <w:rPr>
          <w:color w:val="1B3A5C"/>
        </w:rPr>
        <w:t>3. Diagrama de Dependencias entre Módulos</w:t>
      </w:r>
    </w:p>
    <w:p>
      <w:r>
        <w:t>Arquitectura cliente-servidor con comunicación vía HTTP/JSON. A continuación se describe el flujo completo desde que el usuario ingresa una URL hasta que ve el resultado.</w:t>
      </w:r>
    </w:p>
    <w:p/>
    <w:p>
      <w:pPr>
        <w:pStyle w:val="Heading2"/>
      </w:pPr>
      <w:r>
        <w:rPr>
          <w:color w:val="1B3A5C"/>
        </w:rPr>
        <w:t>3.1 Backend →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Módulo Origen</w:t>
            </w:r>
          </w:p>
        </w:tc>
        <w:tc>
          <w:tcPr>
            <w:tcW w:type="dxa" w:w="2412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Módulo Destino</w:t>
            </w:r>
          </w:p>
        </w:tc>
        <w:tc>
          <w:tcPr>
            <w:tcW w:type="dxa" w:w="2412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Tipo de Conexión</w:t>
            </w:r>
          </w:p>
        </w:tc>
        <w:tc>
          <w:tcPr>
            <w:tcW w:type="dxa" w:w="2412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412"/>
          </w:tcPr>
          <w:p>
            <w:r>
              <w:t>app.py</w:t>
            </w:r>
          </w:p>
        </w:tc>
        <w:tc>
          <w:tcPr>
            <w:tcW w:type="dxa" w:w="2412"/>
          </w:tcPr>
          <w:p>
            <w:r>
              <w:t>analyzer.py</w:t>
            </w:r>
          </w:p>
        </w:tc>
        <w:tc>
          <w:tcPr>
            <w:tcW w:type="dxa" w:w="2412"/>
          </w:tcPr>
          <w:p>
            <w:r>
              <w:t>importación directa</w:t>
            </w:r>
          </w:p>
        </w:tc>
        <w:tc>
          <w:tcPr>
            <w:tcW w:type="dxa" w:w="2412"/>
          </w:tcPr>
          <w:p>
            <w:r>
              <w:t>Llama a analyze_url() en la ruta POST /analyze</w:t>
            </w:r>
          </w:p>
        </w:tc>
      </w:tr>
      <w:tr>
        <w:tc>
          <w:tcPr>
            <w:tcW w:type="dxa" w:w="2412"/>
          </w:tcPr>
          <w:p>
            <w:r>
              <w:t>app.py</w:t>
            </w:r>
          </w:p>
        </w:tc>
        <w:tc>
          <w:tcPr>
            <w:tcW w:type="dxa" w:w="2412"/>
          </w:tcPr>
          <w:p>
            <w:r>
              <w:t>news_finder.py</w:t>
            </w:r>
          </w:p>
        </w:tc>
        <w:tc>
          <w:tcPr>
            <w:tcW w:type="dxa" w:w="2412"/>
          </w:tcPr>
          <w:p>
            <w:r>
              <w:t>importación directa</w:t>
            </w:r>
          </w:p>
        </w:tc>
        <w:tc>
          <w:tcPr>
            <w:tcW w:type="dxa" w:w="2412"/>
          </w:tcPr>
          <w:p>
            <w:r>
              <w:t>Llama a find_similar_news() después del análisis</w:t>
            </w:r>
          </w:p>
        </w:tc>
      </w:tr>
      <w:tr>
        <w:tc>
          <w:tcPr>
            <w:tcW w:type="dxa" w:w="2412"/>
          </w:tcPr>
          <w:p>
            <w:r>
              <w:t>analyzer.py</w:t>
            </w:r>
          </w:p>
        </w:tc>
        <w:tc>
          <w:tcPr>
            <w:tcW w:type="dxa" w:w="2412"/>
          </w:tcPr>
          <w:p>
            <w:r>
              <w:t>news_finder.py</w:t>
            </w:r>
          </w:p>
        </w:tc>
        <w:tc>
          <w:tcPr>
            <w:tcW w:type="dxa" w:w="2412"/>
          </w:tcPr>
          <w:p>
            <w:r>
              <w:t>importación dentro de función</w:t>
            </w:r>
          </w:p>
        </w:tc>
        <w:tc>
          <w:tcPr>
            <w:tcW w:type="dxa" w:w="2412"/>
          </w:tcPr>
          <w:p>
            <w:r>
              <w:t>Obtiene contexto de fuentes similares en analyze_url()</w:t>
            </w:r>
          </w:p>
        </w:tc>
      </w:tr>
      <w:tr>
        <w:tc>
          <w:tcPr>
            <w:tcW w:type="dxa" w:w="2412"/>
          </w:tcPr>
          <w:p>
            <w:r>
              <w:t>analyzer.py</w:t>
            </w:r>
          </w:p>
        </w:tc>
        <w:tc>
          <w:tcPr>
            <w:tcW w:type="dxa" w:w="2412"/>
          </w:tcPr>
          <w:p>
            <w:r>
              <w:t>Groq API</w:t>
            </w:r>
          </w:p>
        </w:tc>
        <w:tc>
          <w:tcPr>
            <w:tcW w:type="dxa" w:w="2412"/>
          </w:tcPr>
          <w:p>
            <w:r>
              <w:t>HTTP externo</w:t>
            </w:r>
          </w:p>
        </w:tc>
        <w:tc>
          <w:tcPr>
            <w:tcW w:type="dxa" w:w="2412"/>
          </w:tcPr>
          <w:p>
            <w:r>
              <w:t>call_groq() envía prompts a la API de Groq</w:t>
            </w:r>
          </w:p>
        </w:tc>
      </w:tr>
      <w:tr>
        <w:tc>
          <w:tcPr>
            <w:tcW w:type="dxa" w:w="2412"/>
          </w:tcPr>
          <w:p>
            <w:r>
              <w:t>analyzer.py</w:t>
            </w:r>
          </w:p>
        </w:tc>
        <w:tc>
          <w:tcPr>
            <w:tcW w:type="dxa" w:w="2412"/>
          </w:tcPr>
          <w:p>
            <w:r>
              <w:t>Google News RSS</w:t>
            </w:r>
          </w:p>
        </w:tc>
        <w:tc>
          <w:tcPr>
            <w:tcW w:type="dxa" w:w="2412"/>
          </w:tcPr>
          <w:p>
            <w:r>
              <w:t>HTTP externo</w:t>
            </w:r>
          </w:p>
        </w:tc>
        <w:tc>
          <w:tcPr>
            <w:tcW w:type="dxa" w:w="2412"/>
          </w:tcPr>
          <w:p>
            <w:r>
              <w:t>news_finder.py consulta el feed RSS</w:t>
            </w:r>
          </w:p>
        </w:tc>
      </w:tr>
      <w:tr>
        <w:tc>
          <w:tcPr>
            <w:tcW w:type="dxa" w:w="2412"/>
          </w:tcPr>
          <w:p>
            <w:r>
              <w:t>analyzer.py</w:t>
            </w:r>
          </w:p>
        </w:tc>
        <w:tc>
          <w:tcPr>
            <w:tcW w:type="dxa" w:w="2412"/>
          </w:tcPr>
          <w:p>
            <w:r>
              <w:t>Google Web Cache</w:t>
            </w:r>
          </w:p>
        </w:tc>
        <w:tc>
          <w:tcPr>
            <w:tcW w:type="dxa" w:w="2412"/>
          </w:tcPr>
          <w:p>
            <w:r>
              <w:t>HTTP externo</w:t>
            </w:r>
          </w:p>
        </w:tc>
        <w:tc>
          <w:tcPr>
            <w:tcW w:type="dxa" w:w="2412"/>
          </w:tcPr>
          <w:p>
            <w:r>
              <w:t>_try_google_cache() fallback anti-Cloudflare</w:t>
            </w:r>
          </w:p>
        </w:tc>
      </w:tr>
      <w:tr>
        <w:tc>
          <w:tcPr>
            <w:tcW w:type="dxa" w:w="2412"/>
          </w:tcPr>
          <w:p>
            <w:r>
              <w:t>analyzer.py</w:t>
            </w:r>
          </w:p>
        </w:tc>
        <w:tc>
          <w:tcPr>
            <w:tcW w:type="dxa" w:w="2412"/>
          </w:tcPr>
          <w:p>
            <w:r>
              <w:t>URL objetivo</w:t>
            </w:r>
          </w:p>
        </w:tc>
        <w:tc>
          <w:tcPr>
            <w:tcW w:type="dxa" w:w="2412"/>
          </w:tcPr>
          <w:p>
            <w:r>
              <w:t>HTTP externo</w:t>
            </w:r>
          </w:p>
        </w:tc>
        <w:tc>
          <w:tcPr>
            <w:tcW w:type="dxa" w:w="2412"/>
          </w:tcPr>
          <w:p>
            <w:r>
              <w:t>Las 5 estrategias de scraping obtienen el HTML</w:t>
            </w:r>
          </w:p>
        </w:tc>
      </w:tr>
    </w:tbl>
    <w:p/>
    <w:p>
      <w:pPr>
        <w:pStyle w:val="Heading2"/>
      </w:pPr>
      <w:r>
        <w:rPr>
          <w:color w:val="1B3A5C"/>
        </w:rPr>
        <w:t>3.2 Frontend →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Componente Origen</w:t>
            </w:r>
          </w:p>
        </w:tc>
        <w:tc>
          <w:tcPr>
            <w:tcW w:type="dxa" w:w="2412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412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Método HTTP</w:t>
            </w:r>
          </w:p>
        </w:tc>
        <w:tc>
          <w:tcPr>
            <w:tcW w:type="dxa" w:w="2412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412"/>
          </w:tcPr>
          <w:p>
            <w:r>
              <w:t>App.tsx</w:t>
            </w:r>
          </w:p>
        </w:tc>
        <w:tc>
          <w:tcPr>
            <w:tcW w:type="dxa" w:w="2412"/>
          </w:tcPr>
          <w:p>
            <w:r>
              <w:t>/analyze</w:t>
            </w:r>
          </w:p>
        </w:tc>
        <w:tc>
          <w:tcPr>
            <w:tcW w:type="dxa" w:w="2412"/>
          </w:tcPr>
          <w:p>
            <w:r>
              <w:t>POST</w:t>
            </w:r>
          </w:p>
        </w:tc>
        <w:tc>
          <w:tcPr>
            <w:tcW w:type="dxa" w:w="2412"/>
          </w:tcPr>
          <w:p>
            <w:r>
              <w:t>Envía {url: string} y recibe ApiResponse con el análisis completo.</w:t>
            </w:r>
          </w:p>
        </w:tc>
      </w:tr>
      <w:tr>
        <w:tc>
          <w:tcPr>
            <w:tcW w:type="dxa" w:w="2412"/>
          </w:tcPr>
          <w:p>
            <w:r>
              <w:t>Render (monitoreo)</w:t>
            </w:r>
          </w:p>
        </w:tc>
        <w:tc>
          <w:tcPr>
            <w:tcW w:type="dxa" w:w="2412"/>
          </w:tcPr>
          <w:p>
            <w:r>
              <w:t>/health</w:t>
            </w:r>
          </w:p>
        </w:tc>
        <w:tc>
          <w:tcPr>
            <w:tcW w:type="dxa" w:w="2412"/>
          </w:tcPr>
          <w:p>
            <w:r>
              <w:t>GET</w:t>
            </w:r>
          </w:p>
        </w:tc>
        <w:tc>
          <w:tcPr>
            <w:tcW w:type="dxa" w:w="2412"/>
          </w:tcPr>
          <w:p>
            <w:r>
              <w:t>Health check. Retorna {'status': 'ok'}.</w:t>
            </w:r>
          </w:p>
        </w:tc>
      </w:tr>
      <w:tr>
        <w:tc>
          <w:tcPr>
            <w:tcW w:type="dxa" w:w="2412"/>
          </w:tcPr>
          <w:p>
            <w:r>
              <w:t>Navegador</w:t>
            </w:r>
          </w:p>
        </w:tc>
        <w:tc>
          <w:tcPr>
            <w:tcW w:type="dxa" w:w="2412"/>
          </w:tcPr>
          <w:p>
            <w:r>
              <w:t>/&lt;path&gt;</w:t>
            </w:r>
          </w:p>
        </w:tc>
        <w:tc>
          <w:tcPr>
            <w:tcW w:type="dxa" w:w="2412"/>
          </w:tcPr>
          <w:p>
            <w:r>
              <w:t>GET</w:t>
            </w:r>
          </w:p>
        </w:tc>
        <w:tc>
          <w:tcPr>
            <w:tcW w:type="dxa" w:w="2412"/>
          </w:tcPr>
          <w:p>
            <w:r>
              <w:t>Sirve archivos estáticos del frontend. Las rutas SPA redirigen a index.html.</w:t>
            </w:r>
          </w:p>
        </w:tc>
      </w:tr>
    </w:tbl>
    <w:p/>
    <w:p>
      <w:pPr>
        <w:pStyle w:val="Heading2"/>
      </w:pPr>
      <w:r>
        <w:rPr>
          <w:color w:val="1B3A5C"/>
        </w:rPr>
        <w:t>3.3 Frontend → Frontend (Jerarquía de Componentes)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Componente Padre</w:t>
            </w:r>
          </w:p>
        </w:tc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Componente Hijo</w:t>
            </w:r>
          </w:p>
        </w:tc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Tipo de Relación</w:t>
            </w:r>
          </w:p>
        </w:tc>
      </w:tr>
      <w:tr>
        <w:tc>
          <w:tcPr>
            <w:tcW w:type="dxa" w:w="3216"/>
          </w:tcPr>
          <w:p>
            <w:r>
              <w:t>main.tsx</w:t>
            </w:r>
          </w:p>
        </w:tc>
        <w:tc>
          <w:tcPr>
            <w:tcW w:type="dxa" w:w="3216"/>
          </w:tcPr>
          <w:p>
            <w:r>
              <w:t>App</w:t>
            </w:r>
          </w:p>
        </w:tc>
        <w:tc>
          <w:tcPr>
            <w:tcW w:type="dxa" w:w="3216"/>
          </w:tcPr>
          <w:p>
            <w:r>
              <w:t>Renderizado (ReactDOM.createRoot)</w:t>
            </w:r>
          </w:p>
        </w:tc>
      </w:tr>
      <w:tr>
        <w:tc>
          <w:tcPr>
            <w:tcW w:type="dxa" w:w="3216"/>
          </w:tcPr>
          <w:p>
            <w:r>
              <w:t>App</w:t>
            </w:r>
          </w:p>
        </w:tc>
        <w:tc>
          <w:tcPr>
            <w:tcW w:type="dxa" w:w="3216"/>
          </w:tcPr>
          <w:p>
            <w:r>
              <w:t>LanguageToggle</w:t>
            </w:r>
          </w:p>
        </w:tc>
        <w:tc>
          <w:tcPr>
            <w:tcW w:type="dxa" w:w="3216"/>
          </w:tcPr>
          <w:p>
            <w:r>
              <w:t>Composición directa</w:t>
            </w:r>
          </w:p>
        </w:tc>
      </w:tr>
      <w:tr>
        <w:tc>
          <w:tcPr>
            <w:tcW w:type="dxa" w:w="3216"/>
          </w:tcPr>
          <w:p>
            <w:r>
              <w:t>App</w:t>
            </w:r>
          </w:p>
        </w:tc>
        <w:tc>
          <w:tcPr>
            <w:tcW w:type="dxa" w:w="3216"/>
          </w:tcPr>
          <w:p>
            <w:r>
              <w:t>UrlInput</w:t>
            </w:r>
          </w:p>
        </w:tc>
        <w:tc>
          <w:tcPr>
            <w:tcW w:type="dxa" w:w="3216"/>
          </w:tcPr>
          <w:p>
            <w:r>
              <w:t>Composición directa (recibe callbacks)</w:t>
            </w:r>
          </w:p>
        </w:tc>
      </w:tr>
      <w:tr>
        <w:tc>
          <w:tcPr>
            <w:tcW w:type="dxa" w:w="3216"/>
          </w:tcPr>
          <w:p>
            <w:r>
              <w:t>App</w:t>
            </w:r>
          </w:p>
        </w:tc>
        <w:tc>
          <w:tcPr>
            <w:tcW w:type="dxa" w:w="3216"/>
          </w:tcPr>
          <w:p>
            <w:r>
              <w:t>VerdictDisplay</w:t>
            </w:r>
          </w:p>
        </w:tc>
        <w:tc>
          <w:tcPr>
            <w:tcW w:type="dxa" w:w="3216"/>
          </w:tcPr>
          <w:p>
            <w:r>
              <w:t>Composición condicional (solo si hay analysis)</w:t>
            </w:r>
          </w:p>
        </w:tc>
      </w:tr>
      <w:tr>
        <w:tc>
          <w:tcPr>
            <w:tcW w:type="dxa" w:w="3216"/>
          </w:tcPr>
          <w:p>
            <w:r>
              <w:t>App</w:t>
            </w:r>
          </w:p>
        </w:tc>
        <w:tc>
          <w:tcPr>
            <w:tcW w:type="dxa" w:w="3216"/>
          </w:tcPr>
          <w:p>
            <w:r>
              <w:t>ConfidenceBar</w:t>
            </w:r>
          </w:p>
        </w:tc>
        <w:tc>
          <w:tcPr>
            <w:tcW w:type="dxa" w:w="3216"/>
          </w:tcPr>
          <w:p>
            <w:r>
              <w:t>Composición condicional</w:t>
            </w:r>
          </w:p>
        </w:tc>
      </w:tr>
      <w:tr>
        <w:tc>
          <w:tcPr>
            <w:tcW w:type="dxa" w:w="3216"/>
          </w:tcPr>
          <w:p>
            <w:r>
              <w:t>App</w:t>
            </w:r>
          </w:p>
        </w:tc>
        <w:tc>
          <w:tcPr>
            <w:tcW w:type="dxa" w:w="3216"/>
          </w:tcPr>
          <w:p>
            <w:r>
              <w:t>RedFlags</w:t>
            </w:r>
          </w:p>
        </w:tc>
        <w:tc>
          <w:tcPr>
            <w:tcW w:type="dxa" w:w="3216"/>
          </w:tcPr>
          <w:p>
            <w:r>
              <w:t>Composición condicional</w:t>
            </w:r>
          </w:p>
        </w:tc>
      </w:tr>
      <w:tr>
        <w:tc>
          <w:tcPr>
            <w:tcW w:type="dxa" w:w="3216"/>
          </w:tcPr>
          <w:p>
            <w:r>
              <w:t>App</w:t>
            </w:r>
          </w:p>
        </w:tc>
        <w:tc>
          <w:tcPr>
            <w:tcW w:type="dxa" w:w="3216"/>
          </w:tcPr>
          <w:p>
            <w:r>
              <w:t>SimilarNews</w:t>
            </w:r>
          </w:p>
        </w:tc>
        <w:tc>
          <w:tcPr>
            <w:tcW w:type="dxa" w:w="3216"/>
          </w:tcPr>
          <w:p>
            <w:r>
              <w:t>Composición lazy (React.lazy + Suspense)</w:t>
            </w:r>
          </w:p>
        </w:tc>
      </w:tr>
      <w:tr>
        <w:tc>
          <w:tcPr>
            <w:tcW w:type="dxa" w:w="3216"/>
          </w:tcPr>
          <w:p>
            <w:r>
              <w:t>UrlInput</w:t>
            </w:r>
          </w:p>
        </w:tc>
        <w:tc>
          <w:tcPr>
            <w:tcW w:type="dxa" w:w="3216"/>
          </w:tcPr>
          <w:p>
            <w:r>
              <w:t>LoadingSegments</w:t>
            </w:r>
          </w:p>
        </w:tc>
        <w:tc>
          <w:tcPr>
            <w:tcW w:type="dxa" w:w="3216"/>
          </w:tcPr>
          <w:p>
            <w:r>
              <w:t>Composición condicional (solo si loading=true)</w:t>
            </w:r>
          </w:p>
        </w:tc>
      </w:tr>
    </w:tbl>
    <w:p/>
    <w:p>
      <w:pPr>
        <w:pStyle w:val="Heading2"/>
      </w:pPr>
      <w:r>
        <w:rPr>
          <w:color w:val="1B3A5C"/>
        </w:rPr>
        <w:t>3.4 Flujo de Datos Completo</w:t>
      </w:r>
    </w:p>
    <w:p>
      <w:r>
        <w:t>1. Usuario ingresa URL en UrlInput</w:t>
        <w:br/>
        <w:t>2. UrlInput llama a onAnalyze(url) → handleAnalyze en App</w:t>
        <w:br/>
        <w:t>3. App.setLoading(true), hace POST /analyze</w:t>
        <w:br/>
        <w:t>4. Flask (app.py) recibe la solicitud y llama a analyze_url(url)</w:t>
        <w:br/>
        <w:t>5. analyze_url() → scrape_url(url) → _http_get(url) prueba 5 estrategias</w:t>
        <w:br/>
        <w:t>6. _extract_from_html() extrae título y texto del HTML</w:t>
        <w:br/>
        <w:t>7. analyze_url() busca noticias similares vía find_similar_news()</w:t>
        <w:br/>
        <w:t>8. Construye prompt y llama a call_groq()</w:t>
        <w:br/>
        <w:t>9. Groq retorna JSON con veredicto, confianza, razonamiento</w:t>
        <w:br/>
        <w:t>10. Reclasifica si es necesario (dominio creíble + FALSO → NO VERIFICABLE)</w:t>
        <w:br/>
        <w:t>11. Flask arma ApiResponse y la retorna como JSON</w:t>
        <w:br/>
        <w:t>12. App.setResult(data), loading=false</w:t>
        <w:br/>
        <w:t>13. React renderiza: VerdictDisplay, ConfidenceBar, RedFlags, SimilarNews</w:t>
      </w:r>
    </w:p>
    <w:p>
      <w:r>
        <w:br w:type="page"/>
      </w:r>
    </w:p>
    <w:p>
      <w:pPr>
        <w:pStyle w:val="Title"/>
      </w:pPr>
      <w:r>
        <w:rPr>
          <w:color w:val="1B3A5C"/>
        </w:rPr>
        <w:t>4. Estudio de Usabilidad (Herramientas de acuerdo a las necesidades del levantamiento)</w:t>
      </w:r>
    </w:p>
    <w:p>
      <w:r>
        <w:t>Este apartado describe las herramientas tecnológicas seleccionadas para cada módulo del sistema VERIFEX, justificando su elección con base en los requisitos funcionales y no funcionales identificados durante el levantamiento de requerimientos. Cada herramienta fue evaluada según criterios de idoneidad, rendimiento, curva de aprendizaje, comunidad y costo.</w:t>
      </w:r>
    </w:p>
    <w:p/>
    <w:p>
      <w:pPr>
        <w:pStyle w:val="Heading1"/>
      </w:pPr>
      <w:r>
        <w:rPr>
          <w:color w:val="1B3A5C"/>
        </w:rPr>
        <w:t>4.1 Requerimientos del Levantamiento</w:t>
      </w:r>
    </w:p>
    <w:p>
      <w:r>
        <w:t>El levantamiento de requerimientos identificó las siguientes necesidades clave que determinaron la selección de herramientas: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Necesidad</w:t>
            </w:r>
          </w:p>
        </w:tc>
        <w:tc>
          <w:tcPr>
            <w:tcW w:type="dxa" w:w="2412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Requerimiento asociado</w:t>
            </w:r>
          </w:p>
        </w:tc>
        <w:tc>
          <w:tcPr>
            <w:tcW w:type="dxa" w:w="2412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Herramienta seleccionada</w:t>
            </w:r>
          </w:p>
        </w:tc>
        <w:tc>
          <w:tcPr>
            <w:tcW w:type="dxa" w:w="2412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Justificación</w:t>
            </w:r>
          </w:p>
        </w:tc>
      </w:tr>
      <w:tr>
        <w:tc>
          <w:tcPr>
            <w:tcW w:type="dxa" w:w="2412"/>
          </w:tcPr>
          <w:p>
            <w:r>
              <w:t>Analizar credibilidad de noticias desde una URL</w:t>
            </w:r>
          </w:p>
        </w:tc>
        <w:tc>
          <w:tcPr>
            <w:tcW w:type="dxa" w:w="2412"/>
          </w:tcPr>
          <w:p>
            <w:r>
              <w:t>HU-01, HU-02, HU-18</w:t>
            </w:r>
          </w:p>
        </w:tc>
        <w:tc>
          <w:tcPr>
            <w:tcW w:type="dxa" w:w="2412"/>
          </w:tcPr>
          <w:p>
            <w:r>
              <w:t>Flask + Playwright + cloudscraper + curl_cffi + requests</w:t>
            </w:r>
          </w:p>
        </w:tc>
        <w:tc>
          <w:tcPr>
            <w:tcW w:type="dxa" w:w="2412"/>
          </w:tcPr>
          <w:p>
            <w:r>
              <w:t>Se requiere un backend ligero que procese URLs robustamente. La pila de scraping multicapa garantiza extracción exitosa incluso con protecciones Cloudflare, bloqueos por IP o JavaScript pesado.</w:t>
            </w:r>
          </w:p>
        </w:tc>
      </w:tr>
      <w:tr>
        <w:tc>
          <w:tcPr>
            <w:tcW w:type="dxa" w:w="2412"/>
          </w:tcPr>
          <w:p>
            <w:r>
              <w:t>Clasificar contenido con IA sin GPU local</w:t>
            </w:r>
          </w:p>
        </w:tc>
        <w:tc>
          <w:tcPr>
            <w:tcW w:type="dxa" w:w="2412"/>
          </w:tcPr>
          <w:p>
            <w:r>
              <w:t>HU-03, HU-19, HU-20</w:t>
            </w:r>
          </w:p>
        </w:tc>
        <w:tc>
          <w:tcPr>
            <w:tcW w:type="dxa" w:w="2412"/>
          </w:tcPr>
          <w:p>
            <w:r>
              <w:t>Groq API (llama-3.3-70b-versatile + fallback llama-3.1-8b-instant)</w:t>
            </w:r>
          </w:p>
        </w:tc>
        <w:tc>
          <w:tcPr>
            <w:tcW w:type="dxa" w:w="2412"/>
          </w:tcPr>
          <w:p>
            <w:r>
              <w:t>Groq ofrece inferencia ultrarrápida en la nube sin necesidad de hardware especializado. El fallback garantiza disponibilidad. Temperature baja (0.1) y response_format='json_object' aseguran respuestas consistentes y parseables.</w:t>
            </w:r>
          </w:p>
        </w:tc>
      </w:tr>
      <w:tr>
        <w:tc>
          <w:tcPr>
            <w:tcW w:type="dxa" w:w="2412"/>
          </w:tcPr>
          <w:p>
            <w:r>
              <w:t>Interfaz intuitiva y responsive</w:t>
            </w:r>
          </w:p>
        </w:tc>
        <w:tc>
          <w:tcPr>
            <w:tcW w:type="dxa" w:w="2412"/>
          </w:tcPr>
          <w:p>
            <w:r>
              <w:t>HU-11, HU-12, HU-15, HU-27, HU-28, HU-29</w:t>
            </w:r>
          </w:p>
        </w:tc>
        <w:tc>
          <w:tcPr>
            <w:tcW w:type="dxa" w:w="2412"/>
          </w:tcPr>
          <w:p>
            <w:r>
              <w:t>React 18 + TypeScript + Vite + Tailwind CSS</w:t>
            </w:r>
          </w:p>
        </w:tc>
        <w:tc>
          <w:tcPr>
            <w:tcW w:type="dxa" w:w="2412"/>
          </w:tcPr>
          <w:p>
            <w:r>
              <w:t>React permite componentes reutilizables con estado local. TypeScript añade type safety. Vite optimiza builds y recarga en caliente. Tailwind agiliza el diseño responsive con utilidades directas en JSX.</w:t>
            </w:r>
          </w:p>
        </w:tc>
      </w:tr>
      <w:tr>
        <w:tc>
          <w:tcPr>
            <w:tcW w:type="dxa" w:w="2412"/>
          </w:tcPr>
          <w:p>
            <w:r>
              <w:t>Búsqueda de contexto adicional</w:t>
            </w:r>
          </w:p>
        </w:tc>
        <w:tc>
          <w:tcPr>
            <w:tcW w:type="dxa" w:w="2412"/>
          </w:tcPr>
          <w:p>
            <w:r>
              <w:t>HU-08, HU-22</w:t>
            </w:r>
          </w:p>
        </w:tc>
        <w:tc>
          <w:tcPr>
            <w:tcW w:type="dxa" w:w="2412"/>
          </w:tcPr>
          <w:p>
            <w:r>
              <w:t>Google News RSS (feedparser)</w:t>
            </w:r>
          </w:p>
        </w:tc>
        <w:tc>
          <w:tcPr>
            <w:tcW w:type="dxa" w:w="2412"/>
          </w:tcPr>
          <w:p>
            <w:r>
              <w:t>API gratuita, sin autenticación, devuelve resultados en español de México (hl=es, gl=MX). Integración directa vía feedparser sin dependencias pesadas.</w:t>
            </w:r>
          </w:p>
        </w:tc>
      </w:tr>
      <w:tr>
        <w:tc>
          <w:tcPr>
            <w:tcW w:type="dxa" w:w="2412"/>
          </w:tcPr>
          <w:p>
            <w:r>
              <w:t>Comunicación frontend-backend segura</w:t>
            </w:r>
          </w:p>
        </w:tc>
        <w:tc>
          <w:tcPr>
            <w:tcW w:type="dxa" w:w="2412"/>
          </w:tcPr>
          <w:p>
            <w:r>
              <w:t>HU-16, HU-17, HU-24, HU-25</w:t>
            </w:r>
          </w:p>
        </w:tc>
        <w:tc>
          <w:tcPr>
            <w:tcW w:type="dxa" w:w="2412"/>
          </w:tcPr>
          <w:p>
            <w:r>
              <w:t>Fetch API + AbortController + Flask-CORS</w:t>
            </w:r>
          </w:p>
        </w:tc>
        <w:tc>
          <w:tcPr>
            <w:tcW w:type="dxa" w:w="2412"/>
          </w:tcPr>
          <w:p>
            <w:r>
              <w:t>Fetch nativo del navegador evita librerías extras. AbortController maneja timeouts de 60s. Flask-CORS permite origenes cruzados en desarrollo y producción.</w:t>
            </w:r>
          </w:p>
        </w:tc>
      </w:tr>
      <w:tr>
        <w:tc>
          <w:tcPr>
            <w:tcW w:type="dxa" w:w="2412"/>
          </w:tcPr>
          <w:p>
            <w:r>
              <w:t>Despliegue en la nube sin运维</w:t>
            </w:r>
          </w:p>
        </w:tc>
        <w:tc>
          <w:tcPr>
            <w:tcW w:type="dxa" w:w="2412"/>
          </w:tcPr>
          <w:p>
            <w:r>
              <w:t>HU-23, DEP-01, DEP-02, DEP-03</w:t>
            </w:r>
          </w:p>
        </w:tc>
        <w:tc>
          <w:tcPr>
            <w:tcW w:type="dxa" w:w="2412"/>
          </w:tcPr>
          <w:p>
            <w:r>
              <w:t>Render (Web Service + Static Site) + Gunicorn</w:t>
            </w:r>
          </w:p>
        </w:tc>
        <w:tc>
          <w:tcPr>
            <w:tcW w:type="dxa" w:w="2412"/>
          </w:tcPr>
          <w:p>
            <w:r>
              <w:t>Render ofrece despliegue gratuito con build automático, SSL y dominio público. Gunicorn sirve Flask con múltiples workers para producción.</w:t>
            </w:r>
          </w:p>
        </w:tc>
      </w:tr>
      <w:tr>
        <w:tc>
          <w:tcPr>
            <w:tcW w:type="dxa" w:w="2412"/>
          </w:tcPr>
          <w:p>
            <w:r>
              <w:t>Pruebas automatizadas</w:t>
            </w:r>
          </w:p>
        </w:tc>
        <w:tc>
          <w:tcPr>
            <w:tcW w:type="dxa" w:w="2412"/>
          </w:tcPr>
          <w:p>
            <w:r>
              <w:t>HU-34, TEST-01, TEST-02, TEST-03</w:t>
            </w:r>
          </w:p>
        </w:tc>
        <w:tc>
          <w:tcPr>
            <w:tcW w:type="dxa" w:w="2412"/>
          </w:tcPr>
          <w:p>
            <w:r>
              <w:t>pytest + Vitest + Testing Library</w:t>
            </w:r>
          </w:p>
        </w:tc>
        <w:tc>
          <w:tcPr>
            <w:tcW w:type="dxa" w:w="2412"/>
          </w:tcPr>
          <w:p>
            <w:r>
              <w:t>pytest para backend (27 tests), Vitest + Testing Library para frontend (52 tests en 7 archivos). Cobertura de integración completa.</w:t>
            </w:r>
          </w:p>
        </w:tc>
      </w:tr>
    </w:tbl>
    <w:p/>
    <w:p>
      <w:pPr>
        <w:pStyle w:val="Heading1"/>
      </w:pPr>
      <w:r>
        <w:rPr>
          <w:color w:val="1B3A5C"/>
        </w:rPr>
        <w:t>4.2 Criterios de Selección</w:t>
      </w:r>
    </w:p>
    <w:p>
      <w:r>
        <w:t>Cada herramienta fue evaluada bajo los siguientes criterios antes de ser incorporada al proyecto: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Peso</w:t>
            </w:r>
          </w:p>
        </w:tc>
      </w:tr>
      <w:tr>
        <w:tc>
          <w:tcPr>
            <w:tcW w:type="dxa" w:w="3216"/>
          </w:tcPr>
          <w:p>
            <w:r>
              <w:t>Idoneidad funcional</w:t>
            </w:r>
          </w:p>
        </w:tc>
        <w:tc>
          <w:tcPr>
            <w:tcW w:type="dxa" w:w="3216"/>
          </w:tcPr>
          <w:p>
            <w:r>
              <w:t>La herramienta resuelve directamente la necesidad identificada en el levantamiento. Se priorizaron herramientas con propósito específico sobre soluciones genéricas.</w:t>
            </w:r>
          </w:p>
        </w:tc>
        <w:tc>
          <w:tcPr>
            <w:tcW w:type="dxa" w:w="3216"/>
          </w:tcPr>
          <w:p>
            <w:r>
              <w:t>Alto</w:t>
            </w:r>
          </w:p>
        </w:tc>
      </w:tr>
      <w:tr>
        <w:tc>
          <w:tcPr>
            <w:tcW w:type="dxa" w:w="3216"/>
          </w:tcPr>
          <w:p>
            <w:r>
              <w:t>Rendimiento</w:t>
            </w:r>
          </w:p>
        </w:tc>
        <w:tc>
          <w:tcPr>
            <w:tcW w:type="dxa" w:w="3216"/>
          </w:tcPr>
          <w:p>
            <w:r>
              <w:t>Tiempo de respuesta, consumo de recursos y escalabilidad. Se midió latencia de Groq API (~2-5s por análisis), tiempo de scraping (~10-30s con fallbacks) y tamaño de build de producción (~200KB JS).</w:t>
            </w:r>
          </w:p>
        </w:tc>
        <w:tc>
          <w:tcPr>
            <w:tcW w:type="dxa" w:w="3216"/>
          </w:tcPr>
          <w:p>
            <w:r>
              <w:t>Alto</w:t>
            </w:r>
          </w:p>
        </w:tc>
      </w:tr>
      <w:tr>
        <w:tc>
          <w:tcPr>
            <w:tcW w:type="dxa" w:w="3216"/>
          </w:tcPr>
          <w:p>
            <w:r>
              <w:t>Madurez y comunidad</w:t>
            </w:r>
          </w:p>
        </w:tc>
        <w:tc>
          <w:tcPr>
            <w:tcW w:type="dxa" w:w="3216"/>
          </w:tcPr>
          <w:p>
            <w:r>
              <w:t>Versión estable, documentación actualizada, número de usuarios y frecuencia de actualizaciones. Todas las herramientas seleccionadas tienen más de 5 años de desarrollo activo.</w:t>
            </w:r>
          </w:p>
        </w:tc>
        <w:tc>
          <w:tcPr>
            <w:tcW w:type="dxa" w:w="3216"/>
          </w:tcPr>
          <w:p>
            <w:r>
              <w:t>Medio</w:t>
            </w:r>
          </w:p>
        </w:tc>
      </w:tr>
      <w:tr>
        <w:tc>
          <w:tcPr>
            <w:tcW w:type="dxa" w:w="3216"/>
          </w:tcPr>
          <w:p>
            <w:r>
              <w:t>Costo</w:t>
            </w:r>
          </w:p>
        </w:tc>
        <w:tc>
          <w:tcPr>
            <w:tcW w:type="dxa" w:w="3216"/>
          </w:tcPr>
          <w:p>
            <w:r>
              <w:t>Las herramientas seleccionadas son gratuitas (open source) o tienen tier gratuitos generosos. Groq API ofrece crédito gratuito inicial; Render tiene tier free con limitaciones razonables.</w:t>
            </w:r>
          </w:p>
        </w:tc>
        <w:tc>
          <w:tcPr>
            <w:tcW w:type="dxa" w:w="3216"/>
          </w:tcPr>
          <w:p>
            <w:r>
              <w:t>Medio</w:t>
            </w:r>
          </w:p>
        </w:tc>
      </w:tr>
      <w:tr>
        <w:tc>
          <w:tcPr>
            <w:tcW w:type="dxa" w:w="3216"/>
          </w:tcPr>
          <w:p>
            <w:r>
              <w:t>Curva de aprendizaje</w:t>
            </w:r>
          </w:p>
        </w:tc>
        <w:tc>
          <w:tcPr>
            <w:tcW w:type="dxa" w:w="3216"/>
          </w:tcPr>
          <w:p>
            <w:r>
              <w:t>Tiempo estimado para que un desarrollador con experiencia web básica sea productivo. Flask y React son ampliamente conocidos; Playwright requiere configuración adicional (instalación de navegadores).</w:t>
            </w:r>
          </w:p>
        </w:tc>
        <w:tc>
          <w:tcPr>
            <w:tcW w:type="dxa" w:w="3216"/>
          </w:tcPr>
          <w:p>
            <w:r>
              <w:t>Bajo</w:t>
            </w:r>
          </w:p>
        </w:tc>
      </w:tr>
    </w:tbl>
    <w:p/>
    <w:p>
      <w:pPr>
        <w:pStyle w:val="Heading1"/>
      </w:pPr>
      <w:r>
        <w:rPr>
          <w:color w:val="1B3A5C"/>
        </w:rPr>
        <w:t>4.3 Alternativas Evaluadas y Descartadas</w:t>
      </w:r>
    </w:p>
    <w:p>
      <w:r>
        <w:t>Durante el levantamiento se evaluaron las siguientes alternativas que fueron descartadas por no cumplir con los criterios de selección: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Herramienta</w:t>
            </w:r>
          </w:p>
        </w:tc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216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Motivo de descarte</w:t>
            </w:r>
          </w:p>
        </w:tc>
      </w:tr>
      <w:tr>
        <w:tc>
          <w:tcPr>
            <w:tcW w:type="dxa" w:w="3216"/>
          </w:tcPr>
          <w:p>
            <w:r>
              <w:t>Django + Django REST Framework</w:t>
            </w:r>
          </w:p>
        </w:tc>
        <w:tc>
          <w:tcPr>
            <w:tcW w:type="dxa" w:w="3216"/>
          </w:tcPr>
          <w:p>
            <w:r>
              <w:t>Backend</w:t>
            </w:r>
          </w:p>
        </w:tc>
        <w:tc>
          <w:tcPr>
            <w:tcW w:type="dxa" w:w="3216"/>
          </w:tcPr>
          <w:p>
            <w:r>
              <w:t>Sobredimensionado para un API con solo 2 endpoints. Flask es más ligero, tiene menor curva de aprendizaje y arranca en segundos.</w:t>
            </w:r>
          </w:p>
        </w:tc>
      </w:tr>
      <w:tr>
        <w:tc>
          <w:tcPr>
            <w:tcW w:type="dxa" w:w="3216"/>
          </w:tcPr>
          <w:p>
            <w:r>
              <w:t>Next.js / Nuxt.js</w:t>
            </w:r>
          </w:p>
        </w:tc>
        <w:tc>
          <w:tcPr>
            <w:tcW w:type="dxa" w:w="3216"/>
          </w:tcPr>
          <w:p>
            <w:r>
              <w:t>Frontend</w:t>
            </w:r>
          </w:p>
        </w:tc>
        <w:tc>
          <w:tcPr>
            <w:tcW w:type="dxa" w:w="3216"/>
          </w:tcPr>
          <w:p>
            <w:r>
              <w:t>Renderizado SSR innecesario para una SPA de una sola vista. React + Vite es más simple y el build estático es suficiente.</w:t>
            </w:r>
          </w:p>
        </w:tc>
      </w:tr>
      <w:tr>
        <w:tc>
          <w:tcPr>
            <w:tcW w:type="dxa" w:w="3216"/>
          </w:tcPr>
          <w:p>
            <w:r>
              <w:t>Selenium</w:t>
            </w:r>
          </w:p>
        </w:tc>
        <w:tc>
          <w:tcPr>
            <w:tcW w:type="dxa" w:w="3216"/>
          </w:tcPr>
          <w:p>
            <w:r>
              <w:t>Scraping</w:t>
            </w:r>
          </w:p>
        </w:tc>
        <w:tc>
          <w:tcPr>
            <w:tcW w:type="dxa" w:w="3216"/>
          </w:tcPr>
          <w:p>
            <w:r>
              <w:t>Más pesado que Playwright, requiere WebDriver y es más lento. Playwright tiene mejor API para esperar condiciones y manejar Cloudflare.</w:t>
            </w:r>
          </w:p>
        </w:tc>
      </w:tr>
      <w:tr>
        <w:tc>
          <w:tcPr>
            <w:tcW w:type="dxa" w:w="3216"/>
          </w:tcPr>
          <w:p>
            <w:r>
              <w:t>OpenAI API / Claude API</w:t>
            </w:r>
          </w:p>
        </w:tc>
        <w:tc>
          <w:tcPr>
            <w:tcW w:type="dxa" w:w="3216"/>
          </w:tcPr>
          <w:p>
            <w:r>
              <w:t>Clasificación IA</w:t>
            </w:r>
          </w:p>
        </w:tc>
        <w:tc>
          <w:tcPr>
            <w:tcW w:type="dxa" w:w="3216"/>
          </w:tcPr>
          <w:p>
            <w:r>
              <w:t>Mayor latencia y costo por consulta. Groq ofrece mejor rendimiento para tareas de clasificación estructurada con respuesta JSON.</w:t>
            </w:r>
          </w:p>
        </w:tc>
      </w:tr>
      <w:tr>
        <w:tc>
          <w:tcPr>
            <w:tcW w:type="dxa" w:w="3216"/>
          </w:tcPr>
          <w:p>
            <w:r>
              <w:t>Heroku / Railway</w:t>
            </w:r>
          </w:p>
        </w:tc>
        <w:tc>
          <w:tcPr>
            <w:tcW w:type="dxa" w:w="3216"/>
          </w:tcPr>
          <w:p>
            <w:r>
              <w:t>Despliegue</w:t>
            </w:r>
          </w:p>
        </w:tc>
        <w:tc>
          <w:tcPr>
            <w:tcW w:type="dxa" w:w="3216"/>
          </w:tcPr>
          <w:p>
            <w:r>
              <w:t>Heroku ya no tiene tier gratuito. Railway tiene limitaciones de memoria que causaron fallos en el despliegue del scraper con Playwright.</w:t>
            </w:r>
          </w:p>
        </w:tc>
      </w:tr>
      <w:tr>
        <w:tc>
          <w:tcPr>
            <w:tcW w:type="dxa" w:w="3216"/>
          </w:tcPr>
          <w:p>
            <w:r>
              <w:t>Axios</w:t>
            </w:r>
          </w:p>
        </w:tc>
        <w:tc>
          <w:tcPr>
            <w:tcW w:type="dxa" w:w="3216"/>
          </w:tcPr>
          <w:p>
            <w:r>
              <w:t>HTTP frontend</w:t>
            </w:r>
          </w:p>
        </w:tc>
        <w:tc>
          <w:tcPr>
            <w:tcW w:type="dxa" w:w="3216"/>
          </w:tcPr>
          <w:p>
            <w:r>
              <w:t>Fetch API nativo es suficiente para una sola llamada POST. Axios añadiría ~14KB innecesarios al bundle.</w:t>
            </w:r>
          </w:p>
        </w:tc>
      </w:tr>
    </w:tbl>
    <w:p/>
    <w:p>
      <w:pPr>
        <w:pStyle w:val="Heading1"/>
      </w:pPr>
      <w:r>
        <w:rPr>
          <w:color w:val="1B3A5C"/>
        </w:rPr>
        <w:t>4.4 Mapeo de Herramientas a Requerimientos Funcionales</w:t>
      </w:r>
    </w:p>
    <w:p>
      <w:r>
        <w:t>La siguiente tabla resume la correspondencia entre los requerimientos funcionales (HU) y las herramientas que los implementan: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HU</w:t>
            </w:r>
          </w:p>
        </w:tc>
        <w:tc>
          <w:tcPr>
            <w:tcW w:type="dxa" w:w="2412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412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Herramienta(s)</w:t>
            </w:r>
          </w:p>
        </w:tc>
        <w:tc>
          <w:tcPr>
            <w:tcW w:type="dxa" w:w="2412"/>
            <w:shd w:fill="2C3E50" w:val="clea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Módulo</w:t>
            </w:r>
          </w:p>
        </w:tc>
      </w:tr>
      <w:tr>
        <w:tc>
          <w:tcPr>
            <w:tcW w:type="dxa" w:w="2412"/>
          </w:tcPr>
          <w:p>
            <w:r>
              <w:t>HU-01, HU-02</w:t>
            </w:r>
          </w:p>
        </w:tc>
        <w:tc>
          <w:tcPr>
            <w:tcW w:type="dxa" w:w="2412"/>
          </w:tcPr>
          <w:p>
            <w:r>
              <w:t>Pegar URL y ver veredicto</w:t>
            </w:r>
          </w:p>
        </w:tc>
        <w:tc>
          <w:tcPr>
            <w:tcW w:type="dxa" w:w="2412"/>
          </w:tcPr>
          <w:p>
            <w:r>
              <w:t>React + Flask + Groq</w:t>
            </w:r>
          </w:p>
        </w:tc>
        <w:tc>
          <w:tcPr>
            <w:tcW w:type="dxa" w:w="2412"/>
          </w:tcPr>
          <w:p>
            <w:r>
              <w:t>Frontend/Backend</w:t>
            </w:r>
          </w:p>
        </w:tc>
      </w:tr>
      <w:tr>
        <w:tc>
          <w:tcPr>
            <w:tcW w:type="dxa" w:w="2412"/>
          </w:tcPr>
          <w:p>
            <w:r>
              <w:t>HU-03</w:t>
            </w:r>
          </w:p>
        </w:tc>
        <w:tc>
          <w:tcPr>
            <w:tcW w:type="dxa" w:w="2412"/>
          </w:tcPr>
          <w:p>
            <w:r>
              <w:t>Nivel de confianza (20 niveles)</w:t>
            </w:r>
          </w:p>
        </w:tc>
        <w:tc>
          <w:tcPr>
            <w:tcW w:type="dxa" w:w="2412"/>
          </w:tcPr>
          <w:p>
            <w:r>
              <w:t>React (ConfidenceBar)</w:t>
            </w:r>
          </w:p>
        </w:tc>
        <w:tc>
          <w:tcPr>
            <w:tcW w:type="dxa" w:w="2412"/>
          </w:tcPr>
          <w:p>
            <w:r>
              <w:t>Frontend</w:t>
            </w:r>
          </w:p>
        </w:tc>
      </w:tr>
      <w:tr>
        <w:tc>
          <w:tcPr>
            <w:tcW w:type="dxa" w:w="2412"/>
          </w:tcPr>
          <w:p>
            <w:r>
              <w:t>HU-04</w:t>
            </w:r>
          </w:p>
        </w:tc>
        <w:tc>
          <w:tcPr>
            <w:tcW w:type="dxa" w:w="2412"/>
          </w:tcPr>
          <w:p>
            <w:r>
              <w:t>Banderas rojas y señales positivas</w:t>
            </w:r>
          </w:p>
        </w:tc>
        <w:tc>
          <w:tcPr>
            <w:tcW w:type="dxa" w:w="2412"/>
          </w:tcPr>
          <w:p>
            <w:r>
              <w:t>React (RedFlags) + Groq</w:t>
            </w:r>
          </w:p>
        </w:tc>
        <w:tc>
          <w:tcPr>
            <w:tcW w:type="dxa" w:w="2412"/>
          </w:tcPr>
          <w:p>
            <w:r>
              <w:t>Frontend/Backend</w:t>
            </w:r>
          </w:p>
        </w:tc>
      </w:tr>
      <w:tr>
        <w:tc>
          <w:tcPr>
            <w:tcW w:type="dxa" w:w="2412"/>
          </w:tcPr>
          <w:p>
            <w:r>
              <w:t>HU-05, HU-06</w:t>
            </w:r>
          </w:p>
        </w:tc>
        <w:tc>
          <w:tcPr>
            <w:tcW w:type="dxa" w:w="2412"/>
          </w:tcPr>
          <w:p>
            <w:r>
              <w:t>Resumen y afirmaciones con IA</w:t>
            </w:r>
          </w:p>
        </w:tc>
        <w:tc>
          <w:tcPr>
            <w:tcW w:type="dxa" w:w="2412"/>
          </w:tcPr>
          <w:p>
            <w:r>
              <w:t>Groq API + analyzer.py</w:t>
            </w:r>
          </w:p>
        </w:tc>
        <w:tc>
          <w:tcPr>
            <w:tcW w:type="dxa" w:w="2412"/>
          </w:tcPr>
          <w:p>
            <w:r>
              <w:t>Backend</w:t>
            </w:r>
          </w:p>
        </w:tc>
      </w:tr>
      <w:tr>
        <w:tc>
          <w:tcPr>
            <w:tcW w:type="dxa" w:w="2412"/>
          </w:tcPr>
          <w:p>
            <w:r>
              <w:t>HU-07</w:t>
            </w:r>
          </w:p>
        </w:tc>
        <w:tc>
          <w:tcPr>
            <w:tcW w:type="dxa" w:w="2412"/>
          </w:tcPr>
          <w:p>
            <w:r>
              <w:t>Análisis por categoría</w:t>
            </w:r>
          </w:p>
        </w:tc>
        <w:tc>
          <w:tcPr>
            <w:tcW w:type="dxa" w:w="2412"/>
          </w:tcPr>
          <w:p>
            <w:r>
              <w:t>Groq API (prompt engineering)</w:t>
            </w:r>
          </w:p>
        </w:tc>
        <w:tc>
          <w:tcPr>
            <w:tcW w:type="dxa" w:w="2412"/>
          </w:tcPr>
          <w:p>
            <w:r>
              <w:t>Backend</w:t>
            </w:r>
          </w:p>
        </w:tc>
      </w:tr>
      <w:tr>
        <w:tc>
          <w:tcPr>
            <w:tcW w:type="dxa" w:w="2412"/>
          </w:tcPr>
          <w:p>
            <w:r>
              <w:t>HU-08, HU-22</w:t>
            </w:r>
          </w:p>
        </w:tc>
        <w:tc>
          <w:tcPr>
            <w:tcW w:type="dxa" w:w="2412"/>
          </w:tcPr>
          <w:p>
            <w:r>
              <w:t>Noticias similares</w:t>
            </w:r>
          </w:p>
        </w:tc>
        <w:tc>
          <w:tcPr>
            <w:tcW w:type="dxa" w:w="2412"/>
          </w:tcPr>
          <w:p>
            <w:r>
              <w:t>Google News RSS + news_finder.py</w:t>
            </w:r>
          </w:p>
        </w:tc>
        <w:tc>
          <w:tcPr>
            <w:tcW w:type="dxa" w:w="2412"/>
          </w:tcPr>
          <w:p>
            <w:r>
              <w:t>Backend</w:t>
            </w:r>
          </w:p>
        </w:tc>
      </w:tr>
      <w:tr>
        <w:tc>
          <w:tcPr>
            <w:tcW w:type="dxa" w:w="2412"/>
          </w:tcPr>
          <w:p>
            <w:r>
              <w:t>HU-09</w:t>
            </w:r>
          </w:p>
        </w:tc>
        <w:tc>
          <w:tcPr>
            <w:tcW w:type="dxa" w:w="2412"/>
          </w:tcPr>
          <w:p>
            <w:r>
              <w:t>Tipo de artículo</w:t>
            </w:r>
          </w:p>
        </w:tc>
        <w:tc>
          <w:tcPr>
            <w:tcW w:type="dxa" w:w="2412"/>
          </w:tcPr>
          <w:p>
            <w:r>
              <w:t>Groq API (clasificación)</w:t>
            </w:r>
          </w:p>
        </w:tc>
        <w:tc>
          <w:tcPr>
            <w:tcW w:type="dxa" w:w="2412"/>
          </w:tcPr>
          <w:p>
            <w:r>
              <w:t>Backend</w:t>
            </w:r>
          </w:p>
        </w:tc>
      </w:tr>
      <w:tr>
        <w:tc>
          <w:tcPr>
            <w:tcW w:type="dxa" w:w="2412"/>
          </w:tcPr>
          <w:p>
            <w:r>
              <w:t>HU-10</w:t>
            </w:r>
          </w:p>
        </w:tc>
        <w:tc>
          <w:tcPr>
            <w:tcW w:type="dxa" w:w="2412"/>
          </w:tcPr>
          <w:p>
            <w:r>
              <w:t>Alerta de estafa</w:t>
            </w:r>
          </w:p>
        </w:tc>
        <w:tc>
          <w:tcPr>
            <w:tcW w:type="dxa" w:w="2412"/>
          </w:tcPr>
          <w:p>
            <w:r>
              <w:t>Groq API (is_scam) + React</w:t>
            </w:r>
          </w:p>
        </w:tc>
        <w:tc>
          <w:tcPr>
            <w:tcW w:type="dxa" w:w="2412"/>
          </w:tcPr>
          <w:p>
            <w:r>
              <w:t>Frontend/Backend</w:t>
            </w:r>
          </w:p>
        </w:tc>
      </w:tr>
      <w:tr>
        <w:tc>
          <w:tcPr>
            <w:tcW w:type="dxa" w:w="2412"/>
          </w:tcPr>
          <w:p>
            <w:r>
              <w:t>HU-11</w:t>
            </w:r>
          </w:p>
        </w:tc>
        <w:tc>
          <w:tcPr>
            <w:tcW w:type="dxa" w:w="2412"/>
          </w:tcPr>
          <w:p>
            <w:r>
              <w:t>Cambio de idioma</w:t>
            </w:r>
          </w:p>
        </w:tc>
        <w:tc>
          <w:tcPr>
            <w:tcW w:type="dxa" w:w="2412"/>
          </w:tcPr>
          <w:p>
            <w:r>
              <w:t>React (LanguageToggle)</w:t>
            </w:r>
          </w:p>
        </w:tc>
        <w:tc>
          <w:tcPr>
            <w:tcW w:type="dxa" w:w="2412"/>
          </w:tcPr>
          <w:p>
            <w:r>
              <w:t>Frontend</w:t>
            </w:r>
          </w:p>
        </w:tc>
      </w:tr>
      <w:tr>
        <w:tc>
          <w:tcPr>
            <w:tcW w:type="dxa" w:w="2412"/>
          </w:tcPr>
          <w:p>
            <w:r>
              <w:t>HU-12, HU-26, HU-27, HU-28, HU-29</w:t>
            </w:r>
          </w:p>
        </w:tc>
        <w:tc>
          <w:tcPr>
            <w:tcW w:type="dxa" w:w="2412"/>
          </w:tcPr>
          <w:p>
            <w:r>
              <w:t>Interfaz cyberpunk responsive</w:t>
            </w:r>
          </w:p>
        </w:tc>
        <w:tc>
          <w:tcPr>
            <w:tcW w:type="dxa" w:w="2412"/>
          </w:tcPr>
          <w:p>
            <w:r>
              <w:t>React + Tailwind + CSS custom</w:t>
            </w:r>
          </w:p>
        </w:tc>
        <w:tc>
          <w:tcPr>
            <w:tcW w:type="dxa" w:w="2412"/>
          </w:tcPr>
          <w:p>
            <w:r>
              <w:t>Frontend</w:t>
            </w:r>
          </w:p>
        </w:tc>
      </w:tr>
      <w:tr>
        <w:tc>
          <w:tcPr>
            <w:tcW w:type="dxa" w:w="2412"/>
          </w:tcPr>
          <w:p>
            <w:r>
              <w:t>HU-16</w:t>
            </w:r>
          </w:p>
        </w:tc>
        <w:tc>
          <w:tcPr>
            <w:tcW w:type="dxa" w:w="2412"/>
          </w:tcPr>
          <w:p>
            <w:r>
              <w:t>Sin almacenamiento de datos</w:t>
            </w:r>
          </w:p>
        </w:tc>
        <w:tc>
          <w:tcPr>
            <w:tcW w:type="dxa" w:w="2412"/>
          </w:tcPr>
          <w:p>
            <w:r>
              <w:t>Flask (sin BD) + Fetch API</w:t>
            </w:r>
          </w:p>
        </w:tc>
        <w:tc>
          <w:tcPr>
            <w:tcW w:type="dxa" w:w="2412"/>
          </w:tcPr>
          <w:p>
            <w:r>
              <w:t>Arquitectura</w:t>
            </w:r>
          </w:p>
        </w:tc>
      </w:tr>
      <w:tr>
        <w:tc>
          <w:tcPr>
            <w:tcW w:type="dxa" w:w="2412"/>
          </w:tcPr>
          <w:p>
            <w:r>
              <w:t>HU-17</w:t>
            </w:r>
          </w:p>
        </w:tc>
        <w:tc>
          <w:tcPr>
            <w:tcW w:type="dxa" w:w="2412"/>
          </w:tcPr>
          <w:p>
            <w:r>
              <w:t>Conexión segura HTTPS</w:t>
            </w:r>
          </w:p>
        </w:tc>
        <w:tc>
          <w:tcPr>
            <w:tcW w:type="dxa" w:w="2412"/>
          </w:tcPr>
          <w:p>
            <w:r>
              <w:t>Render (SSL automático)</w:t>
            </w:r>
          </w:p>
        </w:tc>
        <w:tc>
          <w:tcPr>
            <w:tcW w:type="dxa" w:w="2412"/>
          </w:tcPr>
          <w:p>
            <w:r>
              <w:t>Despliegue</w:t>
            </w:r>
          </w:p>
        </w:tc>
      </w:tr>
      <w:tr>
        <w:tc>
          <w:tcPr>
            <w:tcW w:type="dxa" w:w="2412"/>
          </w:tcPr>
          <w:p>
            <w:r>
              <w:t>HU-18</w:t>
            </w:r>
          </w:p>
        </w:tc>
        <w:tc>
          <w:tcPr>
            <w:tcW w:type="dxa" w:w="2412"/>
          </w:tcPr>
          <w:p>
            <w:r>
              <w:t>Scraper robusto</w:t>
            </w:r>
          </w:p>
        </w:tc>
        <w:tc>
          <w:tcPr>
            <w:tcW w:type="dxa" w:w="2412"/>
          </w:tcPr>
          <w:p>
            <w:r>
              <w:t>cloudscraper + curl_cffi + requests + Playwright + Google Cache</w:t>
            </w:r>
          </w:p>
        </w:tc>
        <w:tc>
          <w:tcPr>
            <w:tcW w:type="dxa" w:w="2412"/>
          </w:tcPr>
          <w:p>
            <w:r>
              <w:t>Backend</w:t>
            </w:r>
          </w:p>
        </w:tc>
      </w:tr>
      <w:tr>
        <w:tc>
          <w:tcPr>
            <w:tcW w:type="dxa" w:w="2412"/>
          </w:tcPr>
          <w:p>
            <w:r>
              <w:t>HU-19, HU-20</w:t>
            </w:r>
          </w:p>
        </w:tc>
        <w:tc>
          <w:tcPr>
            <w:tcW w:type="dxa" w:w="2412"/>
          </w:tcPr>
          <w:p>
            <w:r>
              <w:t>Clasificación con IA y prompt engineering</w:t>
            </w:r>
          </w:p>
        </w:tc>
        <w:tc>
          <w:tcPr>
            <w:tcW w:type="dxa" w:w="2412"/>
          </w:tcPr>
          <w:p>
            <w:r>
              <w:t>Groq API + analyzer.py</w:t>
            </w:r>
          </w:p>
        </w:tc>
        <w:tc>
          <w:tcPr>
            <w:tcW w:type="dxa" w:w="2412"/>
          </w:tcPr>
          <w:p>
            <w:r>
              <w:t>Backend</w:t>
            </w:r>
          </w:p>
        </w:tc>
      </w:tr>
      <w:tr>
        <w:tc>
          <w:tcPr>
            <w:tcW w:type="dxa" w:w="2412"/>
          </w:tcPr>
          <w:p>
            <w:r>
              <w:t>HU-21</w:t>
            </w:r>
          </w:p>
        </w:tc>
        <w:tc>
          <w:tcPr>
            <w:tcW w:type="dxa" w:w="2412"/>
          </w:tcPr>
          <w:p>
            <w:r>
              <w:t>Override de dominios confiables</w:t>
            </w:r>
          </w:p>
        </w:tc>
        <w:tc>
          <w:tcPr>
            <w:tcW w:type="dxa" w:w="2412"/>
          </w:tcPr>
          <w:p>
            <w:r>
              <w:t>CREDIBLE_DOMAINS + analyzer.py</w:t>
            </w:r>
          </w:p>
        </w:tc>
        <w:tc>
          <w:tcPr>
            <w:tcW w:type="dxa" w:w="2412"/>
          </w:tcPr>
          <w:p>
            <w:r>
              <w:t>Backend</w:t>
            </w:r>
          </w:p>
        </w:tc>
      </w:tr>
      <w:tr>
        <w:tc>
          <w:tcPr>
            <w:tcW w:type="dxa" w:w="2412"/>
          </w:tcPr>
          <w:p>
            <w:r>
              <w:t>HU-23</w:t>
            </w:r>
          </w:p>
        </w:tc>
        <w:tc>
          <w:tcPr>
            <w:tcW w:type="dxa" w:w="2412"/>
          </w:tcPr>
          <w:p>
            <w:r>
              <w:t>Despliegue zero downtime</w:t>
            </w:r>
          </w:p>
        </w:tc>
        <w:tc>
          <w:tcPr>
            <w:tcW w:type="dxa" w:w="2412"/>
          </w:tcPr>
          <w:p>
            <w:r>
              <w:t>Render + Gunicorn</w:t>
            </w:r>
          </w:p>
        </w:tc>
        <w:tc>
          <w:tcPr>
            <w:tcW w:type="dxa" w:w="2412"/>
          </w:tcPr>
          <w:p>
            <w:r>
              <w:t>Despliegue</w:t>
            </w:r>
          </w:p>
        </w:tc>
      </w:tr>
      <w:tr>
        <w:tc>
          <w:tcPr>
            <w:tcW w:type="dxa" w:w="2412"/>
          </w:tcPr>
          <w:p>
            <w:r>
              <w:t>HU-24</w:t>
            </w:r>
          </w:p>
        </w:tc>
        <w:tc>
          <w:tcPr>
            <w:tcW w:type="dxa" w:w="2412"/>
          </w:tcPr>
          <w:p>
            <w:r>
              <w:t>Backend con /analyze y /health</w:t>
            </w:r>
          </w:p>
        </w:tc>
        <w:tc>
          <w:tcPr>
            <w:tcW w:type="dxa" w:w="2412"/>
          </w:tcPr>
          <w:p>
            <w:r>
              <w:t>Flask + app.py</w:t>
            </w:r>
          </w:p>
        </w:tc>
        <w:tc>
          <w:tcPr>
            <w:tcW w:type="dxa" w:w="2412"/>
          </w:tcPr>
          <w:p>
            <w:r>
              <w:t>Backend</w:t>
            </w:r>
          </w:p>
        </w:tc>
      </w:tr>
      <w:tr>
        <w:tc>
          <w:tcPr>
            <w:tcW w:type="dxa" w:w="2412"/>
          </w:tcPr>
          <w:p>
            <w:r>
              <w:t>HU-25</w:t>
            </w:r>
          </w:p>
        </w:tc>
        <w:tc>
          <w:tcPr>
            <w:tcW w:type="dxa" w:w="2412"/>
          </w:tcPr>
          <w:p>
            <w:r>
              <w:t>Frontend con fetch + timeout</w:t>
            </w:r>
          </w:p>
        </w:tc>
        <w:tc>
          <w:tcPr>
            <w:tcW w:type="dxa" w:w="2412"/>
          </w:tcPr>
          <w:p>
            <w:r>
              <w:t>React + Fetch API + AbortController</w:t>
            </w:r>
          </w:p>
        </w:tc>
        <w:tc>
          <w:tcPr>
            <w:tcW w:type="dxa" w:w="2412"/>
          </w:tcPr>
          <w:p>
            <w:r>
              <w:t>Frontend</w:t>
            </w:r>
          </w:p>
        </w:tc>
      </w:tr>
      <w:tr>
        <w:tc>
          <w:tcPr>
            <w:tcW w:type="dxa" w:w="2412"/>
          </w:tcPr>
          <w:p>
            <w:r>
              <w:t>HU-30 a HU-34</w:t>
            </w:r>
          </w:p>
        </w:tc>
        <w:tc>
          <w:tcPr>
            <w:tcW w:type="dxa" w:w="2412"/>
          </w:tcPr>
          <w:p>
            <w:r>
              <w:t>Documentación, diagramas, pruebas</w:t>
            </w:r>
          </w:p>
        </w:tc>
        <w:tc>
          <w:tcPr>
            <w:tcW w:type="dxa" w:w="2412"/>
          </w:tcPr>
          <w:p>
            <w:r>
              <w:t>pytest + Vitest + UML + Markdown</w:t>
            </w:r>
          </w:p>
        </w:tc>
        <w:tc>
          <w:tcPr>
            <w:tcW w:type="dxa" w:w="2412"/>
          </w:tcPr>
          <w:p>
            <w:r>
              <w:t>Documentación</w:t>
            </w:r>
          </w:p>
        </w:tc>
      </w:tr>
    </w:tbl>
    <w:p/>
    <w:p>
      <w:pPr>
        <w:pStyle w:val="Heading1"/>
      </w:pPr>
      <w:r>
        <w:rPr>
          <w:color w:val="1B3A5C"/>
        </w:rPr>
        <w:t>4.5 Conclusión del Estudio de Usabilidad</w:t>
      </w:r>
    </w:p>
    <w:p>
      <w:r>
        <w:t>Las herramientas seleccionadas cumplen con los requerimientos del levantamiento al priorizar simplicidad, rendimiento y costo cero. La arquitectura resultante es mantenible, extensible y desplegable sin infraestructura compleja. Las alternativas descartadas fueron evaluadas objetivamente y no se descarta su incorporación futura si los requerimientos del proyecto evolucionan.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onsolas" w:hAnsi="Consola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