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A4ED" w14:textId="77777777" w:rsidR="009D7B0C" w:rsidRDefault="009D7B0C" w:rsidP="009D7B0C">
      <w:pPr>
        <w:pStyle w:val="PargrafodaLista"/>
        <w:numPr>
          <w:ilvl w:val="0"/>
          <w:numId w:val="1"/>
        </w:numPr>
        <w:rPr>
          <w:noProof/>
        </w:rPr>
      </w:pPr>
      <w:r w:rsidRPr="009D7B0C">
        <w:t xml:space="preserve">O gráfico seguinte representa o estado da execução de 3 processos independentes entre si (mesmo em termos de I/O), P1, P2 e P3, assumindo que correm em processadores (virtuais) distintos. </w:t>
      </w:r>
      <w:proofErr w:type="spellStart"/>
      <w:r w:rsidRPr="009D7B0C">
        <w:t>Re</w:t>
      </w:r>
      <w:proofErr w:type="spellEnd"/>
      <w:r w:rsidRPr="009D7B0C">
        <w:t xml:space="preserve"> B indicam, respetivamente, que o processo está no estado RUN (a usar o processador) ou no estado BLOCKED (bloqueado à espera de um evento). Cada intervalo de tempo em que o processo P1 está bloqueado é de 0,2 unidades.</w:t>
      </w:r>
      <w:r w:rsidRPr="009D7B0C">
        <w:rPr>
          <w:noProof/>
        </w:rPr>
        <w:t xml:space="preserve"> </w:t>
      </w:r>
    </w:p>
    <w:p w14:paraId="5C77AD96" w14:textId="670E2E6B" w:rsidR="008134A0" w:rsidRDefault="009D7B0C" w:rsidP="009D7B0C">
      <w:pPr>
        <w:ind w:left="360"/>
        <w:jc w:val="center"/>
        <w:rPr>
          <w:noProof/>
        </w:rPr>
      </w:pPr>
      <w:r w:rsidRPr="009D7B0C">
        <w:drawing>
          <wp:inline distT="0" distB="0" distL="0" distR="0" wp14:anchorId="21919F9A" wp14:editId="6AA494E9">
            <wp:extent cx="5014395" cy="18899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8C88" w14:textId="73B7FB4A" w:rsidR="009D7B0C" w:rsidRDefault="009D7B0C" w:rsidP="009D7B0C">
      <w:pPr>
        <w:pStyle w:val="PargrafodaLista"/>
        <w:numPr>
          <w:ilvl w:val="0"/>
          <w:numId w:val="2"/>
        </w:numPr>
      </w:pPr>
      <w:r w:rsidRPr="009D7B0C">
        <w:t xml:space="preserve">Caracterize as políticas de escalonamento do processador adequadas a sistemas de tipo </w:t>
      </w:r>
      <w:proofErr w:type="spellStart"/>
      <w:r w:rsidRPr="009D7B0C">
        <w:t>batch</w:t>
      </w:r>
      <w:proofErr w:type="spellEnd"/>
      <w:r w:rsidRPr="009D7B0C">
        <w:t xml:space="preserve"> e a sistemas interativos. Das seguintes métricas quais são adequadas para avaliar o desempenho de cada tipo de sistema: tempo de </w:t>
      </w:r>
      <w:proofErr w:type="spellStart"/>
      <w:r w:rsidRPr="009D7B0C">
        <w:t>turnaround</w:t>
      </w:r>
      <w:proofErr w:type="spellEnd"/>
      <w:r w:rsidRPr="009D7B0C">
        <w:t xml:space="preserve"> (intervalo de tempo entre a submissão de um processo e a sua conclusão); tempo de espera (tempo total gasto no estado READY); tempo de resposta (intervalo de tempo entre a submissão de um pedido e o início da produção de uma resposta). Justifique a sua resposta.</w:t>
      </w:r>
    </w:p>
    <w:p w14:paraId="27A2BEED" w14:textId="358B5418" w:rsidR="009D7B0C" w:rsidRDefault="009D7B0C" w:rsidP="009D7B0C">
      <w:pPr>
        <w:pStyle w:val="PargrafodaLista"/>
        <w:numPr>
          <w:ilvl w:val="0"/>
          <w:numId w:val="2"/>
        </w:numPr>
      </w:pPr>
      <w:r w:rsidRPr="009D7B0C">
        <w:t>Considere que os 3 processos representados acima correm num ambiente multiprogramado monoprocessador. Usando o gráfico abaixo, trace o diagrama temporal de escalonamento do processador pelos processos P1, P2 e P3, considerando que:</w:t>
      </w:r>
    </w:p>
    <w:p w14:paraId="7DBF124F" w14:textId="77777777" w:rsidR="009D7B0C" w:rsidRDefault="009D7B0C" w:rsidP="009D7B0C">
      <w:pPr>
        <w:ind w:left="360"/>
      </w:pPr>
      <w:r w:rsidRPr="009D7B0C">
        <w:rPr>
          <w:rFonts w:ascii="Segoe UI Emoji" w:hAnsi="Segoe UI Emoji" w:cs="Segoe UI Emoji"/>
        </w:rPr>
        <w:t>⚫</w:t>
      </w:r>
      <w:r w:rsidRPr="009D7B0C">
        <w:t xml:space="preserve">os 3 processos seguem uma política de escalonamento Round </w:t>
      </w:r>
      <w:proofErr w:type="spellStart"/>
      <w:r w:rsidRPr="009D7B0C">
        <w:t>Robin</w:t>
      </w:r>
      <w:proofErr w:type="spellEnd"/>
      <w:r w:rsidRPr="009D7B0C">
        <w:t xml:space="preserve"> com um time quantum (time </w:t>
      </w:r>
      <w:proofErr w:type="spellStart"/>
      <w:r w:rsidRPr="009D7B0C">
        <w:t>slot</w:t>
      </w:r>
      <w:proofErr w:type="spellEnd"/>
      <w:r w:rsidRPr="009D7B0C">
        <w:t xml:space="preserve"> atribuído a cada processo) de 3;</w:t>
      </w:r>
    </w:p>
    <w:p w14:paraId="3D25E94C" w14:textId="5A656564" w:rsidR="009D7B0C" w:rsidRDefault="009D7B0C" w:rsidP="009D7B0C">
      <w:pPr>
        <w:ind w:left="360"/>
      </w:pPr>
      <w:r w:rsidRPr="009D7B0C">
        <w:rPr>
          <w:rFonts w:ascii="Segoe UI Emoji" w:hAnsi="Segoe UI Emoji" w:cs="Segoe UI Emoji"/>
        </w:rPr>
        <w:t>⚫</w:t>
      </w:r>
      <w:r w:rsidRPr="009D7B0C">
        <w:t xml:space="preserve"> e há prioridades, sendo que o processo P2 tem prioridade mais alta que as dos outros dois, que têm a mesma prioridade.</w:t>
      </w:r>
    </w:p>
    <w:p w14:paraId="650A061A" w14:textId="77777777" w:rsidR="009D7B0C" w:rsidRDefault="009D7B0C" w:rsidP="009D7B0C">
      <w:pPr>
        <w:pStyle w:val="PargrafodaLista"/>
        <w:numPr>
          <w:ilvl w:val="0"/>
          <w:numId w:val="2"/>
        </w:numPr>
      </w:pPr>
      <w:r w:rsidRPr="009D7B0C">
        <w:t xml:space="preserve">Com base na sua resposta à alínea anterior, determine os tempos de espera e de </w:t>
      </w:r>
      <w:proofErr w:type="spellStart"/>
      <w:r w:rsidRPr="009D7B0C">
        <w:t>turnaround</w:t>
      </w:r>
      <w:proofErr w:type="spellEnd"/>
      <w:r w:rsidRPr="009D7B0C">
        <w:t xml:space="preserve"> dos processos P1, P2 e P3.</w:t>
      </w:r>
    </w:p>
    <w:p w14:paraId="0FC0D0D1" w14:textId="77777777" w:rsidR="009D7B0C" w:rsidRDefault="009D7B0C" w:rsidP="009D7B0C">
      <w:pPr>
        <w:ind w:left="360"/>
      </w:pPr>
    </w:p>
    <w:p w14:paraId="2A9A8BC8" w14:textId="05F13793" w:rsidR="009D7B0C" w:rsidRDefault="009D7B0C" w:rsidP="009D7B0C"/>
    <w:p w14:paraId="11EDB38F" w14:textId="77777777" w:rsidR="009D7B0C" w:rsidRDefault="009D7B0C" w:rsidP="009D7B0C"/>
    <w:sectPr w:rsidR="009D7B0C" w:rsidSect="009D7B0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46432"/>
    <w:multiLevelType w:val="hybridMultilevel"/>
    <w:tmpl w:val="BA944EFA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6651D"/>
    <w:multiLevelType w:val="hybridMultilevel"/>
    <w:tmpl w:val="982099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173882">
    <w:abstractNumId w:val="1"/>
  </w:num>
  <w:num w:numId="2" w16cid:durableId="186516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080"/>
    <w:rsid w:val="004A4080"/>
    <w:rsid w:val="008134A0"/>
    <w:rsid w:val="009D7B0C"/>
    <w:rsid w:val="00C7033A"/>
    <w:rsid w:val="00F4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CE05D"/>
  <w15:docId w15:val="{CAC748BE-B5B4-4220-A1D7-5448B62F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7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</dc:creator>
  <cp:keywords/>
  <dc:description/>
  <cp:lastModifiedBy>Rafael Amorim</cp:lastModifiedBy>
  <cp:revision>1</cp:revision>
  <dcterms:created xsi:type="dcterms:W3CDTF">2023-01-23T18:00:00Z</dcterms:created>
  <dcterms:modified xsi:type="dcterms:W3CDTF">2023-01-25T20:53:00Z</dcterms:modified>
</cp:coreProperties>
</file>