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Ejercicios para practicar Unidad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La función de demanda para la línea de computadoras portátiles de una compañía de electrónica es </w:t>
      </w:r>
      <w:r w:rsidDel="00000000" w:rsidR="00000000" w:rsidRPr="00000000">
        <w:rPr>
          <w:rFonts w:ascii="Roboto" w:cs="Roboto" w:eastAsia="Roboto" w:hAnsi="Roboto"/>
          <w:i w:val="1"/>
          <w:color w:val="001a1e"/>
          <w:sz w:val="23"/>
          <w:szCs w:val="23"/>
          <w:rtl w:val="0"/>
        </w:rPr>
        <w:t xml:space="preserve">p </w:t>
      </w:r>
      <w:r w:rsidDel="00000000" w:rsidR="00000000" w:rsidRPr="00000000">
        <w:rPr>
          <w:rFonts w:ascii="Nova Mono" w:cs="Nova Mono" w:eastAsia="Nova Mono" w:hAnsi="Nova Mono"/>
          <w:color w:val="001a1e"/>
          <w:sz w:val="23"/>
          <w:szCs w:val="23"/>
          <w:rtl w:val="0"/>
        </w:rPr>
        <w:t xml:space="preserve">= 100 − 10</w:t>
      </w:r>
      <w:r w:rsidDel="00000000" w:rsidR="00000000" w:rsidRPr="00000000">
        <w:rPr>
          <w:rFonts w:ascii="Roboto" w:cs="Roboto" w:eastAsia="Roboto" w:hAnsi="Roboto"/>
          <w:i w:val="1"/>
          <w:color w:val="001a1e"/>
          <w:sz w:val="23"/>
          <w:szCs w:val="23"/>
          <w:rtl w:val="0"/>
        </w:rPr>
        <w:t xml:space="preserve">q</w:t>
      </w:r>
      <w:r w:rsidDel="00000000" w:rsidR="00000000" w:rsidRPr="00000000">
        <w:rPr>
          <w:rFonts w:ascii="Roboto" w:cs="Roboto" w:eastAsia="Roboto" w:hAnsi="Roboto"/>
          <w:color w:val="001a1e"/>
          <w:sz w:val="23"/>
          <w:szCs w:val="23"/>
          <w:rtl w:val="0"/>
        </w:rPr>
        <w:t xml:space="preserve">, donde </w:t>
      </w:r>
      <w:r w:rsidDel="00000000" w:rsidR="00000000" w:rsidRPr="00000000">
        <w:rPr>
          <w:rFonts w:ascii="Roboto" w:cs="Roboto" w:eastAsia="Roboto" w:hAnsi="Roboto"/>
          <w:i w:val="1"/>
          <w:color w:val="001a1e"/>
          <w:sz w:val="23"/>
          <w:szCs w:val="23"/>
          <w:rtl w:val="0"/>
        </w:rPr>
        <w:t xml:space="preserve">p </w:t>
      </w:r>
      <w:r w:rsidDel="00000000" w:rsidR="00000000" w:rsidRPr="00000000">
        <w:rPr>
          <w:rFonts w:ascii="Roboto" w:cs="Roboto" w:eastAsia="Roboto" w:hAnsi="Roboto"/>
          <w:color w:val="001a1e"/>
          <w:sz w:val="23"/>
          <w:szCs w:val="23"/>
          <w:rtl w:val="0"/>
        </w:rPr>
        <w:t xml:space="preserve">es el precio por unidad cuando los consumidores demandan </w:t>
      </w:r>
      <w:r w:rsidDel="00000000" w:rsidR="00000000" w:rsidRPr="00000000">
        <w:rPr>
          <w:rFonts w:ascii="Roboto" w:cs="Roboto" w:eastAsia="Roboto" w:hAnsi="Roboto"/>
          <w:i w:val="1"/>
          <w:color w:val="001a1e"/>
          <w:sz w:val="23"/>
          <w:szCs w:val="23"/>
          <w:rtl w:val="0"/>
        </w:rPr>
        <w:t xml:space="preserve">q </w:t>
      </w:r>
      <w:r w:rsidDel="00000000" w:rsidR="00000000" w:rsidRPr="00000000">
        <w:rPr>
          <w:rFonts w:ascii="Roboto" w:cs="Roboto" w:eastAsia="Roboto" w:hAnsi="Roboto"/>
          <w:color w:val="001a1e"/>
          <w:sz w:val="23"/>
          <w:szCs w:val="23"/>
          <w:rtl w:val="0"/>
        </w:rPr>
        <w:t xml:space="preserve">unidades (semanales).</w:t>
      </w:r>
    </w:p>
    <w:p w:rsidR="00000000" w:rsidDel="00000000" w:rsidP="00000000" w:rsidRDefault="00000000" w:rsidRPr="00000000" w14:paraId="00000004">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Para maximizar el ingreso, debe determinarse la función de ingreso, </w:t>
      </w:r>
      <w:r w:rsidDel="00000000" w:rsidR="00000000" w:rsidRPr="00000000">
        <w:rPr>
          <w:rFonts w:ascii="Roboto" w:cs="Roboto" w:eastAsia="Roboto" w:hAnsi="Roboto"/>
          <w:i w:val="1"/>
          <w:color w:val="001a1e"/>
          <w:sz w:val="23"/>
          <w:szCs w:val="23"/>
          <w:rtl w:val="0"/>
        </w:rPr>
        <w:t xml:space="preserve">r </w:t>
      </w:r>
      <w:r w:rsidDel="00000000" w:rsidR="00000000" w:rsidRPr="00000000">
        <w:rPr>
          <w:rFonts w:ascii="Roboto" w:cs="Roboto" w:eastAsia="Roboto" w:hAnsi="Roboto"/>
          <w:color w:val="001a1e"/>
          <w:sz w:val="23"/>
          <w:szCs w:val="23"/>
          <w:rtl w:val="0"/>
        </w:rPr>
        <w:t xml:space="preserve">= </w:t>
      </w:r>
      <w:r w:rsidDel="00000000" w:rsidR="00000000" w:rsidRPr="00000000">
        <w:rPr>
          <w:rFonts w:ascii="Roboto" w:cs="Roboto" w:eastAsia="Roboto" w:hAnsi="Roboto"/>
          <w:i w:val="1"/>
          <w:color w:val="001a1e"/>
          <w:sz w:val="23"/>
          <w:szCs w:val="23"/>
          <w:rtl w:val="0"/>
        </w:rPr>
        <w:t xml:space="preserve">f</w:t>
      </w:r>
      <w:r w:rsidDel="00000000" w:rsidR="00000000" w:rsidRPr="00000000">
        <w:rPr>
          <w:rFonts w:ascii="Roboto" w:cs="Roboto" w:eastAsia="Roboto" w:hAnsi="Roboto"/>
          <w:color w:val="001a1e"/>
          <w:sz w:val="23"/>
          <w:szCs w:val="23"/>
          <w:rtl w:val="0"/>
        </w:rPr>
        <w:t xml:space="preserve">(</w:t>
      </w:r>
      <w:r w:rsidDel="00000000" w:rsidR="00000000" w:rsidRPr="00000000">
        <w:rPr>
          <w:rFonts w:ascii="Roboto" w:cs="Roboto" w:eastAsia="Roboto" w:hAnsi="Roboto"/>
          <w:i w:val="1"/>
          <w:color w:val="001a1e"/>
          <w:sz w:val="23"/>
          <w:szCs w:val="23"/>
          <w:rtl w:val="0"/>
        </w:rPr>
        <w:t xml:space="preserve">q</w:t>
      </w:r>
      <w:r w:rsidDel="00000000" w:rsidR="00000000" w:rsidRPr="00000000">
        <w:rPr>
          <w:rFonts w:ascii="Roboto" w:cs="Roboto" w:eastAsia="Roboto" w:hAnsi="Roboto"/>
          <w:color w:val="001a1e"/>
          <w:sz w:val="23"/>
          <w:szCs w:val="23"/>
          <w:rtl w:val="0"/>
        </w:rPr>
        <w:t xml:space="preserve">)</w:t>
      </w:r>
      <w:r w:rsidDel="00000000" w:rsidR="00000000" w:rsidRPr="00000000">
        <w:rPr>
          <w:rFonts w:ascii="Roboto" w:cs="Roboto" w:eastAsia="Roboto" w:hAnsi="Roboto"/>
          <w:i w:val="1"/>
          <w:color w:val="001a1e"/>
          <w:sz w:val="23"/>
          <w:szCs w:val="23"/>
          <w:rtl w:val="0"/>
        </w:rPr>
        <w:t xml:space="preserve">. </w:t>
      </w:r>
      <w:r w:rsidDel="00000000" w:rsidR="00000000" w:rsidRPr="00000000">
        <w:rPr>
          <w:rFonts w:ascii="Roboto" w:cs="Roboto" w:eastAsia="Roboto" w:hAnsi="Roboto"/>
          <w:color w:val="001a1e"/>
          <w:sz w:val="23"/>
          <w:szCs w:val="23"/>
          <w:rtl w:val="0"/>
        </w:rPr>
        <w:t xml:space="preserve">Utilizando la relación: </w:t>
      </w:r>
    </w:p>
    <w:p w:rsidR="00000000" w:rsidDel="00000000" w:rsidP="00000000" w:rsidRDefault="00000000" w:rsidRPr="00000000" w14:paraId="00000005">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ingreso total = (precio)(cantidad)</w:t>
      </w:r>
    </w:p>
    <w:p w:rsidR="00000000" w:rsidDel="00000000" w:rsidP="00000000" w:rsidRDefault="00000000" w:rsidRPr="00000000" w14:paraId="00000006">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número de unidades a producir para maximizar el ingreso es igual a,</w:t>
      </w:r>
    </w:p>
    <w:p w:rsidR="00000000" w:rsidDel="00000000" w:rsidP="00000000" w:rsidRDefault="00000000" w:rsidRPr="00000000" w14:paraId="00000007">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08">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El costo mensual (y) de conducir un automóvil depende del número de millas (x) que se recorran. Cierta persona encontró que en el mes de mayo recorrer 960 millas le costó 760 dólares y en junio le costó 920 dólares recorrer 1600 millas. Suponiendo que una función lineal provee un modelo adecuado y está representada por la ecuación:</w:t>
      </w:r>
    </w:p>
    <w:p w:rsidR="00000000" w:rsidDel="00000000" w:rsidP="00000000" w:rsidRDefault="00000000" w:rsidRPr="00000000" w14:paraId="00000009">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(1/4)x + 520</w:t>
      </w:r>
    </w:p>
    <w:p w:rsidR="00000000" w:rsidDel="00000000" w:rsidP="00000000" w:rsidRDefault="00000000" w:rsidRPr="00000000" w14:paraId="0000000A">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costo de conducir 1000 millas al mes es igual a, </w:t>
      </w:r>
    </w:p>
    <w:p w:rsidR="00000000" w:rsidDel="00000000" w:rsidP="00000000" w:rsidRDefault="00000000" w:rsidRPr="00000000" w14:paraId="0000000B">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0C">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 La ecuación de una línea recta viene determinada por la ecuación 3𝑥 − 6𝑦 + 15 = 0. Con respecto a la ecuación dada puede afirmarse que:</w:t>
      </w:r>
    </w:p>
    <w:p w:rsidR="00000000" w:rsidDel="00000000" w:rsidP="00000000" w:rsidRDefault="00000000" w:rsidRPr="00000000" w14:paraId="0000000D">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Seleccione una:</w:t>
      </w:r>
    </w:p>
    <w:p w:rsidR="00000000" w:rsidDel="00000000" w:rsidP="00000000" w:rsidRDefault="00000000" w:rsidRPr="00000000" w14:paraId="0000000E">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a.Representa una recta que es perpendicular a la recta dada por la ecuación y = -2x -5/2 , porque el producto de sus pendientes es -1.</w:t>
      </w:r>
    </w:p>
    <w:p w:rsidR="00000000" w:rsidDel="00000000" w:rsidP="00000000" w:rsidRDefault="00000000" w:rsidRPr="00000000" w14:paraId="0000000F">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b.Representa una recta que tiene como pendiente m=-1/2 e intercepta el eje y en el punto (0.5, 2).</w:t>
      </w:r>
    </w:p>
    <w:p w:rsidR="00000000" w:rsidDel="00000000" w:rsidP="00000000" w:rsidRDefault="00000000" w:rsidRPr="00000000" w14:paraId="00000010">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c.Representa una recta que es paralela a la recta dada por la ecuación la ecuación 2𝑥 + 4𝑦 +15 = 0, porque sus pendientes son iguales.</w:t>
      </w:r>
    </w:p>
    <w:p w:rsidR="00000000" w:rsidDel="00000000" w:rsidP="00000000" w:rsidRDefault="00000000" w:rsidRPr="00000000" w14:paraId="00000011">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d.Representa una recta que tiene como pendiente 3 y pasa interceptando el eje </w:t>
      </w:r>
      <w:r w:rsidDel="00000000" w:rsidR="00000000" w:rsidRPr="00000000">
        <w:rPr>
          <w:rFonts w:ascii="Roboto" w:cs="Roboto" w:eastAsia="Roboto" w:hAnsi="Roboto"/>
          <w:i w:val="1"/>
          <w:color w:val="001a1e"/>
          <w:sz w:val="23"/>
          <w:szCs w:val="23"/>
          <w:rtl w:val="0"/>
        </w:rPr>
        <w:t xml:space="preserve">y</w:t>
      </w:r>
      <w:r w:rsidDel="00000000" w:rsidR="00000000" w:rsidRPr="00000000">
        <w:rPr>
          <w:rFonts w:ascii="Roboto" w:cs="Roboto" w:eastAsia="Roboto" w:hAnsi="Roboto"/>
          <w:color w:val="001a1e"/>
          <w:sz w:val="23"/>
          <w:szCs w:val="23"/>
          <w:rtl w:val="0"/>
        </w:rPr>
        <w:t xml:space="preserve"> en -15.</w:t>
      </w:r>
    </w:p>
    <w:p w:rsidR="00000000" w:rsidDel="00000000" w:rsidP="00000000" w:rsidRDefault="00000000" w:rsidRPr="00000000" w14:paraId="00000012">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3">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 La depreciación de línea recta, o depreciación lineal, consta de un artículo que pierde toda su utilidad inicial de “A” dólares a lo largo de un período de n años por una cantidad A/n anual. Si un artículo que cuesta $20000 cuando está nuevo se deprecia linealmente a lo largo de 25 años. La función lineal que proporciona el valor de “A” después de x años es:</w:t>
      </w:r>
    </w:p>
    <w:p w:rsidR="00000000" w:rsidDel="00000000" w:rsidP="00000000" w:rsidRDefault="00000000" w:rsidRPr="00000000" w14:paraId="00000014">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 (x) = - 800x + 20000</w:t>
      </w:r>
    </w:p>
    <w:p w:rsidR="00000000" w:rsidDel="00000000" w:rsidP="00000000" w:rsidRDefault="00000000" w:rsidRPr="00000000" w14:paraId="00000015">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valor del artículo al cabo de 10 años es,</w:t>
      </w:r>
    </w:p>
    <w:p w:rsidR="00000000" w:rsidDel="00000000" w:rsidP="00000000" w:rsidRDefault="00000000" w:rsidRPr="00000000" w14:paraId="00000016">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7">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 Un estudio de eficiencia en el turno de la mañana de cierta fábrica indica que un trabajador promedio que ingresa a la 8:00 a.m habrá ensamblado:</w:t>
      </w:r>
    </w:p>
    <w:p w:rsidR="00000000" w:rsidDel="00000000" w:rsidP="00000000" w:rsidRDefault="00000000" w:rsidRPr="00000000" w14:paraId="00000018">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f(x) = - x</w:t>
      </w:r>
      <w:r w:rsidDel="00000000" w:rsidR="00000000" w:rsidRPr="00000000">
        <w:rPr>
          <w:rFonts w:ascii="Roboto" w:cs="Roboto" w:eastAsia="Roboto" w:hAnsi="Roboto"/>
          <w:color w:val="001a1e"/>
          <w:sz w:val="17"/>
          <w:szCs w:val="17"/>
          <w:rtl w:val="0"/>
        </w:rPr>
        <w:t xml:space="preserve">3</w:t>
      </w:r>
      <w:r w:rsidDel="00000000" w:rsidR="00000000" w:rsidRPr="00000000">
        <w:rPr>
          <w:rFonts w:ascii="Roboto" w:cs="Roboto" w:eastAsia="Roboto" w:hAnsi="Roboto"/>
          <w:color w:val="001a1e"/>
          <w:sz w:val="23"/>
          <w:szCs w:val="23"/>
          <w:rtl w:val="0"/>
        </w:rPr>
        <w:t xml:space="preserve"> + 6x</w:t>
      </w:r>
      <w:r w:rsidDel="00000000" w:rsidR="00000000" w:rsidRPr="00000000">
        <w:rPr>
          <w:rFonts w:ascii="Roboto" w:cs="Roboto" w:eastAsia="Roboto" w:hAnsi="Roboto"/>
          <w:color w:val="001a1e"/>
          <w:sz w:val="17"/>
          <w:szCs w:val="17"/>
          <w:rtl w:val="0"/>
        </w:rPr>
        <w:t xml:space="preserve">2</w:t>
      </w:r>
      <w:r w:rsidDel="00000000" w:rsidR="00000000" w:rsidRPr="00000000">
        <w:rPr>
          <w:rFonts w:ascii="Roboto" w:cs="Roboto" w:eastAsia="Roboto" w:hAnsi="Roboto"/>
          <w:color w:val="001a1e"/>
          <w:sz w:val="23"/>
          <w:szCs w:val="23"/>
          <w:rtl w:val="0"/>
        </w:rPr>
        <w:t xml:space="preserve"> +15x</w:t>
      </w:r>
    </w:p>
    <w:p w:rsidR="00000000" w:rsidDel="00000000" w:rsidP="00000000" w:rsidRDefault="00000000" w:rsidRPr="00000000" w14:paraId="00000019">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número de televisores que habrá ensamblado un trabajador a las 10:00 a.m es,</w:t>
      </w:r>
    </w:p>
    <w:p w:rsidR="00000000" w:rsidDel="00000000" w:rsidP="00000000" w:rsidRDefault="00000000" w:rsidRPr="00000000" w14:paraId="0000001A">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B">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