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Evaluación - Cálculo Vectorial</w:t>
      </w:r>
    </w:p>
    <w:p>
      <w:r>
        <w:t>Profesor(a): MARCO JULIO CAÑAS CAMPILLO</w:t>
      </w:r>
    </w:p>
    <w:p>
      <w:r>
        <w:t>Semestre: 20251</w:t>
      </w:r>
    </w:p>
    <w:p>
      <w:r>
        <w:t>Materia: [5009344] - CÁLCULO VECTORIAL</w:t>
      </w:r>
    </w:p>
    <w:p>
      <w:r>
        <w:t>Tipo de Evaluación: CUANTITATIVO</w:t>
      </w:r>
    </w:p>
    <w:p>
      <w:r>
        <w:t>Grupo: 35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Eval?</w:t>
            </w:r>
          </w:p>
        </w:tc>
        <w:tc>
          <w:tcPr>
            <w:tcW w:type="dxa" w:w="1728"/>
          </w:tcPr>
          <w:p>
            <w:r>
              <w:t>Conf?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1 Instalación de R Studio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2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3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4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5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6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7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8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9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Tarea 10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Parcial 1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Parcial 2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Parcial 3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de aplicación 1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de aplicación 2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de aplicación 3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Asistencia y exposiciones en clase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Desempeño en clase con R Studio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</w:tbl>
    <w:p>
      <w:r>
        <w:br/>
        <w:t>Nota: El código de confirmación llegará al correo personal aldevaran@gmail.com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