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color w:themeColor="background1" w:themeShade="80" w:val="808080"/>
                <w:kern w:val="0"/>
                <w:sz w:val="20"/>
                <w:szCs w:val="20"/>
                <w:lang w:val="es-ES" w:eastAsia="es-ES" w:bidi="ar-SA"/>
              </w:rPr>
              <w:t>Desarrollo del pensamiento matemático en la infancia</w:t>
            </w:r>
            <w:sdt>
              <w:sdtPr>
                <w:placeholder>
                  <w:docPart w:val="B62D7A5096F64F96B104A6E8617B8616"/>
                </w:placeholder>
                <w:id w:val="-1881623570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7D78BE8594F04685B47111E0483C2C94"/>
                </w:placeholder>
                <w:id w:val="-1962957546"/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del programa académico.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la unidad académica.</w:t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Periodo académico o Cohorte.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Código del curso en MARES.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contextualSpacing/>
              <w:jc w:val="left"/>
              <w:rPr>
                <w:rFonts w:ascii="Calibri" w:hAnsi="Calibri"/>
              </w:rPr>
            </w:pPr>
            <w:sdt>
              <w:sdtPr>
                <w:placeholder>
                  <w:docPart w:val="C0323C39D982473C9C1CF2402638D713"/>
                </w:placeholder>
                <w:text/>
              </w:sdtPr>
              <w:sdtContent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</w:r>
                <w:r>
                  <w:rPr>
                    <w:rFonts w:eastAsia="Calibri" w:cs="Calibri" w:ascii="Calibri" w:hAnsi="Calibri"/>
                    <w:b/>
                    <w:bCs/>
                    <w:color w:themeColor="text1" w:val="000000"/>
                    <w:kern w:val="0"/>
                    <w:sz w:val="20"/>
                    <w:szCs w:val="20"/>
                    <w:lang w:val="es-CO" w:eastAsia="es-ES" w:bidi="ar-SA"/>
                  </w:rPr>
                  <w:t>En caso de elegir “Otro”, indique cuál.</w:t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 </w:t>
                  <w:br/>
                </w:r>
              </w:sdtContent>
            </w:sdt>
          </w:p>
          <w:p>
            <w:pPr>
              <w:pStyle w:val="Normal"/>
              <w:widowControl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kern w:val="0"/>
                <w:sz w:val="20"/>
                <w:szCs w:val="20"/>
                <w:lang w:val="es-CO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  <w:text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  <w:showingPlcHdr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  <w:showingPlcHdr/>
                <w:text/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PERFIL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Describa brevemente la metodología (s) utilizada (s).</w:t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cstheme="minorHAnsi" w:ascii="Calibri" w:hAnsi="Calibri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Cs w:val="24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Medios y recursos didácticos: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Formas de interacción en los ambientes de aprendizaje y de acompañamiento del trabajo independiente del estudiante: 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LibreOffice/24.2.1.2$Linux_X86_64 LibreOffice_project/47cb2a8f5842ca5ed1da82b752a3c58b1b107b25</Application>
  <AppVersion>15.0000</AppVersion>
  <Pages>4</Pages>
  <Words>1076</Words>
  <Characters>6283</Characters>
  <CharactersWithSpaces>7366</CharactersWithSpaces>
  <Paragraphs>84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2024-03-23T08:07:03Z</dcterms:modified>
  <cp:revision>8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