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"/>
        <w:jc w:val="right"/>
        <w:rPr>
          <w:rFonts w:ascii="Open Sans" w:hAnsi="Open Sans" w:eastAsia="Open Sans" w:cs="Open Sans"/>
          <w:sz w:val="28"/>
          <w:szCs w:val="20"/>
          <w:lang w:val="es-CO"/>
        </w:rPr>
      </w:pPr>
      <w:r>
        <w:rPr>
          <w:rFonts w:eastAsia="Open Sans" w:cs="Open Sans" w:ascii="Open Sans" w:hAnsi="Open Sans"/>
          <w:w w:val="95"/>
          <w:sz w:val="28"/>
          <w:szCs w:val="20"/>
          <w:lang w:val="es-CO"/>
        </w:rPr>
        <w:t>Enseñar a resolver ecuaciones desde el concepto de función haciendo uso del lenguaje python implementado a través de cuadernos Jupyter y las representaciones tabular y gráfica, dejando de privilegiar al razonamiento algebraico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right"/>
        <w:rPr>
          <w:rFonts w:ascii="Open Sans" w:hAnsi="Open Sans" w:eastAsia="Open Sans" w:cs="Open Sans"/>
          <w:szCs w:val="20"/>
          <w:lang w:val="es-CO"/>
        </w:rPr>
      </w:pPr>
      <w:r>
        <w:rPr>
          <w:rFonts w:eastAsia="Open Sans" w:cs="Open Sans" w:ascii="Open Sans" w:hAnsi="Open Sans"/>
          <w:szCs w:val="20"/>
          <w:lang w:val="es-CO"/>
        </w:rPr>
        <w:t>Marco Julio Cañas Campillo</w:t>
      </w:r>
      <w:r>
        <w:rPr>
          <w:rStyle w:val="FootnoteReference"/>
          <w:rFonts w:eastAsia="Open Sans" w:cs="Open Sans" w:ascii="Open Sans" w:hAnsi="Open Sans"/>
          <w:szCs w:val="20"/>
          <w:lang w:val="es-CO"/>
        </w:rPr>
        <w:footnoteReference w:id="2"/>
      </w:r>
    </w:p>
    <w:p>
      <w:pPr>
        <w:pStyle w:val="Normal"/>
        <w:ind w:right="-1"/>
        <w:jc w:val="right"/>
        <w:rPr>
          <w:rFonts w:ascii="Open Sans" w:hAnsi="Open Sans" w:eastAsia="Open Sans" w:cs="Open Sans"/>
          <w:i/>
          <w:i/>
          <w:sz w:val="18"/>
          <w:szCs w:val="20"/>
          <w:lang w:val="es-CO"/>
        </w:rPr>
      </w:pPr>
      <w:r>
        <w:rPr>
          <w:rFonts w:eastAsia="Open Sans" w:cs="Open Sans" w:ascii="Open Sans" w:hAnsi="Open Sans"/>
          <w:i/>
          <w:sz w:val="18"/>
          <w:szCs w:val="20"/>
          <w:lang w:val="es-CO"/>
        </w:rPr>
        <w:t>Universidad de Antioquia</w:t>
      </w:r>
    </w:p>
    <w:p>
      <w:pPr>
        <w:pStyle w:val="Normal"/>
        <w:ind w:right="-1"/>
        <w:jc w:val="right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>Colombia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sz w:val="18"/>
        </w:rPr>
        <w:t xml:space="preserve">Desde este punto de vista, las ecuaciones, son comparaciones de funciones; y resolver </w:t>
      </w:r>
      <w:r>
        <w:rPr>
          <w:sz w:val="18"/>
        </w:rPr>
        <w:t>ecuaciones</w:t>
      </w:r>
      <w:r>
        <w:rPr>
          <w:sz w:val="18"/>
        </w:rPr>
        <w:t xml:space="preserve"> significa encontrar puntos del dominio donde estas funciones se hacen de igual valor.  </w:t>
      </w:r>
      <w:r>
        <w:rPr>
          <w:sz w:val="18"/>
        </w:rPr>
        <w:t xml:space="preserve">Esta perspectiva posibilita que el estudiante resuelva ecuaciones a partir de representaciones tabulares y gráficas que le permiten resolver por inspección o lectura, lo que resuelve el problema de acceso y manipulación del lenguaje algebraico que aqueja a la gran mayoría de los estudiantes de secundaria y de educación superior.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sz w:val="18"/>
          <w:szCs w:val="20"/>
          <w:lang w:val="es-CO"/>
        </w:rPr>
        <w:t>Indudablemente, las expresiones algebraicas definen funciones, es decir, para cada valor de x, la expresión algebraica asume un único valor.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 Por ejemplo, en el caso de la expresión algebraica 2x, esta expresión derine una relación entre puntos posibles para x y los resultados al sustituir estos puntos en la expresión. Así, podríamos escribir esta relación como $y = f(x) = 2x$. </w:t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sz w:val="18"/>
          <w:szCs w:val="20"/>
          <w:lang w:val="es-CO"/>
        </w:rPr>
        <w:t xml:space="preserve">Esta es una propuesta de presentación de los conceptos de función y ecuación para educación superior, en el programa de Licenciatura en Matemáticas. De ninguna manera pretende ser una secuencia adecuada de enseñanza de estos conceptos en educación secundaria. </w:t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sz w:val="18"/>
          <w:szCs w:val="20"/>
          <w:lang w:val="es-CO"/>
        </w:rPr>
        <w:t>Toda esta historia empieza en un modelo de enseñanza que busca el Aprendizaje Basado en Problemas o ABP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 xml:space="preserve">que decidí implementar en mi labor de enseñanza en los estudiantes del programa de Licenciatura en Matemáticas de la Universidad de Antioquia en el Campus Caucasia. </w:t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 xml:space="preserve">Este modelo exige enseñar enfocado a la solución de problemas reales y cercanos al contexto de mis estudiantes.  Lo que implica enseñar a las funciones como modelos matemáticos descriptores, explicativos o predictivos de la realidad. </w:t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 xml:space="preserve">Uno de los modelos escolares más presente en la naturaleza es el de </w:t>
      </w:r>
      <w:r>
        <w:rPr>
          <w:rFonts w:eastAsia="Open Sans" w:cs="Open Sans" w:ascii="Open Sans" w:hAnsi="Open Sans"/>
          <w:i/>
          <w:iCs/>
          <w:sz w:val="18"/>
          <w:szCs w:val="20"/>
          <w:lang w:val="es-CO"/>
        </w:rPr>
        <w:t>proporcionalidad directa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 que se puede modelar con la expresión funcional y = f(x) = kx, donde k es la constante de proporcionalidad. Un ejemplo sencillo de modelación de una situación real es en la que se pretende mostrar la relación entre el número de huevos n y el precio p que debo pagar por todos ellos. Al estudiante le es fácil ver que si un huevo vale 600 pesos colombianos, entonces p = 600*n es decir, que el precio es proporcional al número de huevos que compre, donde el modelo es una igualdad que expresa que el precio a pagar es un múltiplo del número de huevos. Las representaciones tabulares y gráficas de esta función, le permiten al estudiante caracterizar esta relación. </w:t>
      </w:r>
    </w:p>
    <w:tbl>
      <w:tblPr>
        <w:tblW w:w="3000" w:type="dxa"/>
        <w:jc w:val="left"/>
        <w:tblInd w:w="34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5"/>
        <w:gridCol w:w="1464"/>
      </w:tblGrid>
      <w:tr>
        <w:trPr/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p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1200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1800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2400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3000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 xml:space="preserve">Y el lenguaje de programación python, implementado a través de cuadernos Jupyter, permite al estudiante realizar estas caracterizaciones de manera comprensiva y sencilla al facilitarle la elaboración de la tabla y del gráfico y permitirle consignar en un entorno integrado las interpretaciones de estas representaciones. Este lenguaje y el capacitarse en la interpretación y lectura de tablas y gráficos lo capacita para la investigación, la empresa privada y la ciencia de datos. 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Si después de elaborar las representaciones tabular y gráfica a los estudiantes, se les pide que entregue al menos 5 interpretaciones para cada representación, veremos los profesores que es fácil llegar a conclusiones como que: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las funciones de proporcionalidad directa son de velocidad de cambio constante y que las funciones de velocidad de cambio constante son lineales.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Ya con una ejemplo de variación de temperatura en Caucasia de las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hora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Temperatura en Caucasia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8:00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24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9:00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26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10:00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28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11:00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30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12:00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32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</w:tbl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El estudiante puede llegar a que el modelo funcional es T = 24 + 2*h, es decir, un modelo de proporcionalidad directa aumentado en una constante.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Para llegar a la forma general de y = b + mx que es el modelo general de funciones lineales que conocemos y al presentar las dos representaciones tabular y gráfica, el estudiante puede llegar a inferencias, de que estas también corresponden a funciones de velocidad de variación contante de gráfico lineal. Es decir, hemos logrado que el estudiante vincule una parte de su realidad al concepto de función lineal.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Para terminar de consolidar la capacidad de los estudiantes de relacionar las representaciones algebraica $y = f(x) = b + mx$ con la velocidad de variación constante dada por la tabla y la linealidad dada por el gráfico podemos pedir a la inteligencia artificial ChaptGPT 4o que nos construya 20 ejercicios de fijación similares al siguiente: “dame 10 ejercicios similares al siguiente: encuentre la expresión algebraica que modele la tabla y luego grafique la tabla y saque por lo menos 5 conclusiones, interpretaciones o inferencias”. Esto con el objetivo de que el estudiante reconozca como equivalentes a las representaciones $y = f(x) = b + mx$, a su representación tabular donde evidencia la velocidad de cambio constante y la característica de que el gráfico es lineal.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Luego, presentamos el significado de la ecuación b+ mx = 0 como el problema de determinar qué valores de x tiene imagen cero bajo esta función lineal lo que el estudiante puede resolver por completación de la tabla o buscando el punto de intersección de la función lineal y = b + mx con la función cero que es el eje horizontal o eje x. Así, hemos enseñado a los estudiantes a resolver ecuaciones lineales desde una representación tabular y desde una representación gráfica. Ya luego, podemos enseñar a resolver estas ecuaciones con los métodos basados en operaciones algebraicas, los cuales requieren mayor complejidad. Lo que quiere decir, que es posible enseñar a los estudiantes a resolver ecuaciones lineales desde una representación tabular de la función lineal asociada o de la representación gráfica de la misma.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Lo interesante de esta propuesta, es su aplicabilidad a la solución de los demás tipos de ecuaciones como cuadráticas, con radicales y con fracciones presentadas en el precálculo de Stewart. Por lo tanto, mi hipótesis como investigador en didáctica de la matemática es que </w:t>
      </w:r>
      <w:r>
        <w:rPr>
          <w:rFonts w:eastAsia="Open Sans" w:cs="Open Sans" w:ascii="Open Sans" w:hAnsi="Open Sans"/>
          <w:i/>
          <w:iCs/>
          <w:sz w:val="20"/>
          <w:szCs w:val="20"/>
          <w:lang w:val="es-CO"/>
        </w:rPr>
        <w:t xml:space="preserve">es viable y apropiado para el aprendizaje significativo de los estudiantes, el presentar las ecuaciones desde el concepto de función para poder solucionarlas haciendo uso de las representaciones tabulares y gráficas de estas, lo que permite que un lenguaje como python, permita que los estudiantes utilicen tecnología en la difícil tarea de aprender a resolver ecuaciones de estos tipos.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Desventajas de Geogebra para la enseñanza de las funciones y las ecuaciones desde esta perspectiva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Geogebra es escolar, por tanto, dificulta la graficación e interpretacion de los gráficos por que no se autoescala.  Y las variables de un contexto real son de valores muy grandes o muy pequeños y de rangos muy diferentes.   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Aquí tienes una estructura sugerida para un artículo reflexivo de 20 páginas sobre la enseñanza de ecuaciones como comparaciones de funciones, utilizando Python y diversas bibliotecas: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Estructura Sugerida para un Artículo Reflexivo de 20 Páginas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#### Título: </w:t>
      </w:r>
      <w:r>
        <w:rPr>
          <w:rFonts w:eastAsia="Open Sans" w:cs="Open Sans" w:ascii="Open Sans" w:hAnsi="Open Sans"/>
          <w:b w:val="false"/>
          <w:bCs w:val="false"/>
          <w:spacing w:val="-1"/>
          <w:w w:val="95"/>
          <w:sz w:val="28"/>
          <w:szCs w:val="20"/>
          <w:lang w:val="es-CO"/>
        </w:rPr>
        <w:t xml:space="preserve">Enseñar a resolver ecuaciones desde el concepto de función haciendo uso del lenguaje python implementado a través de cuadernos Jupyter y las representaciones tabular y gráfica, dejando de privilegiar al razonamiento algebraico 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**Resolución de Ecuaciones a Través de la Comparación de Funciones: Un Enfoque Integrado Usando Python y Jupyter Notebooks**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---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1. Introducción (2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**Contextualización del problema**: La dificultad de los estudiantes con el razonamiento algebraico.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* Dificultades con la identificación y operación con términos semejantes.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* Dificultades con identificar y operar con fracciones algebraicas.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- **Objetivo del artículo**: Presentar una perspectiva alternativa sobre la enseñanza de ecuaciones mediante funciones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para así poder resolver ecuaciones por inspección, observación o interpretación de las representaciones tabulares y gráficas de las funciones obtenidas en cuadernos Jupyter utilizando el lenguaje python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**Importancia de la tecnología en la educación matemática**.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2. Marco Teórico (3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**Definición de ecuaciones y funciones**: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Relación entre expresiones algebraicas y funciones.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Concepto de igualdad de funciones como un enfoque para resolver ecuaciones.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**Aprendizaje Basado en Problemas (ABP)**: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Justificación del uso del ABP en la enseñanza de matemáticas.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3. Metodología (3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**Descripción de la implementación en el aula**: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Uso de Jupyter Notebooks y librerías de Python (NumPy, Pandas, Matplotlib, Plotly, Ipywidgets).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Ejemplos de actividades y ejercicios realizados en clase.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**Recopilación de datos**: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Métodos de evaluación del aprendizaje de los estudiantes.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4. Representaciones de Funciones (4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**Tablas y Gráficas**: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Cómo construir representaciones tabulares y gráficas de funciones.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Ejemplos concretos (proporcionalidad directa, funciones cuadráticas).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**Interpretación de Representaciones**: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Proceso de leer e interpretar tablas y gráficos.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Comparaciones entre diferentes tipos de funciones.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5. Resolución de Ecuaciones (4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**Metodología para resolver ecuaciones**: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Enfoque en la identificación de puntos donde las funciones son iguales.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Ejemplos prácticos utilizando Python para resolver ecuaciones lineales y no lineales.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**Interacción con el software**: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Ejemplos de cómo las herramientas de Python ayudan en la visualización y solución de problemas.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6. Reflexiones y Resultados (2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**Análisis de la experiencia en el aula**: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Resultados observados en el aprendizaje de los estudiantes.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Beneficios de utilizar representaciones gráficas y tabulares.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**Desafíos enfrentados**: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Dificultades en la implementación y respuesta de los estudiantes.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7. Conclusiones (1 página)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**Síntesis de hallazgos**: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Importancia de la perspectiva de funciones en la enseñanza de ecuaciones.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**Recomendaciones para futuros docentes**: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Estrategias para integrar tecnología y funciones en el aula.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8. Referencias (1 página)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**Citas de literatura**: Artículos, libros y recursos digitales relevantes al tema.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9. Apéndices (si es necesario, 1-2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**Ejemplos de código en Python**: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Fragmentos de código que ilustran los ejemplos discutidos en el artículo.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**Tablas de datos y gráficos**: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Ejemplos de tablas y gráficos producidos en clase.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---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Esta estructura proporciona un marco completo y detallado para desarrollar tu artículo reflexivo, garantizando que aborde todos los aspectos importantes de la enseñanza de ecuaciones desde la perspectiva de funciones.</w:t>
      </w:r>
    </w:p>
    <w:sectPr>
      <w:footnotePr>
        <w:numFmt w:val="decimal"/>
      </w:footnotePr>
      <w:type w:val="nextPage"/>
      <w:pgSz w:w="11906" w:h="16838"/>
      <w:pgMar w:left="1134" w:right="851" w:gutter="0" w:header="0" w:top="1134" w:footer="0" w:bottom="85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rFonts w:ascii="Open Sans" w:hAnsi="Open Sans" w:cs="Open Sans"/>
          <w:sz w:val="16"/>
          <w:szCs w:val="16"/>
          <w:lang w:val="es-CO"/>
        </w:rPr>
      </w:pPr>
      <w:r>
        <w:rPr>
          <w:rStyle w:val="FootnoteCharacters3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Licenciado En Matemáticas y Física.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marco.canas@udea.edu.co</w:t>
      </w:r>
    </w:p>
  </w:footnote>
</w:footnotes>
</file>

<file path=word/settings.xml><?xml version="1.0" encoding="utf-8"?>
<w:settings xmlns:w="http://schemas.openxmlformats.org/wordprocessingml/2006/main">
  <w:zoom w:percent="14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hanging="567" w:left="679"/>
      <w:outlineLvl w:val="0"/>
    </w:pPr>
    <w:rPr>
      <w:rFonts w:ascii="Open Sans" w:hAnsi="Open Sans" w:eastAsia="Open Sans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cf681c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cf681c"/>
    <w:rPr/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1e33a1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e33a1"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11">
    <w:name w:val="Endnote Characters1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2"/>
    </w:pPr>
    <w:rPr>
      <w:rFonts w:ascii="Open Sans" w:hAnsi="Open Sans" w:eastAsia="Open Sans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noteText">
    <w:name w:val="Footnote Text"/>
    <w:basedOn w:val="Normal"/>
    <w:link w:val="TextonotapieCar"/>
    <w:uiPriority w:val="99"/>
    <w:semiHidden/>
    <w:unhideWhenUsed/>
    <w:rsid w:val="001e33a1"/>
    <w:pPr/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f49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LibreOffice/24.2.4.2$Linux_X86_64 LibreOffice_project/d29029bfb700ea4a272da1366c5f5e7c14e351b5</Application>
  <AppVersion>15.0000</AppVersion>
  <Pages>4</Pages>
  <Words>1672</Words>
  <Characters>9098</Characters>
  <CharactersWithSpaces>10733</CharactersWithSpaces>
  <Paragraphs>102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2021-11-23T15:29:00Z</dcterms:created>
  <dc:creator>eserna</dc:creator>
  <dc:description/>
  <dc:language>es-CO</dc:language>
  <cp:lastModifiedBy/>
  <dcterms:modified xsi:type="dcterms:W3CDTF">2024-07-12T17:31:23Z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2021-11-23T00:00:00Z</vt:filetime>
  </property>
</Properties>
</file>