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Cronograma del curso Fundamentos de Programación</w:t>
      </w:r>
    </w:p>
    <w:p>
      <w:pPr>
        <w:pStyle w:val="ListBullet"/>
      </w:pPr>
      <w:r>
        <w:t>Código del curso: 314029</w:t>
      </w:r>
    </w:p>
    <w:p>
      <w:pPr>
        <w:pStyle w:val="ListBullet"/>
      </w:pPr>
      <w:r>
        <w:t>Inicio: Jueves 6 de agosto de 2026</w:t>
      </w:r>
    </w:p>
    <w:p>
      <w:pPr>
        <w:pStyle w:val="ListBullet"/>
      </w:pPr>
      <w:r>
        <w:t>Finalización: Jueves 19 de noviembre de 2026</w:t>
      </w:r>
    </w:p>
    <w:p>
      <w:pPr>
        <w:pStyle w:val="ListBullet"/>
      </w:pPr>
      <w:r>
        <w:t>Horario: Jueves de 8:00 a.m. a 12:00 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Actividad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Parcial 1</w:t>
            </w:r>
          </w:p>
        </w:tc>
        <w:tc>
          <w:tcPr>
            <w:tcW w:type="dxa" w:w="4320"/>
          </w:tcPr>
          <w:p>
            <w:r>
              <w:t>23%</w:t>
            </w:r>
          </w:p>
        </w:tc>
      </w:tr>
      <w:tr>
        <w:tc>
          <w:tcPr>
            <w:tcW w:type="dxa" w:w="4320"/>
          </w:tcPr>
          <w:p>
            <w:r>
              <w:t>Parcial 2</w:t>
            </w:r>
          </w:p>
        </w:tc>
        <w:tc>
          <w:tcPr>
            <w:tcW w:type="dxa" w:w="4320"/>
          </w:tcPr>
          <w:p>
            <w:r>
              <w:t>23%</w:t>
            </w:r>
          </w:p>
        </w:tc>
      </w:tr>
      <w:tr>
        <w:tc>
          <w:tcPr>
            <w:tcW w:type="dxa" w:w="4320"/>
          </w:tcPr>
          <w:p>
            <w:r>
              <w:t>Parcial 3</w:t>
            </w:r>
          </w:p>
        </w:tc>
        <w:tc>
          <w:tcPr>
            <w:tcW w:type="dxa" w:w="4320"/>
          </w:tcPr>
          <w:p>
            <w:r>
              <w:t>23%</w:t>
            </w:r>
          </w:p>
        </w:tc>
      </w:tr>
      <w:tr>
        <w:tc>
          <w:tcPr>
            <w:tcW w:type="dxa" w:w="4320"/>
          </w:tcPr>
          <w:p>
            <w:r>
              <w:t>Parcial 4</w:t>
            </w:r>
          </w:p>
        </w:tc>
        <w:tc>
          <w:tcPr>
            <w:tcW w:type="dxa" w:w="4320"/>
          </w:tcPr>
          <w:p>
            <w:r>
              <w:t>23%</w:t>
            </w:r>
          </w:p>
        </w:tc>
      </w:tr>
      <w:tr>
        <w:tc>
          <w:tcPr>
            <w:tcW w:type="dxa" w:w="4320"/>
          </w:tcPr>
          <w:p>
            <w:r>
              <w:t>Exposición final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Semana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06-ago-2026</w:t>
            </w:r>
          </w:p>
        </w:tc>
        <w:tc>
          <w:tcPr>
            <w:tcW w:type="dxa" w:w="2160"/>
          </w:tcPr>
          <w:p>
            <w:r>
              <w:t>Capítulo 1</w:t>
            </w:r>
          </w:p>
        </w:tc>
        <w:tc>
          <w:tcPr>
            <w:tcW w:type="dxa" w:w="2160"/>
          </w:tcPr>
          <w:p>
            <w:r>
              <w:t>Introducción a Python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13-ago-2026</w:t>
            </w:r>
          </w:p>
        </w:tc>
        <w:tc>
          <w:tcPr>
            <w:tcW w:type="dxa" w:w="2160"/>
          </w:tcPr>
          <w:p>
            <w:r>
              <w:t>Capítulo 2</w:t>
            </w:r>
          </w:p>
        </w:tc>
        <w:tc>
          <w:tcPr>
            <w:tcW w:type="dxa" w:w="2160"/>
          </w:tcPr>
          <w:p>
            <w:r>
              <w:t>Configuración del entorno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20-ago-2026</w:t>
            </w:r>
          </w:p>
        </w:tc>
        <w:tc>
          <w:tcPr>
            <w:tcW w:type="dxa" w:w="2160"/>
          </w:tcPr>
          <w:p>
            <w:r>
              <w:t>Capítulo 3</w:t>
            </w:r>
          </w:p>
        </w:tc>
        <w:tc>
          <w:tcPr>
            <w:tcW w:type="dxa" w:w="2160"/>
          </w:tcPr>
          <w:p>
            <w:r>
              <w:t>Operadores y tipos de datos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27-ago-2026</w:t>
            </w:r>
          </w:p>
        </w:tc>
        <w:tc>
          <w:tcPr>
            <w:tcW w:type="dxa" w:w="2160"/>
          </w:tcPr>
          <w:p>
            <w:r>
              <w:t>Parcial 1</w:t>
            </w:r>
          </w:p>
        </w:tc>
        <w:tc>
          <w:tcPr>
            <w:tcW w:type="dxa" w:w="2160"/>
          </w:tcPr>
          <w:p>
            <w:r>
              <w:t>Capítulos 1–3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03-sep-2026</w:t>
            </w:r>
          </w:p>
        </w:tc>
        <w:tc>
          <w:tcPr>
            <w:tcW w:type="dxa" w:w="2160"/>
          </w:tcPr>
          <w:p>
            <w:r>
              <w:t>Capítulo 4</w:t>
            </w:r>
          </w:p>
        </w:tc>
        <w:tc>
          <w:tcPr>
            <w:tcW w:type="dxa" w:w="2160"/>
          </w:tcPr>
          <w:p>
            <w:r>
              <w:t>Condicionales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10-sep-2026</w:t>
            </w:r>
          </w:p>
        </w:tc>
        <w:tc>
          <w:tcPr>
            <w:tcW w:type="dxa" w:w="2160"/>
          </w:tcPr>
          <w:p>
            <w:r>
              <w:t>Capítulo 5</w:t>
            </w:r>
          </w:p>
        </w:tc>
        <w:tc>
          <w:tcPr>
            <w:tcW w:type="dxa" w:w="2160"/>
          </w:tcPr>
          <w:p>
            <w:r>
              <w:t>Bucles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17-sep-2026</w:t>
            </w:r>
          </w:p>
        </w:tc>
        <w:tc>
          <w:tcPr>
            <w:tcW w:type="dxa" w:w="2160"/>
          </w:tcPr>
          <w:p>
            <w:r>
              <w:t>Capítulo 6</w:t>
            </w:r>
          </w:p>
        </w:tc>
        <w:tc>
          <w:tcPr>
            <w:tcW w:type="dxa" w:w="2160"/>
          </w:tcPr>
          <w:p>
            <w:r>
              <w:t>Funciones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24-sep-2026</w:t>
            </w:r>
          </w:p>
        </w:tc>
        <w:tc>
          <w:tcPr>
            <w:tcW w:type="dxa" w:w="2160"/>
          </w:tcPr>
          <w:p>
            <w:r>
              <w:t>Parcial 2</w:t>
            </w:r>
          </w:p>
        </w:tc>
        <w:tc>
          <w:tcPr>
            <w:tcW w:type="dxa" w:w="2160"/>
          </w:tcPr>
          <w:p>
            <w:r>
              <w:t>Capítulos 4–6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01-oct-2026</w:t>
            </w:r>
          </w:p>
        </w:tc>
        <w:tc>
          <w:tcPr>
            <w:tcW w:type="dxa" w:w="2160"/>
          </w:tcPr>
          <w:p>
            <w:r>
              <w:t>Capítulo 7</w:t>
            </w:r>
          </w:p>
        </w:tc>
        <w:tc>
          <w:tcPr>
            <w:tcW w:type="dxa" w:w="2160"/>
          </w:tcPr>
          <w:p>
            <w:r>
              <w:t>Archivos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08-oct-2026</w:t>
            </w:r>
          </w:p>
        </w:tc>
        <w:tc>
          <w:tcPr>
            <w:tcW w:type="dxa" w:w="2160"/>
          </w:tcPr>
          <w:p>
            <w:r>
              <w:t>Capítulo 8</w:t>
            </w:r>
          </w:p>
        </w:tc>
        <w:tc>
          <w:tcPr>
            <w:tcW w:type="dxa" w:w="2160"/>
          </w:tcPr>
          <w:p>
            <w:r>
              <w:t>Análisis de datos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15-oct-2026</w:t>
            </w:r>
          </w:p>
        </w:tc>
        <w:tc>
          <w:tcPr>
            <w:tcW w:type="dxa" w:w="2160"/>
          </w:tcPr>
          <w:p>
            <w:r>
              <w:t>Capítulo 9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22-oct-2026</w:t>
            </w:r>
          </w:p>
        </w:tc>
        <w:tc>
          <w:tcPr>
            <w:tcW w:type="dxa" w:w="2160"/>
          </w:tcPr>
          <w:p>
            <w:r>
              <w:t>Parcial 3</w:t>
            </w:r>
          </w:p>
        </w:tc>
        <w:tc>
          <w:tcPr>
            <w:tcW w:type="dxa" w:w="2160"/>
          </w:tcPr>
          <w:p>
            <w:r>
              <w:t>Capítulos 7–9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29-oct-2026</w:t>
            </w:r>
          </w:p>
        </w:tc>
        <w:tc>
          <w:tcPr>
            <w:tcW w:type="dxa" w:w="2160"/>
          </w:tcPr>
          <w:p>
            <w:r>
              <w:t>Capítulo 10</w:t>
            </w:r>
          </w:p>
        </w:tc>
        <w:tc>
          <w:tcPr>
            <w:tcW w:type="dxa" w:w="2160"/>
          </w:tcPr>
          <w:p>
            <w:r>
              <w:t>NumPy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05-nov-2026</w:t>
            </w:r>
          </w:p>
        </w:tc>
        <w:tc>
          <w:tcPr>
            <w:tcW w:type="dxa" w:w="2160"/>
          </w:tcPr>
          <w:p>
            <w:r>
              <w:t>Capítulo 11</w:t>
            </w:r>
          </w:p>
        </w:tc>
        <w:tc>
          <w:tcPr>
            <w:tcW w:type="dxa" w:w="2160"/>
          </w:tcPr>
          <w:p>
            <w:r>
              <w:t>Matplotlib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12-nov-2026</w:t>
            </w:r>
          </w:p>
        </w:tc>
        <w:tc>
          <w:tcPr>
            <w:tcW w:type="dxa" w:w="2160"/>
          </w:tcPr>
          <w:p>
            <w:r>
              <w:t>Capítulo 12</w:t>
            </w:r>
          </w:p>
        </w:tc>
        <w:tc>
          <w:tcPr>
            <w:tcW w:type="dxa" w:w="2160"/>
          </w:tcPr>
          <w:p>
            <w:r>
              <w:t>Proyecto integrador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19-nov-2026</w:t>
            </w:r>
          </w:p>
        </w:tc>
        <w:tc>
          <w:tcPr>
            <w:tcW w:type="dxa" w:w="2160"/>
          </w:tcPr>
          <w:p>
            <w:r>
              <w:t>Evaluación final</w:t>
            </w:r>
          </w:p>
        </w:tc>
        <w:tc>
          <w:tcPr>
            <w:tcW w:type="dxa" w:w="2160"/>
          </w:tcPr>
          <w:p>
            <w:r>
              <w:t>Parcial 4 (23%) + Exposición (8%) Auditorio Campus Caucasia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