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4A1E" w14:textId="3474E69D" w:rsidR="002F1E46" w:rsidRDefault="00CE3AD5">
      <w:r>
        <w:t xml:space="preserve">Parcial 4  </w:t>
      </w:r>
    </w:p>
    <w:p w14:paraId="7566F71B" w14:textId="77777777" w:rsidR="00CE3AD5" w:rsidRDefault="00CE3AD5"/>
    <w:p w14:paraId="6FA49904" w14:textId="4F107884" w:rsidR="00CE3AD5" w:rsidRDefault="00CE3AD5">
      <w:r>
        <w:t xml:space="preserve">Temas a evaluar: </w:t>
      </w:r>
    </w:p>
    <w:p w14:paraId="14FBCEF8" w14:textId="7ECBD57A" w:rsidR="00AE7C5F" w:rsidRDefault="00AE7C5F">
      <w:r>
        <w:t xml:space="preserve">Sección 3.1 sobre sistemas de coordenadas rectangulares  </w:t>
      </w:r>
    </w:p>
    <w:p w14:paraId="38910485" w14:textId="22EE5E4F" w:rsidR="00855DC0" w:rsidRDefault="00855DC0">
      <w:r>
        <w:t xml:space="preserve">Sección 3.2 sobre gráficos de ecuaciones. </w:t>
      </w:r>
    </w:p>
    <w:p w14:paraId="0DF81CC2" w14:textId="1D20CE20" w:rsidR="00AE7C5F" w:rsidRDefault="00855DC0">
      <w:r>
        <w:t xml:space="preserve">Sección 3.3 sobre rectas. </w:t>
      </w:r>
    </w:p>
    <w:p w14:paraId="52F80E4A" w14:textId="7E69BF23" w:rsidR="00855DC0" w:rsidRDefault="001D0831">
      <w:r>
        <w:t xml:space="preserve">Sección 3.4 sobre la definición de función. </w:t>
      </w:r>
    </w:p>
    <w:p w14:paraId="77CCC02F" w14:textId="2BF7EC60" w:rsidR="001D0831" w:rsidRDefault="001D0831">
      <w:r>
        <w:t xml:space="preserve">Sección 3.5 sobre gráficas de funciones. </w:t>
      </w:r>
    </w:p>
    <w:p w14:paraId="1F529341" w14:textId="5E113A27" w:rsidR="001D0831" w:rsidRDefault="001D0831">
      <w:r>
        <w:t xml:space="preserve">Sección 3.6 sobre funciones cuadráticas. </w:t>
      </w:r>
    </w:p>
    <w:p w14:paraId="105195C4" w14:textId="3AC8168A" w:rsidR="001D0831" w:rsidRDefault="001D0831">
      <w:r>
        <w:t xml:space="preserve">Sección 3.7 sobre operaciones con funciones. </w:t>
      </w:r>
    </w:p>
    <w:p w14:paraId="39FAF08B" w14:textId="46F2A852" w:rsidR="001D0831" w:rsidRDefault="001D0831">
      <w:r>
        <w:t xml:space="preserve">Sección 4.1 sobre funciones polinomiales. </w:t>
      </w:r>
    </w:p>
    <w:p w14:paraId="623FE310" w14:textId="6AA77A3F" w:rsidR="001D0831" w:rsidRDefault="00AC63CB">
      <w:r>
        <w:t xml:space="preserve">Sección 4.5 sobre funciones racionales. </w:t>
      </w:r>
    </w:p>
    <w:p w14:paraId="2DDEEE6D" w14:textId="5A325394" w:rsidR="00AC63CB" w:rsidRDefault="00A532CE">
      <w:r>
        <w:t xml:space="preserve">Sección 5.2 sobre funciones exponenciales. </w:t>
      </w:r>
    </w:p>
    <w:p w14:paraId="0EFB4FD5" w14:textId="1941411E" w:rsidR="00A532CE" w:rsidRDefault="00C84DD4">
      <w:r>
        <w:t xml:space="preserve">Sección 5.4 sobre funciones logarítmicas. </w:t>
      </w:r>
    </w:p>
    <w:p w14:paraId="4713870C" w14:textId="77777777" w:rsidR="00EE5D14" w:rsidRDefault="00CE3AD5">
      <w:r>
        <w:t xml:space="preserve">Secciones 6. 1 </w:t>
      </w:r>
      <w:r w:rsidR="00AE7C5F">
        <w:t>Ángulos</w:t>
      </w:r>
      <w:r>
        <w:t xml:space="preserve"> y </w:t>
      </w:r>
    </w:p>
    <w:p w14:paraId="13CAE2E7" w14:textId="1C6E1B21" w:rsidR="00CE3AD5" w:rsidRDefault="00AE7C5F">
      <w:r>
        <w:t>Sección</w:t>
      </w:r>
      <w:r w:rsidR="00CE3AD5">
        <w:t xml:space="preserve"> 6.2 funciones trigonométricas </w:t>
      </w:r>
    </w:p>
    <w:p w14:paraId="713CFAF8" w14:textId="41CBB660" w:rsidR="00CE3AD5" w:rsidRDefault="00CE3AD5">
      <w:r>
        <w:t xml:space="preserve">Ceros racionales e irracionales </w:t>
      </w:r>
    </w:p>
    <w:p w14:paraId="57FA0801" w14:textId="6D20A477" w:rsidR="00CE3AD5" w:rsidRDefault="00CE3AD5">
      <w:r>
        <w:t xml:space="preserve">Funciones definidas a trozos o partes. </w:t>
      </w:r>
    </w:p>
    <w:p w14:paraId="147B5EA1" w14:textId="77777777" w:rsidR="002F1E46" w:rsidRDefault="002F1E46"/>
    <w:p w14:paraId="030CFD62" w14:textId="140810DB" w:rsidR="00547777" w:rsidRDefault="00373219">
      <w:r w:rsidRPr="00373219">
        <w:rPr>
          <w:noProof/>
        </w:rPr>
        <w:lastRenderedPageBreak/>
        <w:drawing>
          <wp:inline distT="0" distB="0" distL="0" distR="0" wp14:anchorId="781B05B6" wp14:editId="3FB7117A">
            <wp:extent cx="4648849" cy="6716062"/>
            <wp:effectExtent l="0" t="0" r="0" b="8890"/>
            <wp:docPr id="1241808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086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8A"/>
    <w:rsid w:val="00013D99"/>
    <w:rsid w:val="000441F3"/>
    <w:rsid w:val="001D0831"/>
    <w:rsid w:val="00280BEB"/>
    <w:rsid w:val="002F1E46"/>
    <w:rsid w:val="00373219"/>
    <w:rsid w:val="00404FAA"/>
    <w:rsid w:val="004D1570"/>
    <w:rsid w:val="00547777"/>
    <w:rsid w:val="005B73B5"/>
    <w:rsid w:val="0061448A"/>
    <w:rsid w:val="006C5061"/>
    <w:rsid w:val="00855DC0"/>
    <w:rsid w:val="009E1D96"/>
    <w:rsid w:val="00A532CE"/>
    <w:rsid w:val="00AC63CB"/>
    <w:rsid w:val="00AE7C5F"/>
    <w:rsid w:val="00C84DD4"/>
    <w:rsid w:val="00CE3AD5"/>
    <w:rsid w:val="00EC7878"/>
    <w:rsid w:val="00EE5D14"/>
    <w:rsid w:val="00F83F13"/>
    <w:rsid w:val="00FE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F9D05"/>
  <w15:chartTrackingRefBased/>
  <w15:docId w15:val="{23F7DB18-377E-4F43-BD71-B4611E3B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4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4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4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4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4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4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18</cp:revision>
  <dcterms:created xsi:type="dcterms:W3CDTF">2025-11-18T14:28:00Z</dcterms:created>
  <dcterms:modified xsi:type="dcterms:W3CDTF">2025-11-27T03:14:00Z</dcterms:modified>
</cp:coreProperties>
</file>