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Reunión del </w:t>
      </w:r>
      <w:r>
        <w:rPr>
          <w:b/>
          <w:bCs/>
        </w:rPr>
        <w:t>3</w:t>
      </w:r>
      <w:r>
        <w:rPr>
          <w:b/>
          <w:bCs/>
        </w:rPr>
        <w:t xml:space="preserve"> de Abril Miércoles 3PM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Asistentes: </w:t>
      </w:r>
    </w:p>
    <w:p>
      <w:pPr>
        <w:pStyle w:val="Normal"/>
        <w:bidi w:val="0"/>
        <w:jc w:val="start"/>
        <w:rPr/>
      </w:pPr>
      <w:r>
        <w:rPr/>
        <w:t xml:space="preserve">María Isabel Arroyo: </w:t>
      </w:r>
      <w:r>
        <w:rPr/>
        <w:t>No pudo asistir</w:t>
      </w:r>
    </w:p>
    <w:p>
      <w:pPr>
        <w:pStyle w:val="Normal"/>
        <w:bidi w:val="0"/>
        <w:jc w:val="start"/>
        <w:rPr/>
      </w:pPr>
      <w:r>
        <w:rPr/>
        <w:t xml:space="preserve">Breiner: </w:t>
      </w:r>
      <w:r>
        <w:rPr/>
        <w:t>Si asistió</w:t>
      </w:r>
    </w:p>
    <w:p>
      <w:pPr>
        <w:pStyle w:val="Normal"/>
        <w:bidi w:val="0"/>
        <w:jc w:val="start"/>
        <w:rPr/>
      </w:pPr>
      <w:r>
        <w:rPr/>
        <w:t xml:space="preserve">Idalina: </w:t>
      </w:r>
      <w:r>
        <w:rPr/>
        <w:t>No asistió</w:t>
      </w:r>
    </w:p>
    <w:p>
      <w:pPr>
        <w:pStyle w:val="Normal"/>
        <w:bidi w:val="0"/>
        <w:jc w:val="start"/>
        <w:rPr/>
      </w:pPr>
      <w:r>
        <w:rPr/>
        <w:t xml:space="preserve">Lizeth: Asistió. </w:t>
      </w:r>
    </w:p>
    <w:p>
      <w:pPr>
        <w:pStyle w:val="Normal"/>
        <w:bidi w:val="0"/>
        <w:jc w:val="start"/>
        <w:rPr/>
      </w:pPr>
      <w:r>
        <w:rPr/>
        <w:t xml:space="preserve">Guillermo León Rua: Asistió. </w:t>
      </w:r>
    </w:p>
    <w:p>
      <w:pPr>
        <w:pStyle w:val="Normal"/>
        <w:bidi w:val="0"/>
        <w:jc w:val="start"/>
        <w:rPr/>
      </w:pPr>
      <w:r>
        <w:rPr/>
        <w:t xml:space="preserve">Marco Julio Cañas Campillo: </w:t>
      </w:r>
      <w:r>
        <w:rPr/>
        <w:t>Asistió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Temas a tratar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1. Ya presentamos tres posibles horarios para capacitación sobre todos los parámetros meteorológicos que la estación mide. La Ingeniera Luisa nos dará la formación.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2. Si nos dejarán presentar la propuesta de investigación a pesar de no tener resultados.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3</w:t>
      </w:r>
      <w:r>
        <w:rPr/>
        <w:t>. Se necesita empezar a preparar la presentación en las jornadas de investigación de la facultad de medicina.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Para la próxima semana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1. Solicitar la información de tres años atrás.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2. Cómo acceder a la información histórica de las otras estaciones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3. Informar de los talleres de formación del proyecto AMSC. </w:t>
        <w:br/>
      </w:r>
      <w:r>
        <w:rPr>
          <w:b/>
          <w:bCs/>
        </w:rPr>
        <w:t>4. Tomar la decisión de inicio del proyecto SAS la próxima semana 10 de abril, luego de ver el informe de funcionamiento de la estación meteorológica de Caucasia.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201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4. Ya realizamos la primera presentación ante la Secretaría de salud de Caucasia: Tarea de Marco. Johana Prada.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5. Ya la estación meteorológica está funcionando en Caucasia.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Tareas ya realizadas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1. hablé con Johana Prada para acordar visita a la secretaría de salud de Caucasia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2. Hablé con don Elver para instalación de estación meteorológica.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3. Probablemente, para este sábado 16 de marzo, podremos instalar la estación y la cámara de cielo.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C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CO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136</TotalTime>
  <Application>LibreOffice/24.2.1.2$Linux_X86_64 LibreOffice_project/47cb2a8f5842ca5ed1da82b752a3c58b1b107b25</Application>
  <AppVersion>15.0000</AppVersion>
  <Pages>3</Pages>
  <Words>224</Words>
  <Characters>1171</Characters>
  <CharactersWithSpaces>1379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2024-02-14T13:57:49Z</dcterms:created>
  <dc:creator/>
  <dc:description/>
  <dc:language>es-CO</dc:language>
  <cp:lastModifiedBy/>
  <dcterms:modified xsi:type="dcterms:W3CDTF">2024-04-03T14:35:22Z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