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Observaciones del comité de bioética</w:t>
      </w:r>
    </w:p>
    <w:p>
      <w:pPr>
        <w:pStyle w:val="Normal"/>
        <w:bidi w:val="0"/>
        <w:jc w:val="start"/>
        <w:rPr/>
      </w:pPr>
      <w:r>
        <w:rPr/>
      </w:r>
    </w:p>
    <w:p>
      <w:pPr>
        <w:pStyle w:val="Normal"/>
        <w:bidi w:val="0"/>
        <w:jc w:val="start"/>
        <w:rPr/>
      </w:pPr>
      <w:r>
        <w:rPr/>
        <w:t>Cordial saludo doctores:</w:t>
      </w:r>
    </w:p>
    <w:p>
      <w:pPr>
        <w:pStyle w:val="Normal"/>
        <w:bidi w:val="0"/>
        <w:jc w:val="start"/>
        <w:rPr/>
      </w:pPr>
      <w:r>
        <w:rPr/>
      </w:r>
    </w:p>
    <w:p>
      <w:pPr>
        <w:pStyle w:val="Normal"/>
        <w:bidi w:val="0"/>
        <w:jc w:val="start"/>
        <w:rPr/>
      </w:pPr>
      <w:r>
        <w:rPr/>
        <w:t>Les informó que el Comité de Bioética evaluó su proyecto de investigación "Desarrollo de un sistema de alerta temprana para la vigilancia, prevención y control de dengue en la región del bajo cauca antioqueño" y le hizo los siguientes comentarios:</w:t>
      </w:r>
    </w:p>
    <w:p>
      <w:pPr>
        <w:pStyle w:val="Normal"/>
        <w:bidi w:val="0"/>
        <w:jc w:val="start"/>
        <w:rPr/>
      </w:pPr>
      <w:r>
        <w:rPr/>
      </w:r>
    </w:p>
    <w:p>
      <w:pPr>
        <w:pStyle w:val="Normal"/>
        <w:bidi w:val="0"/>
        <w:jc w:val="start"/>
        <w:rPr/>
      </w:pPr>
      <w:r>
        <w:rPr/>
        <w:t>EL proyecto es relevante y detalla los procedimientos. Se pide tener en cuenta las siguientes recomendaciones para aprobación:</w:t>
        <w:br/>
        <w:t>1. El consentimiento informado debe mejorarse toda vez que se encuentra excesivamente técnico (solo por citar algunos ejemplos “factores entomológicos”, “desarrollo de un SAT”, “ventanas de tiempo (1, 3, 6 y 13 períodos epidemiológicos”, uso de siglas como BCA, “datos sensibles”). Debe pensarse en un fraseo y descripción que sea entendible por cualquier persona del público general y de la población objetivo.</w:t>
        <w:br/>
        <w:t>2. El consentimiento informado debe contener información sobre Los gastos en que incurriría el participante o la falta de ellos.</w:t>
        <w:br/>
        <w:t>3. Se habla de la participación en figura de coinvestigador de la Secretaría de Salud de Caucasia, pero no se lee en la lista de investigadores que aparece en el proyecto ni en el consentimiento informado.</w:t>
        <w:br/>
        <w:t>4. Se requiere la autorización por parte de las instituciones participantes, especialmente el visto bueno de la Secretaría de Salud y de ASUPASO.</w:t>
      </w:r>
    </w:p>
    <w:p>
      <w:pPr>
        <w:pStyle w:val="Normal"/>
        <w:bidi w:val="0"/>
        <w:jc w:val="start"/>
        <w:rPr/>
      </w:pPr>
      <w:r>
        <w:rPr/>
      </w:r>
    </w:p>
    <w:p>
      <w:pPr>
        <w:pStyle w:val="Normal"/>
        <w:bidi w:val="0"/>
        <w:jc w:val="start"/>
        <w:rPr/>
      </w:pPr>
      <w:r>
        <w:rPr/>
        <w:t xml:space="preserve">Atentamente, </w:t>
      </w:r>
    </w:p>
    <w:tbl>
      <w:tblPr>
        <w:tblW w:w="8250" w:type="dxa"/>
        <w:jc w:val="start"/>
        <w:tblInd w:w="0" w:type="dxa"/>
        <w:tblLayout w:type="fixed"/>
        <w:tblCellMar>
          <w:top w:w="150" w:type="dxa"/>
          <w:start w:w="150" w:type="dxa"/>
          <w:bottom w:w="150" w:type="dxa"/>
          <w:end w:w="150" w:type="dxa"/>
        </w:tblCellMar>
      </w:tblPr>
      <w:tblGrid>
        <w:gridCol w:w="8250"/>
      </w:tblGrid>
      <w:tr>
        <w:trPr/>
        <w:tc>
          <w:tcPr>
            <w:tcW w:w="8250" w:type="dxa"/>
            <w:tcBorders/>
            <w:vAlign w:val="center"/>
          </w:tcPr>
          <w:p>
            <w:pPr>
              <w:pStyle w:val="TableContents"/>
              <w:bidi w:val="0"/>
              <w:ind w:hanging="0" w:start="0" w:end="0"/>
              <w:jc w:val="start"/>
              <w:rPr/>
            </w:pPr>
            <w:r>
              <w:rPr>
                <w:rFonts w:ascii="arial;sans-serif" w:hAnsi="arial;sans-serif"/>
                <w:b/>
                <w:color w:val="38761D"/>
              </w:rPr>
              <w:t>ANA DE DIOS VALENCIA POSADA</w:t>
            </w:r>
            <w:r>
              <w:rPr>
                <w:rFonts w:ascii="arial;sans-serif" w:hAnsi="arial;sans-serif"/>
              </w:rPr>
              <w:br/>
            </w:r>
            <w:r>
              <w:rPr>
                <w:rFonts w:ascii="arial;sans-serif" w:hAnsi="arial;sans-serif"/>
                <w:sz w:val="20"/>
              </w:rPr>
              <w:t>Coordinadora Comité de Bioética</w:t>
              <w:br/>
              <w:t>Email: </w:t>
            </w:r>
            <w:hyperlink r:id="rId2" w:tgtFrame="_blank">
              <w:r>
                <w:rPr>
                  <w:rStyle w:val="Hyperlink"/>
                  <w:rFonts w:ascii="arial;sans-serif" w:hAnsi="arial;sans-serif"/>
                  <w:sz w:val="20"/>
                </w:rPr>
                <w:t>bioeticamedicina@udea.</w:t>
              </w:r>
            </w:hyperlink>
            <w:r>
              <w:rPr>
                <w:rFonts w:ascii="arial;sans-serif" w:hAnsi="arial;sans-serif"/>
                <w:sz w:val="20"/>
              </w:rPr>
              <w:br/>
              <w:t>Teléfono:2196065</w:t>
            </w:r>
          </w:p>
        </w:tc>
      </w:tr>
    </w:tbl>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w:altName w:val="sans-serif"/>
    <w:charset w:val="01" w:characterSet="utf-8"/>
    <w:family w:val="auto"/>
    <w:pitch w:val="default"/>
  </w:font>
</w:fonts>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CO"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ioeticamedicina@udea.edu.co"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LibreOffice/24.2.0.3$Linux_X86_64 LibreOffice_project/a9077e3fef0a06cb428c7a740a03f33bf70ac6ee</Application>
  <AppVersion>15.0000</AppVersion>
  <Pages>1</Pages>
  <Words>220</Words>
  <Characters>1230</Characters>
  <CharactersWithSpaces>1445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2024-02-18T10:36:13Z</dcterms:created>
  <dc:creator/>
  <dc:description/>
  <dc:language>es-CO</dc:language>
  <cp:lastModifiedBy/>
  <dcterms:modified xsi:type="dcterms:W3CDTF">2024-02-18T10:37:08Z</dcterms:modified>
  <cp:revision>2</cp:revision>
  <dc:subject/>
  <dc:title/>
</cp:coreProperties>
</file>