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3228" w14:textId="77777777" w:rsidR="00547777" w:rsidRDefault="00547777">
      <w:pPr>
        <w:rPr>
          <w:lang w:val="es-ES"/>
        </w:rPr>
      </w:pPr>
    </w:p>
    <w:p w14:paraId="221D4411" w14:textId="77777777" w:rsidR="00545CE9" w:rsidRDefault="00545CE9">
      <w:pPr>
        <w:rPr>
          <w:lang w:val="es-ES"/>
        </w:rPr>
      </w:pPr>
    </w:p>
    <w:p w14:paraId="77500FA9" w14:textId="770F2C36" w:rsidR="00545CE9" w:rsidRPr="00545CE9" w:rsidRDefault="00545CE9" w:rsidP="00545CE9">
      <w:r w:rsidRPr="00545CE9">
        <w:drawing>
          <wp:inline distT="0" distB="0" distL="0" distR="0" wp14:anchorId="1049B922" wp14:editId="459EC598">
            <wp:extent cx="5612130" cy="7482840"/>
            <wp:effectExtent l="0" t="1905" r="5715" b="5715"/>
            <wp:docPr id="658211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B9D6" w14:textId="77777777" w:rsidR="00545CE9" w:rsidRPr="00545CE9" w:rsidRDefault="00545CE9">
      <w:pPr>
        <w:rPr>
          <w:lang w:val="es-ES"/>
        </w:rPr>
      </w:pPr>
    </w:p>
    <w:sectPr w:rsidR="00545CE9" w:rsidRPr="00545C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2D"/>
    <w:rsid w:val="00013D99"/>
    <w:rsid w:val="00545CE9"/>
    <w:rsid w:val="00547777"/>
    <w:rsid w:val="005B73B5"/>
    <w:rsid w:val="007B0419"/>
    <w:rsid w:val="009E1D96"/>
    <w:rsid w:val="00CC372D"/>
    <w:rsid w:val="00E429A5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01CB"/>
  <w15:chartTrackingRefBased/>
  <w15:docId w15:val="{468ADD17-2087-4475-92BB-B85994E8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7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7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7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7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7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7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7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</cp:revision>
  <dcterms:created xsi:type="dcterms:W3CDTF">2026-05-03T15:47:00Z</dcterms:created>
  <dcterms:modified xsi:type="dcterms:W3CDTF">2026-05-03T16:48:00Z</dcterms:modified>
</cp:coreProperties>
</file>