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:rsidP="7C32CB55" wp14:paraId="5C1A07E2" wp14:textId="18B2AC5B">
      <w:pPr>
        <w:jc w:val="center"/>
        <w:rPr>
          <w:b w:val="1"/>
          <w:bCs w:val="1"/>
          <w:sz w:val="28"/>
          <w:szCs w:val="28"/>
        </w:rPr>
      </w:pPr>
      <w:r w:rsidRPr="7C32CB55" w:rsidR="34ECC38F">
        <w:rPr>
          <w:b w:val="1"/>
          <w:bCs w:val="1"/>
          <w:sz w:val="24"/>
          <w:szCs w:val="24"/>
        </w:rPr>
        <w:t xml:space="preserve">Estructura del </w:t>
      </w:r>
      <w:r w:rsidRPr="7C32CB55" w:rsidR="34ECC38F">
        <w:rPr>
          <w:b w:val="1"/>
          <w:bCs w:val="1"/>
          <w:sz w:val="24"/>
          <w:szCs w:val="24"/>
        </w:rPr>
        <w:t>artículo</w:t>
      </w:r>
      <w:r w:rsidRPr="7C32CB55" w:rsidR="6F785C2A">
        <w:rPr>
          <w:b w:val="1"/>
          <w:bCs w:val="1"/>
          <w:sz w:val="24"/>
          <w:szCs w:val="24"/>
        </w:rPr>
        <w:t xml:space="preserve"> para</w:t>
      </w:r>
      <w:r w:rsidRPr="7C32CB55" w:rsidR="6F785C2A">
        <w:rPr>
          <w:b w:val="1"/>
          <w:bCs w:val="1"/>
          <w:sz w:val="24"/>
          <w:szCs w:val="24"/>
        </w:rPr>
        <w:t xml:space="preserve"> la propuesta de </w:t>
      </w:r>
      <w:r w:rsidRPr="7C32CB55" w:rsidR="6F785C2A">
        <w:rPr>
          <w:b w:val="1"/>
          <w:bCs w:val="1"/>
          <w:sz w:val="24"/>
          <w:szCs w:val="24"/>
        </w:rPr>
        <w:t>Adminis</w:t>
      </w:r>
      <w:r w:rsidRPr="7C32CB55" w:rsidR="6F785C2A">
        <w:rPr>
          <w:b w:val="1"/>
          <w:bCs w:val="1"/>
          <w:sz w:val="24"/>
          <w:szCs w:val="24"/>
        </w:rPr>
        <w:t>tración de Empresas</w:t>
      </w:r>
    </w:p>
    <w:p w:rsidR="7C32CB55" w:rsidP="7C32CB55" w:rsidRDefault="7C32CB55" w14:paraId="5CD8D03F" w14:textId="404DD769">
      <w:pPr>
        <w:pStyle w:val="Normal"/>
        <w:jc w:val="center"/>
        <w:rPr>
          <w:b w:val="1"/>
          <w:bCs w:val="1"/>
          <w:sz w:val="24"/>
          <w:szCs w:val="24"/>
        </w:rPr>
      </w:pPr>
    </w:p>
    <w:p w:rsidR="4E7C4739" w:rsidP="7C32CB55" w:rsidRDefault="4E7C4739" w14:paraId="100FA6E9" w14:textId="3B5F86F0">
      <w:pPr>
        <w:pStyle w:val="Normal"/>
        <w:jc w:val="center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s-ES"/>
        </w:rPr>
      </w:pPr>
      <w:r w:rsidRPr="68EA7487" w:rsidR="4E7C473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Desarrollo del pensamiento computacional para estudiantes </w:t>
      </w:r>
      <w:r w:rsidRPr="68EA7487" w:rsidR="4E7C473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de Administración</w:t>
      </w:r>
      <w:r w:rsidRPr="68EA7487" w:rsidR="4E7C473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de Empresas, utilizando </w:t>
      </w:r>
      <w:r w:rsidRPr="68EA7487" w:rsidR="1FEA3E6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herramientas </w:t>
      </w:r>
      <w:r w:rsidRPr="68EA7487" w:rsidR="4E7C473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para ciencia de datos y Machine </w:t>
      </w:r>
      <w:r w:rsidRPr="68EA7487" w:rsidR="4E7C473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Learning</w:t>
      </w:r>
    </w:p>
    <w:p w:rsidR="7C32CB55" w:rsidP="7C32CB55" w:rsidRDefault="7C32CB55" w14:paraId="1776F5B3" w14:textId="19ECC043">
      <w:pPr>
        <w:pStyle w:val="Normal"/>
      </w:pPr>
    </w:p>
    <w:p w:rsidR="50C385B7" w:rsidP="7C32CB55" w:rsidRDefault="50C385B7" w14:paraId="340C573F" w14:textId="32270D88">
      <w:pPr>
        <w:pStyle w:val="ListParagraph"/>
        <w:numPr>
          <w:ilvl w:val="0"/>
          <w:numId w:val="1"/>
        </w:numPr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50C385B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Introducción al pensamiento computacional:</w:t>
      </w:r>
    </w:p>
    <w:p w:rsidR="50C385B7" w:rsidP="7C32CB55" w:rsidRDefault="50C385B7" w14:paraId="4C743388" w14:textId="1695B470">
      <w:pPr>
        <w:pStyle w:val="ListParagraph"/>
        <w:numPr>
          <w:ilvl w:val="0"/>
          <w:numId w:val="18"/>
        </w:numPr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50C385B7">
        <w:rPr>
          <w:rFonts w:ascii="Calibri" w:hAnsi="Calibri" w:eastAsia="Calibri" w:cs="Calibri"/>
          <w:noProof w:val="0"/>
          <w:sz w:val="24"/>
          <w:szCs w:val="24"/>
          <w:lang w:val="es-ES"/>
        </w:rPr>
        <w:t>Explica</w:t>
      </w:r>
      <w:r w:rsidRPr="7C32CB55" w:rsidR="6163C0E5">
        <w:rPr>
          <w:rFonts w:ascii="Calibri" w:hAnsi="Calibri" w:eastAsia="Calibri" w:cs="Calibri"/>
          <w:noProof w:val="0"/>
          <w:sz w:val="24"/>
          <w:szCs w:val="24"/>
          <w:lang w:val="es-ES"/>
        </w:rPr>
        <w:t>r</w:t>
      </w:r>
      <w:r w:rsidRPr="7C32CB55" w:rsidR="666DF49B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7C32CB55" w:rsidR="50C385B7">
        <w:rPr>
          <w:rFonts w:ascii="Calibri" w:hAnsi="Calibri" w:eastAsia="Calibri" w:cs="Calibri"/>
          <w:noProof w:val="0"/>
          <w:sz w:val="24"/>
          <w:szCs w:val="24"/>
          <w:lang w:val="es-ES"/>
        </w:rPr>
        <w:t>en qué consiste el pensamiento computacional y cómo se aplica en la resolución de problemas en diferentes campos</w:t>
      </w:r>
      <w:r w:rsidRPr="7C32CB55" w:rsidR="50C385B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. </w:t>
      </w:r>
      <w:r w:rsidRPr="7C32CB55" w:rsidR="68CA4025">
        <w:rPr>
          <w:rFonts w:ascii="Calibri" w:hAnsi="Calibri" w:eastAsia="Calibri" w:cs="Calibri"/>
          <w:noProof w:val="0"/>
          <w:sz w:val="24"/>
          <w:szCs w:val="24"/>
          <w:lang w:val="es-ES"/>
        </w:rPr>
        <w:t>P</w:t>
      </w:r>
      <w:r w:rsidRPr="7C32CB55" w:rsidR="2F7E0482">
        <w:rPr>
          <w:rFonts w:ascii="Calibri" w:hAnsi="Calibri" w:eastAsia="Calibri" w:cs="Calibri"/>
          <w:noProof w:val="0"/>
          <w:sz w:val="24"/>
          <w:szCs w:val="24"/>
          <w:lang w:val="es-ES"/>
        </w:rPr>
        <w:t>resenta</w:t>
      </w:r>
      <w:r w:rsidRPr="7C32CB55" w:rsidR="04E449C2">
        <w:rPr>
          <w:rFonts w:ascii="Calibri" w:hAnsi="Calibri" w:eastAsia="Calibri" w:cs="Calibri"/>
          <w:noProof w:val="0"/>
          <w:sz w:val="24"/>
          <w:szCs w:val="24"/>
          <w:lang w:val="es-ES"/>
        </w:rPr>
        <w:t>r</w:t>
      </w:r>
      <w:r w:rsidRPr="7C32CB55" w:rsidR="2F7E048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la importancia creciente del pensamiento computacional en el mundo empresarial y cómo las habilidades en ciencia de datos </w:t>
      </w:r>
      <w:r w:rsidRPr="7C32CB55" w:rsidR="422A2B5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utilizando el lenguaje Python </w:t>
      </w:r>
      <w:r w:rsidRPr="7C32CB55" w:rsidR="2F7E048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y </w:t>
      </w:r>
      <w:r w:rsidRPr="7C32CB55" w:rsidR="40E79D8A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las técnicas de </w:t>
      </w:r>
      <w:r w:rsidRPr="7C32CB55" w:rsidR="2F7E048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Machine </w:t>
      </w:r>
      <w:r w:rsidRPr="7C32CB55" w:rsidR="2F7E0482">
        <w:rPr>
          <w:rFonts w:ascii="Calibri" w:hAnsi="Calibri" w:eastAsia="Calibri" w:cs="Calibri"/>
          <w:noProof w:val="0"/>
          <w:sz w:val="24"/>
          <w:szCs w:val="24"/>
          <w:lang w:val="es-ES"/>
        </w:rPr>
        <w:t>Learning</w:t>
      </w:r>
      <w:r w:rsidRPr="7C32CB55" w:rsidR="2F7E048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son cada vez más relevantes para la Administración de Empresas</w:t>
      </w:r>
      <w:r w:rsidRPr="7C32CB55" w:rsidR="691144C0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</w:p>
    <w:p w:rsidR="346D38D8" w:rsidP="7C32CB55" w:rsidRDefault="346D38D8" w14:paraId="41D658A1" w14:textId="15279658">
      <w:pPr>
        <w:pStyle w:val="ListParagraph"/>
        <w:numPr>
          <w:ilvl w:val="0"/>
          <w:numId w:val="18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346D38D8">
        <w:rPr>
          <w:rFonts w:ascii="Calibri" w:hAnsi="Calibri" w:eastAsia="Calibri" w:cs="Calibri"/>
          <w:noProof w:val="0"/>
          <w:sz w:val="24"/>
          <w:szCs w:val="24"/>
          <w:lang w:val="es-ES"/>
        </w:rPr>
        <w:t>Establece</w:t>
      </w:r>
      <w:r w:rsidRPr="7C32CB55" w:rsidR="565E505B">
        <w:rPr>
          <w:rFonts w:ascii="Calibri" w:hAnsi="Calibri" w:eastAsia="Calibri" w:cs="Calibri"/>
          <w:noProof w:val="0"/>
          <w:sz w:val="24"/>
          <w:szCs w:val="24"/>
          <w:lang w:val="es-ES"/>
        </w:rPr>
        <w:t>r</w:t>
      </w:r>
      <w:r w:rsidRPr="7C32CB55" w:rsidR="346D38D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el propósito del artículo y lo que los lectores pueden esperar aprender.</w:t>
      </w:r>
    </w:p>
    <w:p w:rsidR="7C32CB55" w:rsidP="7C32CB55" w:rsidRDefault="7C32CB55" w14:paraId="4748FFD3" w14:textId="646180DE">
      <w:pPr>
        <w:pStyle w:val="Normal"/>
        <w:spacing w:before="0" w:beforeAutospacing="off" w:after="0" w:afterAutospacing="off" w:line="257" w:lineRule="auto"/>
        <w:ind w:lef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7B79D12F" w:rsidP="7C32CB55" w:rsidRDefault="7B79D12F" w14:paraId="3CD658C3" w14:textId="298AC76B">
      <w:pPr>
        <w:pStyle w:val="ListParagraph"/>
        <w:numPr>
          <w:ilvl w:val="0"/>
          <w:numId w:val="1"/>
        </w:numPr>
        <w:spacing w:before="0" w:beforeAutospacing="off" w:after="0" w:afterAutospacing="off" w:line="257" w:lineRule="auto"/>
        <w:jc w:val="both"/>
        <w:rPr>
          <w:noProof w:val="0"/>
          <w:sz w:val="24"/>
          <w:szCs w:val="24"/>
          <w:lang w:val="es-ES"/>
        </w:rPr>
      </w:pPr>
      <w:r w:rsidRPr="7C32CB55" w:rsidR="7B79D12F">
        <w:rPr>
          <w:b w:val="1"/>
          <w:bCs w:val="1"/>
          <w:noProof w:val="0"/>
          <w:sz w:val="24"/>
          <w:szCs w:val="24"/>
          <w:lang w:val="es-ES"/>
        </w:rPr>
        <w:t xml:space="preserve">Python como herramienta para ciencia de datos y Machine </w:t>
      </w:r>
      <w:r w:rsidRPr="7C32CB55" w:rsidR="7B79D12F">
        <w:rPr>
          <w:b w:val="1"/>
          <w:bCs w:val="1"/>
          <w:noProof w:val="0"/>
          <w:sz w:val="24"/>
          <w:szCs w:val="24"/>
          <w:lang w:val="es-ES"/>
        </w:rPr>
        <w:t>Learning</w:t>
      </w:r>
      <w:r w:rsidRPr="7C32CB55" w:rsidR="7B79D12F">
        <w:rPr>
          <w:b w:val="1"/>
          <w:bCs w:val="1"/>
          <w:noProof w:val="0"/>
          <w:sz w:val="24"/>
          <w:szCs w:val="24"/>
          <w:lang w:val="es-ES"/>
        </w:rPr>
        <w:t>:</w:t>
      </w:r>
    </w:p>
    <w:p w:rsidR="226D80B0" w:rsidP="7C32CB55" w:rsidRDefault="226D80B0" w14:paraId="2D10DB4D" w14:textId="52C549E1">
      <w:pPr>
        <w:pStyle w:val="ListParagraph"/>
        <w:numPr>
          <w:ilvl w:val="0"/>
          <w:numId w:val="20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226D80B0">
        <w:rPr>
          <w:rFonts w:ascii="Calibri" w:hAnsi="Calibri" w:eastAsia="Calibri" w:cs="Calibri"/>
          <w:noProof w:val="0"/>
          <w:sz w:val="24"/>
          <w:szCs w:val="24"/>
          <w:lang w:val="es-ES"/>
        </w:rPr>
        <w:t>Introducción  breve</w:t>
      </w:r>
      <w:r w:rsidRPr="7C32CB55" w:rsidR="226D80B0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del lenguaje de programación Python y su versatilidad en el campo de la ciencia de datos y el Machine </w:t>
      </w:r>
      <w:r w:rsidRPr="7C32CB55" w:rsidR="226D80B0">
        <w:rPr>
          <w:rFonts w:ascii="Calibri" w:hAnsi="Calibri" w:eastAsia="Calibri" w:cs="Calibri"/>
          <w:noProof w:val="0"/>
          <w:sz w:val="24"/>
          <w:szCs w:val="24"/>
          <w:lang w:val="es-ES"/>
        </w:rPr>
        <w:t>Learning</w:t>
      </w:r>
      <w:r w:rsidRPr="7C32CB55" w:rsidR="226D80B0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</w:p>
    <w:p w:rsidR="226D80B0" w:rsidP="7C32CB55" w:rsidRDefault="226D80B0" w14:paraId="3151E364" w14:textId="186192C9">
      <w:pPr>
        <w:pStyle w:val="ListParagraph"/>
        <w:numPr>
          <w:ilvl w:val="0"/>
          <w:numId w:val="20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226D80B0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Explica las razones por las que Python es una opción popular entre los profesionales </w:t>
      </w:r>
      <w:r w:rsidRPr="7C32CB55" w:rsidR="226D80B0">
        <w:rPr>
          <w:rFonts w:ascii="Calibri" w:hAnsi="Calibri" w:eastAsia="Calibri" w:cs="Calibri"/>
          <w:noProof w:val="0"/>
          <w:sz w:val="24"/>
          <w:szCs w:val="24"/>
          <w:lang w:val="es-ES"/>
        </w:rPr>
        <w:t>de datos</w:t>
      </w:r>
      <w:r w:rsidRPr="7C32CB55" w:rsidR="226D80B0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y Machine </w:t>
      </w:r>
      <w:r w:rsidRPr="7C32CB55" w:rsidR="226D80B0">
        <w:rPr>
          <w:rFonts w:ascii="Calibri" w:hAnsi="Calibri" w:eastAsia="Calibri" w:cs="Calibri"/>
          <w:noProof w:val="0"/>
          <w:sz w:val="24"/>
          <w:szCs w:val="24"/>
          <w:lang w:val="es-ES"/>
        </w:rPr>
        <w:t>Learning</w:t>
      </w:r>
      <w:r w:rsidRPr="7C32CB55" w:rsidR="226D80B0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</w:p>
    <w:p w:rsidR="5AABCF7D" w:rsidP="7C32CB55" w:rsidRDefault="5AABCF7D" w14:paraId="0DC4BA02" w14:textId="631CE16B">
      <w:pPr>
        <w:pStyle w:val="ListParagraph"/>
        <w:numPr>
          <w:ilvl w:val="0"/>
          <w:numId w:val="20"/>
        </w:numPr>
        <w:spacing w:before="0" w:beforeAutospacing="off" w:after="0" w:afterAutospacing="off" w:line="257" w:lineRule="auto"/>
        <w:jc w:val="both"/>
        <w:rPr>
          <w:noProof w:val="0"/>
          <w:sz w:val="24"/>
          <w:szCs w:val="24"/>
          <w:lang w:val="es-ES"/>
        </w:rPr>
      </w:pPr>
      <w:r w:rsidRPr="7C32CB55" w:rsidR="5AABCF7D">
        <w:rPr>
          <w:noProof w:val="0"/>
          <w:sz w:val="24"/>
          <w:szCs w:val="24"/>
          <w:lang w:val="es-ES"/>
        </w:rPr>
        <w:t>Después</w:t>
      </w:r>
      <w:r w:rsidRPr="7C32CB55" w:rsidR="226D80B0">
        <w:rPr>
          <w:noProof w:val="0"/>
          <w:sz w:val="24"/>
          <w:szCs w:val="24"/>
          <w:lang w:val="es-ES"/>
        </w:rPr>
        <w:t xml:space="preserve"> de realizar </w:t>
      </w:r>
      <w:r w:rsidRPr="7C32CB55" w:rsidR="082689AD">
        <w:rPr>
          <w:noProof w:val="0"/>
          <w:sz w:val="24"/>
          <w:szCs w:val="24"/>
          <w:lang w:val="es-ES"/>
        </w:rPr>
        <w:t xml:space="preserve">la </w:t>
      </w:r>
      <w:r w:rsidRPr="7C32CB55" w:rsidR="7B79D12F">
        <w:rPr>
          <w:noProof w:val="0"/>
          <w:sz w:val="24"/>
          <w:szCs w:val="24"/>
          <w:lang w:val="es-ES"/>
        </w:rPr>
        <w:t>int</w:t>
      </w:r>
      <w:r w:rsidRPr="7C32CB55" w:rsidR="7B79D12F">
        <w:rPr>
          <w:noProof w:val="0"/>
          <w:sz w:val="24"/>
          <w:szCs w:val="24"/>
          <w:lang w:val="es-ES"/>
        </w:rPr>
        <w:t xml:space="preserve">roducción a Python como lenguaje de programación y </w:t>
      </w:r>
      <w:r w:rsidRPr="7C32CB55" w:rsidR="5BD5CD31">
        <w:rPr>
          <w:noProof w:val="0"/>
          <w:sz w:val="24"/>
          <w:szCs w:val="24"/>
          <w:lang w:val="es-ES"/>
        </w:rPr>
        <w:t xml:space="preserve">se </w:t>
      </w:r>
      <w:r w:rsidRPr="7C32CB55" w:rsidR="7B79D12F">
        <w:rPr>
          <w:noProof w:val="0"/>
          <w:sz w:val="24"/>
          <w:szCs w:val="24"/>
          <w:lang w:val="es-ES"/>
        </w:rPr>
        <w:t>destaca</w:t>
      </w:r>
      <w:r w:rsidRPr="7C32CB55" w:rsidR="1BBD69E2">
        <w:rPr>
          <w:noProof w:val="0"/>
          <w:sz w:val="24"/>
          <w:szCs w:val="24"/>
          <w:lang w:val="es-ES"/>
        </w:rPr>
        <w:t>n</w:t>
      </w:r>
      <w:r w:rsidRPr="7C32CB55" w:rsidR="7B79D12F">
        <w:rPr>
          <w:noProof w:val="0"/>
          <w:sz w:val="24"/>
          <w:szCs w:val="24"/>
          <w:lang w:val="es-ES"/>
        </w:rPr>
        <w:t xml:space="preserve"> sus bibliotecas populares para ciencia de datos, como </w:t>
      </w:r>
      <w:r w:rsidRPr="7C32CB55" w:rsidR="7B79D12F">
        <w:rPr>
          <w:noProof w:val="0"/>
          <w:sz w:val="24"/>
          <w:szCs w:val="24"/>
          <w:lang w:val="es-ES"/>
        </w:rPr>
        <w:t>NumPy</w:t>
      </w:r>
      <w:r w:rsidRPr="7C32CB55" w:rsidR="7B79D12F">
        <w:rPr>
          <w:noProof w:val="0"/>
          <w:sz w:val="24"/>
          <w:szCs w:val="24"/>
          <w:lang w:val="es-ES"/>
        </w:rPr>
        <w:t xml:space="preserve">, </w:t>
      </w:r>
      <w:r w:rsidRPr="7C32CB55" w:rsidR="13647CA9">
        <w:rPr>
          <w:noProof w:val="0"/>
          <w:sz w:val="24"/>
          <w:szCs w:val="24"/>
          <w:lang w:val="es-ES"/>
        </w:rPr>
        <w:t>P</w:t>
      </w:r>
      <w:r w:rsidRPr="7C32CB55" w:rsidR="7B79D12F">
        <w:rPr>
          <w:noProof w:val="0"/>
          <w:sz w:val="24"/>
          <w:szCs w:val="24"/>
          <w:lang w:val="es-ES"/>
        </w:rPr>
        <w:t xml:space="preserve">andas y </w:t>
      </w:r>
      <w:r w:rsidRPr="7C32CB55" w:rsidR="20F730F5">
        <w:rPr>
          <w:noProof w:val="0"/>
          <w:sz w:val="24"/>
          <w:szCs w:val="24"/>
          <w:lang w:val="es-ES"/>
        </w:rPr>
        <w:t>M</w:t>
      </w:r>
      <w:r w:rsidRPr="7C32CB55" w:rsidR="7B79D12F">
        <w:rPr>
          <w:noProof w:val="0"/>
          <w:sz w:val="24"/>
          <w:szCs w:val="24"/>
          <w:lang w:val="es-ES"/>
        </w:rPr>
        <w:t>atplotlib</w:t>
      </w:r>
      <w:r w:rsidRPr="7C32CB55" w:rsidR="7B79D12F">
        <w:rPr>
          <w:noProof w:val="0"/>
          <w:sz w:val="24"/>
          <w:szCs w:val="24"/>
          <w:lang w:val="es-ES"/>
        </w:rPr>
        <w:t xml:space="preserve">. Luego, explorar bibliotecas de Machine </w:t>
      </w:r>
      <w:r w:rsidRPr="7C32CB55" w:rsidR="7B79D12F">
        <w:rPr>
          <w:noProof w:val="0"/>
          <w:sz w:val="24"/>
          <w:szCs w:val="24"/>
          <w:lang w:val="es-ES"/>
        </w:rPr>
        <w:t>Learning</w:t>
      </w:r>
      <w:r w:rsidRPr="7C32CB55" w:rsidR="7B79D12F">
        <w:rPr>
          <w:noProof w:val="0"/>
          <w:sz w:val="24"/>
          <w:szCs w:val="24"/>
          <w:lang w:val="es-ES"/>
        </w:rPr>
        <w:t xml:space="preserve"> como </w:t>
      </w:r>
      <w:r w:rsidRPr="7C32CB55" w:rsidR="7B79D12F">
        <w:rPr>
          <w:noProof w:val="0"/>
          <w:sz w:val="24"/>
          <w:szCs w:val="24"/>
          <w:lang w:val="es-ES"/>
        </w:rPr>
        <w:t>Scikit-learn</w:t>
      </w:r>
      <w:r w:rsidRPr="7C32CB55" w:rsidR="7B79D12F">
        <w:rPr>
          <w:noProof w:val="0"/>
          <w:sz w:val="24"/>
          <w:szCs w:val="24"/>
          <w:lang w:val="es-ES"/>
        </w:rPr>
        <w:t xml:space="preserve"> y </w:t>
      </w:r>
      <w:r w:rsidRPr="7C32CB55" w:rsidR="7B79D12F">
        <w:rPr>
          <w:noProof w:val="0"/>
          <w:sz w:val="24"/>
          <w:szCs w:val="24"/>
          <w:lang w:val="es-ES"/>
        </w:rPr>
        <w:t>TensorFlow</w:t>
      </w:r>
      <w:r w:rsidRPr="7C32CB55" w:rsidR="7B79D12F">
        <w:rPr>
          <w:noProof w:val="0"/>
          <w:sz w:val="24"/>
          <w:szCs w:val="24"/>
          <w:lang w:val="es-ES"/>
        </w:rPr>
        <w:t>, y cómo pueden utilizarse para resolver problemas específicos.</w:t>
      </w:r>
    </w:p>
    <w:p w:rsidR="7C32CB55" w:rsidP="7C32CB55" w:rsidRDefault="7C32CB55" w14:paraId="4296543C" w14:textId="7AFD9CFE">
      <w:pPr>
        <w:pStyle w:val="Normal"/>
        <w:spacing w:before="0" w:beforeAutospacing="off" w:after="0" w:afterAutospacing="off" w:line="257" w:lineRule="auto"/>
        <w:jc w:val="both"/>
        <w:rPr>
          <w:noProof w:val="0"/>
          <w:sz w:val="24"/>
          <w:szCs w:val="24"/>
          <w:lang w:val="es-ES"/>
        </w:rPr>
      </w:pPr>
    </w:p>
    <w:p w:rsidR="6793CD58" w:rsidP="7C32CB55" w:rsidRDefault="6793CD58" w14:paraId="74A5ABA4" w14:textId="168A1D7B">
      <w:pPr>
        <w:pStyle w:val="ListParagraph"/>
        <w:numPr>
          <w:ilvl w:val="0"/>
          <w:numId w:val="1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7C32CB55" w:rsidR="6793CD5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¿Qué es el pensamiento computacional y por qué es importante para los estudiantes de Administración de Empresas?</w:t>
      </w:r>
    </w:p>
    <w:p w:rsidR="6793CD58" w:rsidP="7C32CB55" w:rsidRDefault="6793CD58" w14:paraId="55446150" w14:textId="66D1E8B5">
      <w:pPr>
        <w:pStyle w:val="ListParagraph"/>
        <w:numPr>
          <w:ilvl w:val="0"/>
          <w:numId w:val="7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6793CD58">
        <w:rPr>
          <w:rFonts w:ascii="Calibri" w:hAnsi="Calibri" w:eastAsia="Calibri" w:cs="Calibri"/>
          <w:noProof w:val="0"/>
          <w:sz w:val="24"/>
          <w:szCs w:val="24"/>
          <w:lang w:val="es-ES"/>
        </w:rPr>
        <w:t>Define claramente qué se entiende por pensamiento computacional y cómo se aplica en el ámbito empresarial.</w:t>
      </w:r>
    </w:p>
    <w:p w:rsidR="6793CD58" w:rsidP="7C32CB55" w:rsidRDefault="6793CD58" w14:paraId="17B0C3DF" w14:textId="754DD190">
      <w:pPr>
        <w:pStyle w:val="ListParagraph"/>
        <w:numPr>
          <w:ilvl w:val="0"/>
          <w:numId w:val="7"/>
        </w:numPr>
        <w:spacing w:after="16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6793CD58">
        <w:rPr>
          <w:rFonts w:ascii="Calibri" w:hAnsi="Calibri" w:eastAsia="Calibri" w:cs="Calibri"/>
          <w:noProof w:val="0"/>
          <w:sz w:val="24"/>
          <w:szCs w:val="24"/>
          <w:lang w:val="es-ES"/>
        </w:rPr>
        <w:t>Destacar los diversos beneficios que el desarrollo del pensamiento computacional puede aportar a los futuros profesionales de Administración de Empresas, como toma de decisiones más informadas, análisis de datos más efectivo, identificación de patrones y oportunidades de negocio, entre otros.</w:t>
      </w:r>
    </w:p>
    <w:p w:rsidR="6793CD58" w:rsidP="7C32CB55" w:rsidRDefault="6793CD58" w14:paraId="66CD6DDC" w14:textId="0F5E4FB8">
      <w:pPr>
        <w:pStyle w:val="ListParagraph"/>
        <w:numPr>
          <w:ilvl w:val="0"/>
          <w:numId w:val="7"/>
        </w:numPr>
        <w:spacing w:after="16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6793CD58">
        <w:rPr>
          <w:rFonts w:ascii="Calibri" w:hAnsi="Calibri" w:eastAsia="Calibri" w:cs="Calibri"/>
          <w:noProof w:val="0"/>
          <w:sz w:val="24"/>
          <w:szCs w:val="24"/>
          <w:lang w:val="es-ES"/>
        </w:rPr>
        <w:t>Incluir ejemplos relevantes para ilustrar cómo el pensamiento computacional puede mejorar la gestión y toma de decisiones en el mundo empresarial.</w:t>
      </w:r>
    </w:p>
    <w:p w:rsidR="7C32CB55" w:rsidP="7C32CB55" w:rsidRDefault="7C32CB55" w14:paraId="60077782" w14:textId="4AEE0D8B">
      <w:pPr>
        <w:pStyle w:val="Normal"/>
        <w:spacing w:after="160" w:afterAutospacing="off" w:line="257" w:lineRule="auto"/>
        <w:ind w:lef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7C32CB55" w:rsidP="7C32CB55" w:rsidRDefault="7C32CB55" w14:paraId="0C75A8BB" w14:textId="356C484F">
      <w:pPr>
        <w:pStyle w:val="Normal"/>
        <w:spacing w:after="160" w:afterAutospacing="off" w:line="257" w:lineRule="auto"/>
        <w:ind w:lef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52ADA508" w:rsidP="7C32CB55" w:rsidRDefault="52ADA508" w14:paraId="4527C1FF" w14:textId="3E59F6D2">
      <w:pPr>
        <w:pStyle w:val="ListParagraph"/>
        <w:numPr>
          <w:ilvl w:val="0"/>
          <w:numId w:val="1"/>
        </w:numPr>
        <w:spacing w:after="160" w:afterAutospacing="off" w:line="257" w:lineRule="auto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68EA7487" w:rsidR="508D8B40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Introducción a la </w:t>
      </w:r>
      <w:r w:rsidRPr="68EA7487" w:rsidR="52ADA50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Ciencia de datos aplicada a la Administración de Empresas con Python:</w:t>
      </w:r>
    </w:p>
    <w:p w:rsidR="52ADA508" w:rsidP="7C32CB55" w:rsidRDefault="52ADA508" w14:paraId="7946C74E" w14:textId="7313DC81">
      <w:pPr>
        <w:pStyle w:val="ListParagraph"/>
        <w:numPr>
          <w:ilvl w:val="0"/>
          <w:numId w:val="11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>Explora</w:t>
      </w:r>
      <w:r w:rsidRPr="7C32CB55" w:rsidR="29E47F86">
        <w:rPr>
          <w:rFonts w:ascii="Calibri" w:hAnsi="Calibri" w:eastAsia="Calibri" w:cs="Calibri"/>
          <w:noProof w:val="0"/>
          <w:sz w:val="24"/>
          <w:szCs w:val="24"/>
          <w:lang w:val="es-ES"/>
        </w:rPr>
        <w:t>r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cómo Python y sus bibliotecas pueden utilizarse para analizar datos en el contexto de la Administración de Empresas.</w:t>
      </w:r>
    </w:p>
    <w:p w:rsidR="52ADA508" w:rsidP="7C32CB55" w:rsidRDefault="52ADA508" w14:paraId="05AB5AB7" w14:textId="2D68D55B">
      <w:pPr>
        <w:pStyle w:val="ListParagraph"/>
        <w:numPr>
          <w:ilvl w:val="0"/>
          <w:numId w:val="11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>Describ</w:t>
      </w:r>
      <w:r w:rsidRPr="7C32CB55" w:rsidR="1281080E">
        <w:rPr>
          <w:rFonts w:ascii="Calibri" w:hAnsi="Calibri" w:eastAsia="Calibri" w:cs="Calibri"/>
          <w:noProof w:val="0"/>
          <w:sz w:val="24"/>
          <w:szCs w:val="24"/>
          <w:lang w:val="es-ES"/>
        </w:rPr>
        <w:t>ir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técnicas comunes de análisis de datos, como limpieza, visualización y análisis estadístico, utilizando Python y </w:t>
      </w:r>
      <w:r w:rsidRPr="7C32CB55" w:rsidR="2512D9C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su librería asociada 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>Pandas.</w:t>
      </w:r>
    </w:p>
    <w:p w:rsidR="4F5A34F9" w:rsidP="7C32CB55" w:rsidRDefault="4F5A34F9" w14:paraId="24D647B0" w14:textId="456E95E6">
      <w:pPr>
        <w:pStyle w:val="ListParagraph"/>
        <w:numPr>
          <w:ilvl w:val="0"/>
          <w:numId w:val="11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4F5A34F9">
        <w:rPr>
          <w:rFonts w:ascii="Calibri" w:hAnsi="Calibri" w:eastAsia="Calibri" w:cs="Calibri"/>
          <w:noProof w:val="0"/>
          <w:sz w:val="24"/>
          <w:szCs w:val="24"/>
          <w:lang w:val="es-ES"/>
        </w:rPr>
        <w:t>Proporcionar un ejemplo práctico y aplicado de cómo el pensamiento computacional</w:t>
      </w:r>
      <w:r w:rsidRPr="7C32CB55" w:rsidR="440B657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desarrollado a través del lenguaje</w:t>
      </w:r>
      <w:r w:rsidRPr="7C32CB55" w:rsidR="4F5A34F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Python, puede ayudar a resolver un problema real en el ámbito de la Administración de Empresas. Por ejemplo, podría ser un análisis de datos para optimizar el inventario, predecir la demanda de productos o segmentar clientes. Proporcionar ejemplos específicos de cómo los datos pueden ayudar en la toma de decisiones y la optimización de procesos en empresas.</w:t>
      </w:r>
    </w:p>
    <w:p w:rsidR="7C32CB55" w:rsidP="7C32CB55" w:rsidRDefault="7C32CB55" w14:paraId="70D70CD5" w14:textId="7CCD6ADB">
      <w:pPr>
        <w:pStyle w:val="Normal"/>
        <w:spacing w:before="0" w:beforeAutospacing="off" w:after="0" w:afterAutospacing="off" w:line="257" w:lineRule="auto"/>
        <w:ind w:lef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7C32CB55" w:rsidP="7C32CB55" w:rsidRDefault="7C32CB55" w14:paraId="09AE648C" w14:textId="248D9A88">
      <w:pPr>
        <w:pStyle w:val="Normal"/>
        <w:spacing w:before="0" w:beforeAutospacing="off" w:after="0" w:afterAutospacing="off" w:line="257" w:lineRule="auto"/>
        <w:ind w:lef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52ADA508" w:rsidP="7C32CB55" w:rsidRDefault="52ADA508" w14:paraId="31124CD6" w14:textId="32D9C638">
      <w:pPr>
        <w:spacing w:after="160" w:afterAutospacing="off" w:line="257" w:lineRule="auto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7C32CB55" w:rsidR="52ADA50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5. Introducción al Machine </w:t>
      </w:r>
      <w:r w:rsidRPr="7C32CB55" w:rsidR="52ADA50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Learning</w:t>
      </w:r>
      <w:r w:rsidRPr="7C32CB55" w:rsidR="52ADA50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en Administración de Empresas:</w:t>
      </w:r>
    </w:p>
    <w:p w:rsidR="52ADA508" w:rsidP="7C32CB55" w:rsidRDefault="52ADA508" w14:paraId="413D784C" w14:textId="6CB005F4">
      <w:pPr>
        <w:pStyle w:val="ListParagraph"/>
        <w:numPr>
          <w:ilvl w:val="0"/>
          <w:numId w:val="14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Explica qué es el Machine 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>Learning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y cómo se aplica en el ámbito empresarial.</w:t>
      </w:r>
    </w:p>
    <w:p w:rsidR="52ADA508" w:rsidP="7C32CB55" w:rsidRDefault="52ADA508" w14:paraId="510078F0" w14:textId="003AF758">
      <w:pPr>
        <w:pStyle w:val="ListParagraph"/>
        <w:numPr>
          <w:ilvl w:val="0"/>
          <w:numId w:val="14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Describe cómo Python y </w:t>
      </w:r>
      <w:r w:rsidRPr="7C32CB55" w:rsidR="55D9D3A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su librería asociada 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>Scikit-learn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pueden utilizarse para desarrollar modelos de Machine 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>Learning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en problemas empresariales.</w:t>
      </w:r>
    </w:p>
    <w:p w:rsidR="52ADA508" w:rsidP="7C32CB55" w:rsidRDefault="52ADA508" w14:paraId="4FC64E7F" w14:textId="53890465">
      <w:pPr>
        <w:pStyle w:val="ListParagraph"/>
        <w:numPr>
          <w:ilvl w:val="0"/>
          <w:numId w:val="14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Proporciona ejemplos de casos de uso de Machine 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>Learning</w:t>
      </w:r>
      <w:r w:rsidRPr="7C32CB55" w:rsidR="52ADA50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en Administración de Empresas, como predicción de ventas, análisis de sentimiento del cliente o segmentación de clientes.</w:t>
      </w:r>
    </w:p>
    <w:p w:rsidR="7C32CB55" w:rsidP="7C32CB55" w:rsidRDefault="7C32CB55" w14:paraId="1A350709" w14:textId="6E7D9F22">
      <w:pPr>
        <w:pStyle w:val="Normal"/>
        <w:spacing w:before="0" w:beforeAutospacing="off" w:after="0" w:afterAutospacing="off" w:line="257" w:lineRule="auto"/>
        <w:jc w:val="both"/>
        <w:rPr>
          <w:noProof w:val="0"/>
          <w:sz w:val="24"/>
          <w:szCs w:val="24"/>
          <w:lang w:val="es-ES"/>
        </w:rPr>
      </w:pPr>
    </w:p>
    <w:p w:rsidR="30E5DB6B" w:rsidP="7C32CB55" w:rsidRDefault="30E5DB6B" w14:paraId="2BD36B99" w14:textId="3F9D785E">
      <w:pPr>
        <w:spacing w:after="160" w:afterAutospacing="off" w:line="257" w:lineRule="auto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7C32CB55" w:rsidR="30E5DB6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6. Conclusión:</w:t>
      </w:r>
    </w:p>
    <w:p w:rsidR="30E5DB6B" w:rsidP="7C32CB55" w:rsidRDefault="30E5DB6B" w14:paraId="34D1FC4B" w14:textId="2488BD1C">
      <w:pPr>
        <w:pStyle w:val="ListParagraph"/>
        <w:numPr>
          <w:ilvl w:val="0"/>
          <w:numId w:val="19"/>
        </w:numPr>
        <w:spacing w:after="16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30E5DB6B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Resalta la importancia de desarrollar el pensamiento computacional en el campo de la Administración de Empresas y cómo Python, junto con ciencia de datos y </w:t>
      </w:r>
      <w:r w:rsidRPr="7C32CB55" w:rsidR="63B7BEFE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el </w:t>
      </w:r>
      <w:r w:rsidRPr="7C32CB55" w:rsidR="30E5DB6B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Machine </w:t>
      </w:r>
      <w:r w:rsidRPr="7C32CB55" w:rsidR="30E5DB6B">
        <w:rPr>
          <w:rFonts w:ascii="Calibri" w:hAnsi="Calibri" w:eastAsia="Calibri" w:cs="Calibri"/>
          <w:noProof w:val="0"/>
          <w:sz w:val="24"/>
          <w:szCs w:val="24"/>
          <w:lang w:val="es-ES"/>
        </w:rPr>
        <w:t>Learning</w:t>
      </w:r>
      <w:r w:rsidRPr="7C32CB55" w:rsidR="30E5DB6B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, puede ser una poderosa herramienta para el éxito profesional. </w:t>
      </w:r>
    </w:p>
    <w:p w:rsidR="30E5DB6B" w:rsidP="7C32CB55" w:rsidRDefault="30E5DB6B" w14:paraId="7011572E" w14:textId="12722550">
      <w:pPr>
        <w:pStyle w:val="ListParagraph"/>
        <w:numPr>
          <w:ilvl w:val="0"/>
          <w:numId w:val="19"/>
        </w:numPr>
        <w:spacing w:before="0" w:beforeAutospacing="off" w:after="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30E5DB6B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Resume los principales puntos del artículo y destaca la importancia del pensamiento computacional y las habilidades en ciencia de datos y Machine </w:t>
      </w:r>
      <w:r w:rsidRPr="7C32CB55" w:rsidR="30E5DB6B">
        <w:rPr>
          <w:rFonts w:ascii="Calibri" w:hAnsi="Calibri" w:eastAsia="Calibri" w:cs="Calibri"/>
          <w:noProof w:val="0"/>
          <w:sz w:val="24"/>
          <w:szCs w:val="24"/>
          <w:lang w:val="es-ES"/>
        </w:rPr>
        <w:t>Learning</w:t>
      </w:r>
      <w:r w:rsidRPr="7C32CB55" w:rsidR="30E5DB6B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para los estudiantes de Administración de Empresas.</w:t>
      </w:r>
    </w:p>
    <w:p w:rsidR="30E5DB6B" w:rsidP="7C32CB55" w:rsidRDefault="30E5DB6B" w14:paraId="2A28E8CE" w14:textId="56BAD2C8">
      <w:pPr>
        <w:spacing w:after="160" w:afterAutospacing="off" w:line="257" w:lineRule="auto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7C32CB55" w:rsidR="30E5DB6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</w:t>
      </w:r>
    </w:p>
    <w:p w:rsidR="30E5DB6B" w:rsidP="7C32CB55" w:rsidRDefault="30E5DB6B" w14:paraId="245FE45F" w14:textId="0EEB434D">
      <w:pPr>
        <w:spacing w:after="160" w:afterAutospacing="off" w:line="257" w:lineRule="auto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7C32CB55" w:rsidR="30E5DB6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7. Referencias:</w:t>
      </w:r>
    </w:p>
    <w:p w:rsidR="30E5DB6B" w:rsidP="7C32CB55" w:rsidRDefault="30E5DB6B" w14:paraId="34555FA3" w14:textId="0E5C4EF6">
      <w:pPr>
        <w:spacing w:after="160" w:afterAutospacing="off" w:line="257" w:lineRule="auto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7C32CB55" w:rsidR="30E5DB6B">
        <w:rPr>
          <w:rFonts w:ascii="Calibri" w:hAnsi="Calibri" w:eastAsia="Calibri" w:cs="Calibri"/>
          <w:noProof w:val="0"/>
          <w:sz w:val="24"/>
          <w:szCs w:val="24"/>
          <w:lang w:val="es-ES"/>
        </w:rPr>
        <w:t>Incluye una lista de todas las fuentes que utilizaste para escribir el artículo, como libros, artículos académicos, sitios web y tutoriales.</w:t>
      </w:r>
    </w:p>
    <w:p w:rsidR="7C32CB55" w:rsidP="7C32CB55" w:rsidRDefault="7C32CB55" w14:paraId="66C8A928" w14:textId="1B17C823">
      <w:pPr>
        <w:pStyle w:val="Normal"/>
        <w:ind w:lef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7C32CB55" w:rsidP="7C32CB55" w:rsidRDefault="7C32CB55" w14:paraId="00ABB392" w14:textId="47019C4A">
      <w:pPr>
        <w:pStyle w:val="Normal"/>
        <w:jc w:val="both"/>
        <w:rPr>
          <w:sz w:val="24"/>
          <w:szCs w:val="24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0">
    <w:nsid w:val="74f571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c4aa5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7efd68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561215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604fa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5820a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5fbec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b9fa0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4bf40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7b901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76c909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24fd3f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96766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91ab5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eef22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e7dec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1b5060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601c14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04bd7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48194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BFF2DFE"/>
    <w:rsid w:val="034C4FEF"/>
    <w:rsid w:val="04E449C2"/>
    <w:rsid w:val="081FC112"/>
    <w:rsid w:val="082689AD"/>
    <w:rsid w:val="08BDB6E6"/>
    <w:rsid w:val="0C075CC8"/>
    <w:rsid w:val="0E79FE81"/>
    <w:rsid w:val="1281080E"/>
    <w:rsid w:val="12CDD6C9"/>
    <w:rsid w:val="13647CA9"/>
    <w:rsid w:val="13A6A692"/>
    <w:rsid w:val="15F2D156"/>
    <w:rsid w:val="1807B86A"/>
    <w:rsid w:val="1BBD69E2"/>
    <w:rsid w:val="1DE4BADE"/>
    <w:rsid w:val="1FEA3E6C"/>
    <w:rsid w:val="20F730F5"/>
    <w:rsid w:val="21EF7652"/>
    <w:rsid w:val="226D80B0"/>
    <w:rsid w:val="23808509"/>
    <w:rsid w:val="2512D9CD"/>
    <w:rsid w:val="25371BF6"/>
    <w:rsid w:val="29D69E30"/>
    <w:rsid w:val="29E47F86"/>
    <w:rsid w:val="2DEFFCC5"/>
    <w:rsid w:val="2DF4A0A6"/>
    <w:rsid w:val="2F7E0482"/>
    <w:rsid w:val="30E5DB6B"/>
    <w:rsid w:val="346D38D8"/>
    <w:rsid w:val="34ECC38F"/>
    <w:rsid w:val="360135C8"/>
    <w:rsid w:val="379D0629"/>
    <w:rsid w:val="3A862FDA"/>
    <w:rsid w:val="3D8388BF"/>
    <w:rsid w:val="3E19C3DE"/>
    <w:rsid w:val="40E79D8A"/>
    <w:rsid w:val="41FFC165"/>
    <w:rsid w:val="422A2B52"/>
    <w:rsid w:val="440B657D"/>
    <w:rsid w:val="45376227"/>
    <w:rsid w:val="4860F436"/>
    <w:rsid w:val="486F02E9"/>
    <w:rsid w:val="492CABE4"/>
    <w:rsid w:val="4A363D35"/>
    <w:rsid w:val="4ADD805A"/>
    <w:rsid w:val="4B387878"/>
    <w:rsid w:val="4C941747"/>
    <w:rsid w:val="4D6135AC"/>
    <w:rsid w:val="4E7C4739"/>
    <w:rsid w:val="4F5A34F9"/>
    <w:rsid w:val="508D8B40"/>
    <w:rsid w:val="50C385B7"/>
    <w:rsid w:val="52ADA508"/>
    <w:rsid w:val="52DE7AA5"/>
    <w:rsid w:val="548C5026"/>
    <w:rsid w:val="55D9D3AD"/>
    <w:rsid w:val="565E505B"/>
    <w:rsid w:val="591FF8C2"/>
    <w:rsid w:val="595FC149"/>
    <w:rsid w:val="5AABCF7D"/>
    <w:rsid w:val="5AFD2FD9"/>
    <w:rsid w:val="5BD5CD31"/>
    <w:rsid w:val="5C99003A"/>
    <w:rsid w:val="5FE9C959"/>
    <w:rsid w:val="6163C0E5"/>
    <w:rsid w:val="63216A1B"/>
    <w:rsid w:val="6376BBEE"/>
    <w:rsid w:val="63B7BEFE"/>
    <w:rsid w:val="66342CB7"/>
    <w:rsid w:val="666DF49B"/>
    <w:rsid w:val="6793CD58"/>
    <w:rsid w:val="68CA4025"/>
    <w:rsid w:val="68EA7487"/>
    <w:rsid w:val="691144C0"/>
    <w:rsid w:val="6D0CABD8"/>
    <w:rsid w:val="6E19A0C5"/>
    <w:rsid w:val="6EACA467"/>
    <w:rsid w:val="6F785C2A"/>
    <w:rsid w:val="7B79D12F"/>
    <w:rsid w:val="7BFF2DFE"/>
    <w:rsid w:val="7C32CB55"/>
    <w:rsid w:val="7F657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F2DFE"/>
  <w15:chartTrackingRefBased/>
  <w15:docId w15:val="{51850A9D-6EA0-487F-B3B5-B38690A2F86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605095ee49744e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2023-07-24T14:11:20.1531818Z</dcterms:created>
  <dcterms:modified xsi:type="dcterms:W3CDTF">2023-07-24T15:52:59.9412245Z</dcterms:modified>
  <dc:creator>MARCO JULIO CAÑAS CAMPILLO</dc:creator>
  <lastModifiedBy>Leidy Bibiana De La Ossa Villadiego</lastModifiedBy>
</coreProperties>
</file>