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Propuesta</w:t>
      </w:r>
    </w:p>
    <w:p>
      <w:pPr>
        <w:pStyle w:val="Cuerpodetexto"/>
        <w:bidi w:val="0"/>
        <w:jc w:val="left"/>
        <w:rPr/>
      </w:pPr>
      <w:r>
        <w:rPr/>
        <w:t>Por supuesto! Aquí tienes una secuencia de etapas que puedes seguir para construir un artículo sobre el desarrollo del pensamiento computacional para estudiantes de ingeniería agropecuaria y administración de empresas, utilizando Python para ciencia de datos y Machine Learning:</w:t>
      </w:r>
    </w:p>
    <w:p>
      <w:pPr>
        <w:pStyle w:val="Cuerpodetexto"/>
        <w:numPr>
          <w:ilvl w:val="0"/>
          <w:numId w:val="1"/>
        </w:numPr>
        <w:tabs>
          <w:tab w:val="clear" w:pos="709"/>
          <w:tab w:val="left" w:pos="709" w:leader="none"/>
        </w:tabs>
        <w:bidi w:val="0"/>
        <w:ind w:left="709" w:hanging="283"/>
        <w:jc w:val="left"/>
        <w:rPr/>
      </w:pPr>
      <w:r>
        <w:rPr>
          <w:rStyle w:val="Destaquemayor"/>
        </w:rPr>
        <w:t>Introducción al pensamiento computacional:</w:t>
      </w:r>
      <w:r>
        <w:rPr/>
        <w:t xml:space="preserve"> Explica en qué consiste el pensamiento computacional y cómo se aplica en la resolución de problemas en diferentes campos, incluyendo la ingeniería agropecuaria y la administración de empresas. Destaca su importancia en la era actual de la tecnología y cómo Python es un lenguaje adecuado para desarrollar habilidades computacionales.</w:t>
      </w:r>
    </w:p>
    <w:p>
      <w:pPr>
        <w:pStyle w:val="Cuerpodetexto"/>
        <w:numPr>
          <w:ilvl w:val="0"/>
          <w:numId w:val="1"/>
        </w:numPr>
        <w:tabs>
          <w:tab w:val="clear" w:pos="709"/>
          <w:tab w:val="left" w:pos="709" w:leader="none"/>
        </w:tabs>
        <w:bidi w:val="0"/>
        <w:ind w:left="709" w:hanging="283"/>
        <w:jc w:val="left"/>
        <w:rPr/>
      </w:pPr>
      <w:r>
        <w:rPr>
          <w:rStyle w:val="Destaquemayor"/>
        </w:rPr>
        <w:t>Aplicaciones en ingeniería agropecuaria:</w:t>
      </w:r>
      <w:r>
        <w:rPr/>
        <w:t xml:space="preserve"> Describe ejemplos concretos de cómo el pensamiento computacional y Python son útiles en el campo de la ingeniería agropecuaria. Pueden incluir análisis de datos para mejorar la productividad agrícola, predicciones sobre rendimientos de cultivos o manejo de información en el ámbito ganadero.</w:t>
      </w:r>
    </w:p>
    <w:p>
      <w:pPr>
        <w:pStyle w:val="Cuerpodetexto"/>
        <w:numPr>
          <w:ilvl w:val="0"/>
          <w:numId w:val="1"/>
        </w:numPr>
        <w:tabs>
          <w:tab w:val="clear" w:pos="709"/>
          <w:tab w:val="left" w:pos="709" w:leader="none"/>
        </w:tabs>
        <w:bidi w:val="0"/>
        <w:ind w:left="709" w:hanging="283"/>
        <w:jc w:val="left"/>
        <w:rPr/>
      </w:pPr>
      <w:r>
        <w:rPr>
          <w:rStyle w:val="Destaquemayor"/>
        </w:rPr>
        <w:t>Aplicaciones en administración de empresas:</w:t>
      </w:r>
      <w:r>
        <w:rPr/>
        <w:t xml:space="preserve"> Muestra ejemplos relevantes de cómo el pensamiento computacional y Python se aplican en la administración de empresas. Pueden ser análisis de datos financieros, optimización de cadenas de suministro, pronósticos de ventas o análisis de mercado utilizando técnicas de Machine Learning.</w:t>
      </w:r>
    </w:p>
    <w:p>
      <w:pPr>
        <w:pStyle w:val="Cuerpodetexto"/>
        <w:numPr>
          <w:ilvl w:val="0"/>
          <w:numId w:val="1"/>
        </w:numPr>
        <w:tabs>
          <w:tab w:val="clear" w:pos="709"/>
          <w:tab w:val="left" w:pos="709" w:leader="none"/>
        </w:tabs>
        <w:bidi w:val="0"/>
        <w:ind w:left="709" w:hanging="283"/>
        <w:jc w:val="left"/>
        <w:rPr/>
      </w:pPr>
      <w:r>
        <w:rPr>
          <w:rStyle w:val="Destaquemayor"/>
        </w:rPr>
        <w:t>Python como herramienta para ciencia de datos y Machine Learning:</w:t>
      </w:r>
      <w:r>
        <w:rPr/>
        <w:t xml:space="preserve"> Realiza una breve introducción a Python como lenguaje de programación y destaca sus bibliotecas populares para ciencia de datos, como NumPy, pandas y matplotlib. Luego, explora bibliotecas de Machine Learning como Scikit-learn y TensorFlow, y cómo pueden utilizarse para resolver problemas específicos.</w:t>
      </w:r>
    </w:p>
    <w:p>
      <w:pPr>
        <w:pStyle w:val="Cuerpodetexto"/>
        <w:numPr>
          <w:ilvl w:val="0"/>
          <w:numId w:val="1"/>
        </w:numPr>
        <w:tabs>
          <w:tab w:val="clear" w:pos="709"/>
          <w:tab w:val="left" w:pos="709" w:leader="none"/>
        </w:tabs>
        <w:bidi w:val="0"/>
        <w:ind w:left="709" w:hanging="283"/>
        <w:jc w:val="left"/>
        <w:rPr/>
      </w:pPr>
      <w:r>
        <w:rPr>
          <w:rStyle w:val="Destaquemayor"/>
        </w:rPr>
        <w:t>Ejemplo de análisis de datos con Python:</w:t>
      </w:r>
      <w:r>
        <w:rPr/>
        <w:t xml:space="preserve"> Proporciona un ejemplo práctico de análisis de datos utilizando Python en un contexto relacionado con la ingeniería agropecuaria o la administración de empresas. Podría ser un análisis de datos de producción agrícola o un estudio de mercado utilizando información real o simulada.</w:t>
      </w:r>
    </w:p>
    <w:p>
      <w:pPr>
        <w:pStyle w:val="Cuerpodetexto"/>
        <w:numPr>
          <w:ilvl w:val="0"/>
          <w:numId w:val="1"/>
        </w:numPr>
        <w:tabs>
          <w:tab w:val="clear" w:pos="709"/>
          <w:tab w:val="left" w:pos="709" w:leader="none"/>
        </w:tabs>
        <w:bidi w:val="0"/>
        <w:ind w:left="709" w:hanging="283"/>
        <w:jc w:val="left"/>
        <w:rPr/>
      </w:pPr>
      <w:r>
        <w:rPr>
          <w:rStyle w:val="Destaquemayor"/>
        </w:rPr>
        <w:t>Introducción a Machine Learning con Python:</w:t>
      </w:r>
      <w:r>
        <w:rPr/>
        <w:t xml:space="preserve"> Explica los conceptos básicos de Machine Learning y cómo Python se puede utilizar para construir modelos predictivos. Describe diferentes tipos de algoritmos, como regresión, clasificación y agrupamiento, y muestra cómo implementarlos con Python.</w:t>
      </w:r>
    </w:p>
    <w:p>
      <w:pPr>
        <w:pStyle w:val="Cuerpodetexto"/>
        <w:numPr>
          <w:ilvl w:val="0"/>
          <w:numId w:val="1"/>
        </w:numPr>
        <w:tabs>
          <w:tab w:val="clear" w:pos="709"/>
          <w:tab w:val="left" w:pos="709" w:leader="none"/>
        </w:tabs>
        <w:bidi w:val="0"/>
        <w:ind w:left="709" w:hanging="283"/>
        <w:jc w:val="left"/>
        <w:rPr/>
      </w:pPr>
      <w:r>
        <w:rPr>
          <w:rStyle w:val="Destaquemayor"/>
        </w:rPr>
        <w:t>Casos de estudio de Machine Learning:</w:t>
      </w:r>
      <w:r>
        <w:rPr/>
        <w:t xml:space="preserve"> Presenta algunos casos de estudio donde el Machine Learning ha sido aplicado con éxito en la ingeniería agropecuaria y la administración de empresas. Describe los datos utilizados, el problema a resolver y los resultados obtenidos.</w:t>
      </w:r>
    </w:p>
    <w:p>
      <w:pPr>
        <w:pStyle w:val="Cuerpodetexto"/>
        <w:numPr>
          <w:ilvl w:val="0"/>
          <w:numId w:val="1"/>
        </w:numPr>
        <w:tabs>
          <w:tab w:val="clear" w:pos="709"/>
          <w:tab w:val="left" w:pos="709" w:leader="none"/>
        </w:tabs>
        <w:bidi w:val="0"/>
        <w:ind w:left="709" w:hanging="283"/>
        <w:jc w:val="left"/>
        <w:rPr/>
      </w:pPr>
      <w:r>
        <w:rPr>
          <w:rStyle w:val="Destaquemayor"/>
        </w:rPr>
        <w:t>Consideraciones éticas y de privacidad:</w:t>
      </w:r>
      <w:r>
        <w:rPr/>
        <w:t xml:space="preserve"> Es importante mencionar las consideraciones éticas y de privacidad al utilizar datos y técnicas de Machine Learning en estos campos. Habla sobre la importancia de proteger la información personal y garantizar que los algoritmos sean justos y transparentes.</w:t>
      </w:r>
    </w:p>
    <w:p>
      <w:pPr>
        <w:pStyle w:val="Cuerpodetexto"/>
        <w:numPr>
          <w:ilvl w:val="0"/>
          <w:numId w:val="1"/>
        </w:numPr>
        <w:tabs>
          <w:tab w:val="clear" w:pos="709"/>
          <w:tab w:val="left" w:pos="709" w:leader="none"/>
        </w:tabs>
        <w:bidi w:val="0"/>
        <w:ind w:left="709" w:hanging="283"/>
        <w:jc w:val="left"/>
        <w:rPr/>
      </w:pPr>
      <w:r>
        <w:rPr>
          <w:rStyle w:val="Destaquemayor"/>
        </w:rPr>
        <w:t>Conclusiones y futuras direcciones:</w:t>
      </w:r>
      <w:r>
        <w:rPr/>
        <w:t xml:space="preserve"> Resume los puntos clave del artículo y destaca la importancia del pensamiento computacional y Python en los campos de la ingeniería agropecuaria y la administración de empresas. Anima a los estudiantes a desarrollar sus habilidades en esta área y menciona posibles direcciones futuras de investigación y desarrollo.</w:t>
      </w:r>
    </w:p>
    <w:p>
      <w:pPr>
        <w:pStyle w:val="Cuerpodetexto"/>
        <w:numPr>
          <w:ilvl w:val="0"/>
          <w:numId w:val="1"/>
        </w:numPr>
        <w:tabs>
          <w:tab w:val="clear" w:pos="709"/>
          <w:tab w:val="left" w:pos="709" w:leader="none"/>
        </w:tabs>
        <w:bidi w:val="0"/>
        <w:ind w:left="709" w:hanging="283"/>
        <w:jc w:val="left"/>
        <w:rPr/>
      </w:pPr>
      <w:r>
        <w:rPr>
          <w:rStyle w:val="Destaquemayor"/>
        </w:rPr>
        <w:t>Referencias y recursos adicionales:</w:t>
      </w:r>
      <w:r>
        <w:rPr/>
        <w:t xml:space="preserve"> Proporciona una lista de referencias y enlaces a recursos adicionales donde los lectores puedan ampliar su conocimiento sobre pensamiento computacional, Python, ciencia de datos y Machine Learning.</w:t>
      </w:r>
    </w:p>
    <w:p>
      <w:pPr>
        <w:pStyle w:val="Cuerpodetexto"/>
        <w:bidi w:val="0"/>
        <w:jc w:val="left"/>
        <w:rPr/>
      </w:pPr>
      <w:r>
        <w:rPr/>
        <w:t>Recuerda estructurar el artículo de manera clara y concisa, utilizando ejemplos e ilustraciones cuando sea necesario. ¡Buena suerte en la redacción de tu artículo!</w:t>
      </w:r>
    </w:p>
    <w:p>
      <w:pPr>
        <w:pStyle w:val="Normal"/>
        <w:bidi w:val="0"/>
        <w:jc w:val="left"/>
        <w:rPr/>
      </w:pPr>
      <w:r>
        <w:rPr/>
      </w:r>
    </w:p>
    <w:p>
      <w:pPr>
        <w:pStyle w:val="Normal"/>
        <w:bidi w:val="0"/>
        <w:jc w:val="left"/>
        <w:rPr/>
      </w:pPr>
      <w:r>
        <w:rPr/>
        <w:t>**Introducción: Desarrollo del Pensamiento Computacional en Ingeniería Agropecuaria y Administración de Empresas con Python y Machine Learning**</w:t>
      </w:r>
    </w:p>
    <w:p>
      <w:pPr>
        <w:pStyle w:val="Normal"/>
        <w:bidi w:val="0"/>
        <w:jc w:val="left"/>
        <w:rPr/>
      </w:pPr>
      <w:r>
        <w:rPr/>
      </w:r>
    </w:p>
    <w:p>
      <w:pPr>
        <w:pStyle w:val="Normal"/>
        <w:bidi w:val="0"/>
        <w:jc w:val="left"/>
        <w:rPr/>
      </w:pPr>
      <w:r>
        <w:rPr/>
        <w:t>En la era digital en la que vivimos, el pensamiento computacional se ha convertido en una habilidad esencial para abordar los desafíos presentes en diversas disciplinas, incluyendo la ingeniería agropecuaria y la administración de empresas. Esta forma de razonamiento, basada en la resolución de problemas con enfoque lógico y algorítmico, ha demostrado ser invaluable para el análisis de datos y la toma de decisiones estratégicas.</w:t>
      </w:r>
    </w:p>
    <w:p>
      <w:pPr>
        <w:pStyle w:val="Normal"/>
        <w:bidi w:val="0"/>
        <w:jc w:val="left"/>
        <w:rPr/>
      </w:pPr>
      <w:r>
        <w:rPr/>
      </w:r>
    </w:p>
    <w:p>
      <w:pPr>
        <w:pStyle w:val="Normal"/>
        <w:bidi w:val="0"/>
        <w:jc w:val="left"/>
        <w:rPr/>
      </w:pPr>
      <w:r>
        <w:rPr/>
        <w:t>En este artículo, exploraremos cómo el pensamiento computacional se entrelaza con el emocionante mundo del Machine Learning, una rama de la inteligencia artificial que permite a las máquinas aprender patrones a partir de datos y tomar decisiones predictivas y clasificatorias. En particular, nos centraremos en el lenguaje de programación Python, una herramienta poderosa y versátil, que ha ganado popularidad en el ámbito de la ciencia de datos y Machine Learning.</w:t>
      </w:r>
    </w:p>
    <w:p>
      <w:pPr>
        <w:pStyle w:val="Normal"/>
        <w:bidi w:val="0"/>
        <w:jc w:val="left"/>
        <w:rPr/>
      </w:pPr>
      <w:r>
        <w:rPr/>
      </w:r>
    </w:p>
    <w:p>
      <w:pPr>
        <w:pStyle w:val="Normal"/>
        <w:bidi w:val="0"/>
        <w:jc w:val="left"/>
        <w:rPr/>
      </w:pPr>
      <w:r>
        <w:rPr/>
        <w:t>El presente trabajo tiene como objetivo proporcionar una introducción sólida a los conceptos básicos de Machine Learning y demostrar cómo Python se convierte en una pieza fundamental para construir modelos predictivos eficientes y precisos. En nuestro recorrido, exploraremos diferentes tipos de algoritmos de Machine Learning, como la regresión, la clasificación y el agrupamiento, y mostraremos cómo se implementan estos métodos utilizando la biblioteca de Python "Scikit-learn".</w:t>
      </w:r>
    </w:p>
    <w:p>
      <w:pPr>
        <w:pStyle w:val="Normal"/>
        <w:bidi w:val="0"/>
        <w:jc w:val="left"/>
        <w:rPr/>
      </w:pPr>
      <w:r>
        <w:rPr/>
      </w:r>
    </w:p>
    <w:p>
      <w:pPr>
        <w:pStyle w:val="Normal"/>
        <w:bidi w:val="0"/>
        <w:jc w:val="left"/>
        <w:rPr/>
      </w:pPr>
      <w:r>
        <w:rPr/>
        <w:t>A lo largo del artículo, seremos testigos de cómo estas herramientas se aplican en escenarios concretos dentro de la ingeniería agropecuaria y la administración de empresas. Desde la predicción de rendimientos agrícolas hasta la clasificación de clientes para mejorar la toma de decisiones empresariales, descubriremos cómo el pensamiento computacional, el Machine Learning y Python se fusionan para resolver desafíos reales en estos campos.</w:t>
      </w:r>
    </w:p>
    <w:p>
      <w:pPr>
        <w:pStyle w:val="Normal"/>
        <w:bidi w:val="0"/>
        <w:jc w:val="left"/>
        <w:rPr/>
      </w:pPr>
      <w:r>
        <w:rPr/>
      </w:r>
    </w:p>
    <w:p>
      <w:pPr>
        <w:pStyle w:val="Normal"/>
        <w:bidi w:val="0"/>
        <w:jc w:val="left"/>
        <w:rPr/>
      </w:pPr>
      <w:r>
        <w:rPr/>
        <w:t>En última instancia, esta exploración en el universo de Python y Machine Learning busca inspirar a los estudiantes de ingeniería agropecuaria y administración de empresas a desarrollar sus habilidades computacionales y adoptar un enfoque analítico que les permita enfrentar de manera efectiva los retos del siglo XXI. ¡Acompáñanos en este emocionante viaje hacia la comprensión del futuro de la resolución de problemas y la toma de decisiones informadas!</w:t>
      </w:r>
    </w:p>
    <w:p>
      <w:pPr>
        <w:pStyle w:val="Normal"/>
        <w:bidi w:val="0"/>
        <w:jc w:val="left"/>
        <w:rPr/>
      </w:pPr>
      <w:r>
        <w:rPr/>
      </w:r>
    </w:p>
    <w:p>
      <w:pPr>
        <w:pStyle w:val="Normal"/>
        <w:bidi w:val="0"/>
        <w:jc w:val="left"/>
        <w:rPr/>
      </w:pPr>
      <w:r>
        <w:rPr/>
      </w:r>
    </w:p>
    <w:p>
      <w:pPr>
        <w:pStyle w:val="Normal"/>
        <w:bidi w:val="0"/>
        <w:jc w:val="left"/>
        <w:rPr>
          <w:u w:val="none"/>
        </w:rPr>
      </w:pPr>
      <w:r>
        <w:rPr>
          <w:u w:val="none"/>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kern w:val="2"/>
        <w:sz w:val="24"/>
        <w:szCs w:val="24"/>
        <w:lang w:val="es-CO"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FreeSans"/>
      <w:color w:val="auto"/>
      <w:kern w:val="2"/>
      <w:sz w:val="24"/>
      <w:szCs w:val="24"/>
      <w:lang w:val="es-CO" w:eastAsia="zh-CN" w:bidi="hi-IN"/>
    </w:rPr>
  </w:style>
  <w:style w:type="character" w:styleId="Smbolosdenumeracin">
    <w:name w:val="Símbolos de numeración"/>
    <w:qFormat/>
    <w:rPr/>
  </w:style>
  <w:style w:type="character" w:styleId="Destaquemayor">
    <w:name w:val="Strong"/>
    <w:qFormat/>
    <w:rPr>
      <w:b/>
      <w:bCs/>
    </w:rPr>
  </w:style>
  <w:style w:type="paragraph" w:styleId="Ttulo">
    <w:name w:val="Título"/>
    <w:basedOn w:val="Normal"/>
    <w:next w:val="Cuerpodetexto"/>
    <w:qFormat/>
    <w:pPr>
      <w:keepNext w:val="true"/>
      <w:spacing w:before="240" w:after="120"/>
    </w:pPr>
    <w:rPr>
      <w:rFonts w:ascii="Liberation Sans" w:hAnsi="Liberation Sans" w:eastAsia="Noto Sans CJK SC" w:cs="FreeSans"/>
      <w:sz w:val="28"/>
      <w:szCs w:val="28"/>
    </w:rPr>
  </w:style>
  <w:style w:type="paragraph" w:styleId="Cuerpodetexto">
    <w:name w:val="Body Text"/>
    <w:basedOn w:val="Normal"/>
    <w:pPr>
      <w:spacing w:lineRule="auto" w:line="276" w:before="0" w:after="140"/>
    </w:pPr>
    <w:rPr/>
  </w:style>
  <w:style w:type="paragraph" w:styleId="Lista">
    <w:name w:val="List"/>
    <w:basedOn w:val="Cuerpodetexto"/>
    <w:pPr/>
    <w:rPr>
      <w:rFonts w:cs="FreeSans"/>
    </w:rPr>
  </w:style>
  <w:style w:type="paragraph" w:styleId="Leyenda">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8</TotalTime>
  <Application>LibreOffice/7.5.4.2$Linux_X86_64 LibreOffice_project/36ccfdc35048b057fd9854c757a8b67ec53977b6</Application>
  <AppVersion>15.0000</AppVersion>
  <Pages>2</Pages>
  <Words>873</Words>
  <Characters>5208</Characters>
  <CharactersWithSpaces>6052</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2023-07-18T10:55:53Z</dcterms:created>
  <dc:creator/>
  <dc:description/>
  <dc:language>es-CO</dc:language>
  <cp:lastModifiedBy/>
  <dcterms:modified xsi:type="dcterms:W3CDTF">2023-07-18T11:04:06Z</dcterms:modified>
  <cp:revision>1</cp:revision>
  <dc:subject/>
  <dc:title/>
</cp:coreProperties>
</file>