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6A72" w14:textId="4DC4A599" w:rsidR="00547777" w:rsidRPr="00853440" w:rsidRDefault="00853440">
      <w:pPr>
        <w:rPr>
          <w:b/>
          <w:bCs/>
          <w:lang w:val="es-ES"/>
        </w:rPr>
      </w:pPr>
      <w:r w:rsidRPr="00853440">
        <w:rPr>
          <w:b/>
          <w:bCs/>
          <w:lang w:val="es-ES"/>
        </w:rPr>
        <w:t xml:space="preserve">Algunos elementos a evaluar en el parcial 3  </w:t>
      </w:r>
    </w:p>
    <w:p w14:paraId="1DEB63C6" w14:textId="5BCEA2D2" w:rsidR="00853440" w:rsidRDefault="008159EB">
      <w:pPr>
        <w:rPr>
          <w:lang w:val="es-ES"/>
        </w:rPr>
      </w:pPr>
      <w:r w:rsidRPr="008159EB">
        <w:rPr>
          <w:lang w:val="es-ES"/>
        </w:rPr>
        <w:drawing>
          <wp:inline distT="0" distB="0" distL="0" distR="0" wp14:anchorId="21494B00" wp14:editId="4E83B902">
            <wp:extent cx="5612130" cy="2938145"/>
            <wp:effectExtent l="0" t="0" r="7620" b="0"/>
            <wp:docPr id="1699970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70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476E" w14:textId="77777777" w:rsidR="008159EB" w:rsidRDefault="008159EB">
      <w:pPr>
        <w:rPr>
          <w:lang w:val="es-ES"/>
        </w:rPr>
      </w:pPr>
    </w:p>
    <w:p w14:paraId="6DF48CA8" w14:textId="60A2494A" w:rsidR="008159EB" w:rsidRDefault="00DC21C6">
      <w:pPr>
        <w:rPr>
          <w:lang w:val="es-ES"/>
        </w:rPr>
      </w:pPr>
      <w:r w:rsidRPr="00DC21C6">
        <w:rPr>
          <w:lang w:val="es-ES"/>
        </w:rPr>
        <w:drawing>
          <wp:inline distT="0" distB="0" distL="0" distR="0" wp14:anchorId="4CE29172" wp14:editId="26B19077">
            <wp:extent cx="5612130" cy="2784475"/>
            <wp:effectExtent l="0" t="0" r="7620" b="0"/>
            <wp:docPr id="21578520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85201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000A" w14:textId="77777777" w:rsidR="00572442" w:rsidRDefault="00572442">
      <w:pPr>
        <w:rPr>
          <w:lang w:val="es-ES"/>
        </w:rPr>
      </w:pPr>
    </w:p>
    <w:p w14:paraId="460051F1" w14:textId="0C0ED007" w:rsidR="00572442" w:rsidRDefault="00572442">
      <w:pPr>
        <w:rPr>
          <w:lang w:val="es-ES"/>
        </w:rPr>
      </w:pPr>
      <w:r w:rsidRPr="00572442">
        <w:rPr>
          <w:lang w:val="es-ES"/>
        </w:rPr>
        <w:lastRenderedPageBreak/>
        <w:drawing>
          <wp:inline distT="0" distB="0" distL="0" distR="0" wp14:anchorId="2F4F4DFF" wp14:editId="4EFEA4A3">
            <wp:extent cx="5612130" cy="5478145"/>
            <wp:effectExtent l="0" t="0" r="7620" b="8255"/>
            <wp:docPr id="93807713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77133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E4AD" w14:textId="77777777" w:rsidR="00853440" w:rsidRPr="00853440" w:rsidRDefault="00853440">
      <w:pPr>
        <w:rPr>
          <w:lang w:val="es-ES"/>
        </w:rPr>
      </w:pPr>
    </w:p>
    <w:sectPr w:rsidR="00853440" w:rsidRPr="008534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E42"/>
    <w:rsid w:val="00013D99"/>
    <w:rsid w:val="00172114"/>
    <w:rsid w:val="00226E42"/>
    <w:rsid w:val="00547777"/>
    <w:rsid w:val="00572442"/>
    <w:rsid w:val="005B73B5"/>
    <w:rsid w:val="008159EB"/>
    <w:rsid w:val="00853440"/>
    <w:rsid w:val="009E1D96"/>
    <w:rsid w:val="00DC21C6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10B3A"/>
  <w15:chartTrackingRefBased/>
  <w15:docId w15:val="{704975E1-276A-4173-893F-6458D9BC8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6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6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6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6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6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6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6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6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6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6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6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6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6E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6E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6E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6E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6E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6E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6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6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6E42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6E42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6E42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226E42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226E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6E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6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6E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6E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5</cp:revision>
  <dcterms:created xsi:type="dcterms:W3CDTF">2025-11-11T13:34:00Z</dcterms:created>
  <dcterms:modified xsi:type="dcterms:W3CDTF">2025-11-11T13:42:00Z</dcterms:modified>
</cp:coreProperties>
</file>