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6FFC6" w14:textId="0CA42D76" w:rsidR="00D44B89" w:rsidRPr="00BE5D97" w:rsidRDefault="66D5F6EF" w:rsidP="2F9B252B">
      <w:pPr>
        <w:rPr>
          <w:rFonts w:ascii="Arial" w:eastAsia="Arial" w:hAnsi="Arial" w:cs="Arial"/>
          <w:b/>
          <w:bCs/>
        </w:rPr>
      </w:pPr>
      <w:r w:rsidRPr="00BE5D97">
        <w:rPr>
          <w:rFonts w:ascii="Arial" w:eastAsia="Arial" w:hAnsi="Arial" w:cs="Arial"/>
          <w:b/>
          <w:bCs/>
        </w:rPr>
        <w:t xml:space="preserve">Aplicación </w:t>
      </w:r>
      <w:r w:rsidR="43883FCE" w:rsidRPr="00BE5D97">
        <w:rPr>
          <w:rFonts w:ascii="Arial" w:eastAsia="Arial" w:hAnsi="Arial" w:cs="Arial"/>
          <w:b/>
          <w:bCs/>
        </w:rPr>
        <w:t xml:space="preserve">de </w:t>
      </w:r>
      <w:r w:rsidR="2F9B252B" w:rsidRPr="00BE5D97">
        <w:rPr>
          <w:rFonts w:ascii="Arial" w:eastAsia="Arial" w:hAnsi="Arial" w:cs="Arial"/>
          <w:b/>
          <w:bCs/>
        </w:rPr>
        <w:t>Análisis Predictivo para la Gestión de Riesgos Climáticos en Cultivos de Arroz del Bajo Cauca</w:t>
      </w:r>
      <w:r w:rsidR="51E8E89A" w:rsidRPr="00BE5D97">
        <w:rPr>
          <w:rFonts w:ascii="Arial" w:eastAsia="Arial" w:hAnsi="Arial" w:cs="Arial"/>
          <w:b/>
          <w:bCs/>
        </w:rPr>
        <w:t>.</w:t>
      </w:r>
    </w:p>
    <w:p w14:paraId="07AB4FA6" w14:textId="03CB25D4" w:rsidR="00D44B89" w:rsidRPr="00BE5D97" w:rsidRDefault="44B15D72" w:rsidP="2F9B252B">
      <w:pPr>
        <w:rPr>
          <w:rFonts w:ascii="Arial" w:eastAsia="Arial" w:hAnsi="Arial" w:cs="Arial"/>
          <w:b/>
          <w:bCs/>
        </w:rPr>
      </w:pPr>
      <w:r w:rsidRPr="00BE5D97">
        <w:rPr>
          <w:rFonts w:ascii="Arial" w:eastAsia="Arial" w:hAnsi="Arial" w:cs="Arial"/>
          <w:b/>
          <w:bCs/>
        </w:rPr>
        <w:t xml:space="preserve"> </w:t>
      </w:r>
    </w:p>
    <w:p w14:paraId="14B98903" w14:textId="4AC70000" w:rsidR="00D44B89" w:rsidRPr="00BE5D97" w:rsidRDefault="35FBE6D8" w:rsidP="2F9B252B">
      <w:pPr>
        <w:rPr>
          <w:rFonts w:ascii="Arial" w:eastAsia="Arial" w:hAnsi="Arial" w:cs="Arial"/>
          <w:b/>
          <w:bCs/>
        </w:rPr>
      </w:pPr>
      <w:r w:rsidRPr="00BE5D97">
        <w:rPr>
          <w:rFonts w:ascii="Arial" w:eastAsia="Arial" w:hAnsi="Arial" w:cs="Arial"/>
          <w:b/>
          <w:bCs/>
        </w:rPr>
        <w:t xml:space="preserve">Subregión: </w:t>
      </w:r>
      <w:r w:rsidRPr="00BE5D97">
        <w:rPr>
          <w:rFonts w:ascii="Arial" w:eastAsia="Arial" w:hAnsi="Arial" w:cs="Arial"/>
        </w:rPr>
        <w:t xml:space="preserve">Bajo Cauca </w:t>
      </w:r>
      <w:r w:rsidR="5A8A5725" w:rsidRPr="00BE5D97">
        <w:rPr>
          <w:rFonts w:ascii="Arial" w:eastAsia="Arial" w:hAnsi="Arial" w:cs="Arial"/>
        </w:rPr>
        <w:t>a</w:t>
      </w:r>
      <w:r w:rsidRPr="00BE5D97">
        <w:rPr>
          <w:rFonts w:ascii="Arial" w:eastAsia="Arial" w:hAnsi="Arial" w:cs="Arial"/>
        </w:rPr>
        <w:t>ntioqueño.</w:t>
      </w:r>
    </w:p>
    <w:p w14:paraId="7759729E" w14:textId="6F88A2EE" w:rsidR="00D44B89" w:rsidRPr="00BE5D97" w:rsidRDefault="00D44B89" w:rsidP="2F9B252B">
      <w:pPr>
        <w:rPr>
          <w:rFonts w:ascii="Arial" w:eastAsia="Arial" w:hAnsi="Arial" w:cs="Arial"/>
          <w:b/>
          <w:bCs/>
        </w:rPr>
      </w:pPr>
    </w:p>
    <w:p w14:paraId="581D6E1B" w14:textId="2A3958F3" w:rsidR="00D44B89" w:rsidRPr="00BE5D97" w:rsidRDefault="76CD7ABE" w:rsidP="2F9B252B">
      <w:pPr>
        <w:rPr>
          <w:rFonts w:ascii="Arial" w:eastAsia="Arial" w:hAnsi="Arial" w:cs="Arial"/>
          <w:b/>
          <w:bCs/>
        </w:rPr>
      </w:pPr>
      <w:r w:rsidRPr="00BE5D97">
        <w:rPr>
          <w:rFonts w:ascii="Arial" w:eastAsia="Arial" w:hAnsi="Arial" w:cs="Arial"/>
          <w:b/>
          <w:bCs/>
        </w:rPr>
        <w:t xml:space="preserve">Nodos </w:t>
      </w:r>
      <w:r w:rsidR="3A78AB06" w:rsidRPr="00BE5D97">
        <w:rPr>
          <w:rFonts w:ascii="Arial" w:eastAsia="Arial" w:hAnsi="Arial" w:cs="Arial"/>
          <w:b/>
          <w:bCs/>
        </w:rPr>
        <w:t>estratégicos:</w:t>
      </w:r>
    </w:p>
    <w:p w14:paraId="4FEC2D4D" w14:textId="5E2E4775" w:rsidR="00D44B89" w:rsidRPr="00BE5D97" w:rsidRDefault="0B52729E" w:rsidP="2F9B252B">
      <w:pPr>
        <w:rPr>
          <w:rFonts w:ascii="Arial" w:eastAsia="Arial" w:hAnsi="Arial" w:cs="Arial"/>
        </w:rPr>
      </w:pPr>
      <w:r w:rsidRPr="00BE5D97">
        <w:rPr>
          <w:rFonts w:ascii="Arial" w:eastAsia="Arial" w:hAnsi="Arial" w:cs="Arial"/>
        </w:rPr>
        <w:t>Nodo 1</w:t>
      </w:r>
      <w:r w:rsidR="1102A833" w:rsidRPr="00BE5D97">
        <w:rPr>
          <w:rFonts w:ascii="Arial" w:eastAsia="Arial" w:hAnsi="Arial" w:cs="Arial"/>
        </w:rPr>
        <w:t>:</w:t>
      </w:r>
      <w:r w:rsidRPr="00BE5D97">
        <w:rPr>
          <w:rFonts w:ascii="Arial" w:eastAsia="Arial" w:hAnsi="Arial" w:cs="Arial"/>
        </w:rPr>
        <w:t xml:space="preserve"> Desarrollo económico para la sostenibilidad territorial</w:t>
      </w:r>
      <w:r w:rsidR="7E143DB8" w:rsidRPr="00BE5D97">
        <w:rPr>
          <w:rFonts w:ascii="Arial" w:eastAsia="Arial" w:hAnsi="Arial" w:cs="Arial"/>
        </w:rPr>
        <w:t xml:space="preserve"> -</w:t>
      </w:r>
      <w:r w:rsidR="793A9DEC" w:rsidRPr="00BE5D97">
        <w:rPr>
          <w:rFonts w:ascii="Arial" w:eastAsia="Arial" w:hAnsi="Arial" w:cs="Arial"/>
        </w:rPr>
        <w:t xml:space="preserve"> Programa 2</w:t>
      </w:r>
      <w:r w:rsidR="74F96003" w:rsidRPr="00BE5D97">
        <w:rPr>
          <w:rFonts w:ascii="Arial" w:eastAsia="Arial" w:hAnsi="Arial" w:cs="Arial"/>
        </w:rPr>
        <w:t>:</w:t>
      </w:r>
      <w:r w:rsidR="3189CDED" w:rsidRPr="00BE5D97">
        <w:rPr>
          <w:rFonts w:ascii="Arial" w:eastAsia="Arial" w:hAnsi="Arial" w:cs="Arial"/>
        </w:rPr>
        <w:t xml:space="preserve"> Especies Vegetales Promisorias</w:t>
      </w:r>
      <w:r w:rsidR="7AAC6136" w:rsidRPr="00BE5D97">
        <w:rPr>
          <w:rFonts w:ascii="Arial" w:eastAsia="Arial" w:hAnsi="Arial" w:cs="Arial"/>
        </w:rPr>
        <w:t xml:space="preserve"> -</w:t>
      </w:r>
      <w:r w:rsidR="3189CDED" w:rsidRPr="00BE5D97">
        <w:rPr>
          <w:rFonts w:ascii="Arial" w:eastAsia="Arial" w:hAnsi="Arial" w:cs="Arial"/>
        </w:rPr>
        <w:t xml:space="preserve"> Línea de acción</w:t>
      </w:r>
      <w:r w:rsidR="5485914E" w:rsidRPr="00BE5D97">
        <w:rPr>
          <w:rFonts w:ascii="Arial" w:eastAsia="Arial" w:hAnsi="Arial" w:cs="Arial"/>
        </w:rPr>
        <w:t>:</w:t>
      </w:r>
      <w:r w:rsidR="3189CDED" w:rsidRPr="00BE5D97">
        <w:rPr>
          <w:rFonts w:ascii="Arial" w:eastAsia="Arial" w:hAnsi="Arial" w:cs="Arial"/>
        </w:rPr>
        <w:t xml:space="preserve"> </w:t>
      </w:r>
      <w:r w:rsidR="4F1D29FC" w:rsidRPr="00BE5D97">
        <w:rPr>
          <w:rFonts w:ascii="Arial" w:eastAsia="Arial" w:hAnsi="Arial" w:cs="Arial"/>
        </w:rPr>
        <w:t>Tecnologías y prácticas agrícolas avanzadas: Transformación e industrialización del sector agropecuario en el Bajo Cauca y su impacto en la Economía Local.</w:t>
      </w:r>
    </w:p>
    <w:p w14:paraId="6B866FCF" w14:textId="1EAE5869" w:rsidR="00D44B89" w:rsidRPr="00BE5D97" w:rsidRDefault="5C36EBDE" w:rsidP="2F9B252B">
      <w:pPr>
        <w:rPr>
          <w:rFonts w:ascii="Arial" w:eastAsia="Arial" w:hAnsi="Arial" w:cs="Arial"/>
        </w:rPr>
      </w:pPr>
      <w:r w:rsidRPr="00BE5D97">
        <w:rPr>
          <w:rFonts w:ascii="Arial" w:eastAsia="Arial" w:hAnsi="Arial" w:cs="Arial"/>
        </w:rPr>
        <w:t>Nodo 3</w:t>
      </w:r>
      <w:r w:rsidR="409C0294" w:rsidRPr="00BE5D97">
        <w:rPr>
          <w:rFonts w:ascii="Arial" w:eastAsia="Arial" w:hAnsi="Arial" w:cs="Arial"/>
        </w:rPr>
        <w:t>:</w:t>
      </w:r>
      <w:r w:rsidRPr="00BE5D97">
        <w:rPr>
          <w:rFonts w:ascii="Arial" w:eastAsia="Arial" w:hAnsi="Arial" w:cs="Arial"/>
        </w:rPr>
        <w:t xml:space="preserve"> Ciencia y educación</w:t>
      </w:r>
      <w:r w:rsidR="591AA2D7" w:rsidRPr="00BE5D97">
        <w:rPr>
          <w:rFonts w:ascii="Arial" w:eastAsia="Arial" w:hAnsi="Arial" w:cs="Arial"/>
        </w:rPr>
        <w:t xml:space="preserve"> -</w:t>
      </w:r>
      <w:r w:rsidRPr="00BE5D97">
        <w:rPr>
          <w:rFonts w:ascii="Arial" w:eastAsia="Arial" w:hAnsi="Arial" w:cs="Arial"/>
        </w:rPr>
        <w:t xml:space="preserve"> Programa 2</w:t>
      </w:r>
      <w:r w:rsidR="77D05B97" w:rsidRPr="00BE5D97">
        <w:rPr>
          <w:rFonts w:ascii="Arial" w:eastAsia="Arial" w:hAnsi="Arial" w:cs="Arial"/>
        </w:rPr>
        <w:t>:</w:t>
      </w:r>
      <w:r w:rsidRPr="00BE5D97">
        <w:rPr>
          <w:rFonts w:ascii="Arial" w:eastAsia="Arial" w:hAnsi="Arial" w:cs="Arial"/>
        </w:rPr>
        <w:t xml:space="preserve"> Cultura en ciencia, tecnología e innovación</w:t>
      </w:r>
      <w:r w:rsidR="1EAD9935" w:rsidRPr="00BE5D97">
        <w:rPr>
          <w:rFonts w:ascii="Arial" w:eastAsia="Arial" w:hAnsi="Arial" w:cs="Arial"/>
        </w:rPr>
        <w:t xml:space="preserve"> - Línea de acción: </w:t>
      </w:r>
      <w:r w:rsidR="67BFDECB" w:rsidRPr="00BE5D97">
        <w:rPr>
          <w:rFonts w:ascii="Arial" w:eastAsia="Arial" w:hAnsi="Arial" w:cs="Arial"/>
        </w:rPr>
        <w:t>Educación</w:t>
      </w:r>
      <w:r w:rsidR="612C8464" w:rsidRPr="00BE5D97">
        <w:rPr>
          <w:rFonts w:ascii="Arial" w:eastAsia="Arial" w:hAnsi="Arial" w:cs="Arial"/>
        </w:rPr>
        <w:t xml:space="preserve"> STEM en el Bajo Cauca: Investigación sobre la promoción de la educación en ciencia, tecnología, ingeniería y matemáticas (STEM) y su relevancia en el contexto local.</w:t>
      </w:r>
    </w:p>
    <w:p w14:paraId="6615E390" w14:textId="28A44FFA" w:rsidR="00D44B89" w:rsidRPr="00BE5D97" w:rsidRDefault="00D44B89" w:rsidP="2F9B252B">
      <w:pPr>
        <w:rPr>
          <w:rFonts w:ascii="Arial" w:eastAsia="Arial" w:hAnsi="Arial" w:cs="Arial"/>
        </w:rPr>
      </w:pPr>
    </w:p>
    <w:p w14:paraId="458873D0" w14:textId="6756C15D" w:rsidR="00D44B89" w:rsidRPr="00BE5D97" w:rsidRDefault="1A3091ED" w:rsidP="2F9B252B">
      <w:pPr>
        <w:rPr>
          <w:rFonts w:ascii="Arial" w:eastAsia="Arial" w:hAnsi="Arial" w:cs="Arial"/>
        </w:rPr>
      </w:pPr>
      <w:r w:rsidRPr="00BE5D97">
        <w:rPr>
          <w:rFonts w:ascii="Arial" w:eastAsia="Arial" w:hAnsi="Arial" w:cs="Arial"/>
          <w:b/>
          <w:bCs/>
        </w:rPr>
        <w:t>Objetivo general:</w:t>
      </w:r>
      <w:r w:rsidRPr="00BE5D97">
        <w:rPr>
          <w:rFonts w:ascii="Arial" w:eastAsia="Arial" w:hAnsi="Arial" w:cs="Arial"/>
        </w:rPr>
        <w:t xml:space="preserve"> </w:t>
      </w:r>
      <w:r w:rsidR="676A9241" w:rsidRPr="00BE5D97">
        <w:rPr>
          <w:rFonts w:ascii="Arial" w:eastAsia="Arial" w:hAnsi="Arial" w:cs="Arial"/>
        </w:rPr>
        <w:t xml:space="preserve">Desarrollar una aplicación de análisis predictivo, basada en técnicas de machine </w:t>
      </w:r>
      <w:proofErr w:type="spellStart"/>
      <w:r w:rsidR="676A9241" w:rsidRPr="00BE5D97">
        <w:rPr>
          <w:rFonts w:ascii="Arial" w:eastAsia="Arial" w:hAnsi="Arial" w:cs="Arial"/>
        </w:rPr>
        <w:t>learning</w:t>
      </w:r>
      <w:proofErr w:type="spellEnd"/>
      <w:r w:rsidR="676A9241" w:rsidRPr="00BE5D97">
        <w:rPr>
          <w:rFonts w:ascii="Arial" w:eastAsia="Arial" w:hAnsi="Arial" w:cs="Arial"/>
        </w:rPr>
        <w:t xml:space="preserve"> y </w:t>
      </w:r>
      <w:proofErr w:type="spellStart"/>
      <w:r w:rsidR="676A9241" w:rsidRPr="00BE5D97">
        <w:rPr>
          <w:rFonts w:ascii="Arial" w:eastAsia="Arial" w:hAnsi="Arial" w:cs="Arial"/>
        </w:rPr>
        <w:t>deep</w:t>
      </w:r>
      <w:proofErr w:type="spellEnd"/>
      <w:r w:rsidR="676A9241" w:rsidRPr="00BE5D97">
        <w:rPr>
          <w:rFonts w:ascii="Arial" w:eastAsia="Arial" w:hAnsi="Arial" w:cs="Arial"/>
        </w:rPr>
        <w:t xml:space="preserve"> </w:t>
      </w:r>
      <w:proofErr w:type="spellStart"/>
      <w:r w:rsidR="676A9241" w:rsidRPr="00BE5D97">
        <w:rPr>
          <w:rFonts w:ascii="Arial" w:eastAsia="Arial" w:hAnsi="Arial" w:cs="Arial"/>
        </w:rPr>
        <w:t>learning</w:t>
      </w:r>
      <w:proofErr w:type="spellEnd"/>
      <w:r w:rsidR="676A9241" w:rsidRPr="00BE5D97">
        <w:rPr>
          <w:rFonts w:ascii="Arial" w:eastAsia="Arial" w:hAnsi="Arial" w:cs="Arial"/>
        </w:rPr>
        <w:t>, que permita gestionar eficazmente los riesgos climáticos en los cultivos de arroz en la región del Bajo Cauca, mediante la integración de variables como hectáreas sembradas, hectáreas cosechadas, condiciones climáticas y volumen de producción, con el objetivo de optimizar la toma de decisiones y promover la sostenibilidad agrícola en la región.</w:t>
      </w:r>
    </w:p>
    <w:p w14:paraId="34D25692" w14:textId="0A347409" w:rsidR="00D44B89" w:rsidRPr="00BE5D97" w:rsidRDefault="1E0B1DCD" w:rsidP="2F9B252B">
      <w:pPr>
        <w:rPr>
          <w:rFonts w:ascii="Arial" w:eastAsia="Arial" w:hAnsi="Arial" w:cs="Arial"/>
        </w:rPr>
      </w:pPr>
      <w:r w:rsidRPr="00BE5D97">
        <w:rPr>
          <w:rFonts w:ascii="Arial" w:eastAsia="Arial" w:hAnsi="Arial" w:cs="Arial"/>
        </w:rPr>
        <w:t xml:space="preserve">Autores:  </w:t>
      </w:r>
    </w:p>
    <w:p w14:paraId="36334EC0" w14:textId="2849379A" w:rsidR="00D44B89" w:rsidRPr="00BE5D97" w:rsidRDefault="0157CF5D" w:rsidP="2F9B252B">
      <w:pPr>
        <w:rPr>
          <w:rFonts w:ascii="Arial" w:eastAsia="Arial" w:hAnsi="Arial" w:cs="Arial"/>
        </w:rPr>
      </w:pPr>
      <w:r w:rsidRPr="00BE5D97">
        <w:rPr>
          <w:rFonts w:ascii="Arial" w:eastAsia="Arial" w:hAnsi="Arial" w:cs="Arial"/>
        </w:rPr>
        <w:t>Verónica Molina Reales</w:t>
      </w:r>
    </w:p>
    <w:p w14:paraId="657E0F31" w14:textId="2B65F3AC" w:rsidR="00D44B89" w:rsidRPr="00BE5D97" w:rsidRDefault="4F7E5A8A" w:rsidP="2F9B252B">
      <w:pPr>
        <w:rPr>
          <w:rFonts w:ascii="Arial" w:eastAsia="Arial" w:hAnsi="Arial" w:cs="Arial"/>
        </w:rPr>
      </w:pPr>
      <w:r w:rsidRPr="00BE5D97">
        <w:rPr>
          <w:rFonts w:ascii="Arial" w:eastAsia="Arial" w:hAnsi="Arial" w:cs="Arial"/>
        </w:rPr>
        <w:t>Walter Melo Ricardo</w:t>
      </w:r>
    </w:p>
    <w:p w14:paraId="0DFCF1EF" w14:textId="659D7EEA" w:rsidR="00D44B89" w:rsidRPr="00BE5D97" w:rsidRDefault="31F6CC42" w:rsidP="2F9B252B">
      <w:pPr>
        <w:rPr>
          <w:rFonts w:ascii="Arial" w:eastAsia="Arial" w:hAnsi="Arial" w:cs="Arial"/>
        </w:rPr>
      </w:pPr>
      <w:r w:rsidRPr="00BE5D97">
        <w:rPr>
          <w:rFonts w:ascii="Arial" w:eastAsia="Arial" w:hAnsi="Arial" w:cs="Arial"/>
        </w:rPr>
        <w:t xml:space="preserve">Marco </w:t>
      </w:r>
      <w:r w:rsidR="38751366" w:rsidRPr="00BE5D97">
        <w:rPr>
          <w:rFonts w:ascii="Arial" w:eastAsia="Arial" w:hAnsi="Arial" w:cs="Arial"/>
        </w:rPr>
        <w:t xml:space="preserve">Julio </w:t>
      </w:r>
      <w:r w:rsidRPr="00BE5D97">
        <w:rPr>
          <w:rFonts w:ascii="Arial" w:eastAsia="Arial" w:hAnsi="Arial" w:cs="Arial"/>
        </w:rPr>
        <w:t>Cañas Campillo</w:t>
      </w:r>
    </w:p>
    <w:p w14:paraId="4C28AF6D" w14:textId="186A8509" w:rsidR="00D44B89" w:rsidRPr="00BE5D97" w:rsidRDefault="31F6CC42" w:rsidP="2F9B252B">
      <w:pPr>
        <w:rPr>
          <w:rFonts w:ascii="Arial" w:eastAsia="Arial" w:hAnsi="Arial" w:cs="Arial"/>
        </w:rPr>
      </w:pPr>
      <w:r w:rsidRPr="00BE5D97">
        <w:rPr>
          <w:rFonts w:ascii="Arial" w:eastAsia="Arial" w:hAnsi="Arial" w:cs="Arial"/>
        </w:rPr>
        <w:t>Grupo de investigación</w:t>
      </w:r>
    </w:p>
    <w:p w14:paraId="3364D422" w14:textId="45021038" w:rsidR="00D44B89" w:rsidRPr="00BE5D97" w:rsidRDefault="1E0B1DCD" w:rsidP="2F9B252B">
      <w:pPr>
        <w:rPr>
          <w:rFonts w:ascii="Arial" w:eastAsia="Arial" w:hAnsi="Arial" w:cs="Arial"/>
        </w:rPr>
      </w:pPr>
      <w:r w:rsidRPr="00BE5D97">
        <w:rPr>
          <w:rFonts w:ascii="Arial" w:eastAsia="Arial" w:hAnsi="Arial" w:cs="Arial"/>
        </w:rPr>
        <w:t>GIBACC:</w:t>
      </w:r>
      <w:r w:rsidR="0B4323A0" w:rsidRPr="00BE5D97">
        <w:rPr>
          <w:rFonts w:ascii="Arial" w:eastAsia="Arial" w:hAnsi="Arial" w:cs="Arial"/>
        </w:rPr>
        <w:t xml:space="preserve"> </w:t>
      </w:r>
      <w:r w:rsidR="5B4A8E3E" w:rsidRPr="00BE5D97">
        <w:rPr>
          <w:rFonts w:ascii="Arial" w:eastAsia="Arial" w:hAnsi="Arial" w:cs="Arial"/>
        </w:rPr>
        <w:t>Grupo de Investigación Interdisciplinario del Bajo Cauca y del sur de Córdoba.</w:t>
      </w:r>
    </w:p>
    <w:p w14:paraId="59C994B3" w14:textId="644E81CC" w:rsidR="00D44B89" w:rsidRPr="00BE5D97" w:rsidRDefault="00D44B89" w:rsidP="2F9B252B">
      <w:pPr>
        <w:rPr>
          <w:rFonts w:ascii="Arial" w:eastAsia="Arial" w:hAnsi="Arial" w:cs="Arial"/>
        </w:rPr>
      </w:pPr>
    </w:p>
    <w:p w14:paraId="14C5C21F" w14:textId="44BB2D40" w:rsidR="00D44B89" w:rsidRPr="00BE5D97" w:rsidRDefault="00D44B89" w:rsidP="2F9B252B">
      <w:pPr>
        <w:rPr>
          <w:rFonts w:ascii="Arial" w:eastAsia="Arial" w:hAnsi="Arial" w:cs="Arial"/>
          <w:b/>
          <w:bCs/>
        </w:rPr>
      </w:pPr>
    </w:p>
    <w:p w14:paraId="04CC4C35" w14:textId="0C72E3DE" w:rsidR="00D44B89" w:rsidRPr="00BE5D97" w:rsidRDefault="532F0051" w:rsidP="2F9B252B">
      <w:pPr>
        <w:rPr>
          <w:rFonts w:ascii="Arial" w:eastAsia="Arial" w:hAnsi="Arial" w:cs="Arial"/>
        </w:rPr>
      </w:pPr>
      <w:r w:rsidRPr="00BE5D97">
        <w:rPr>
          <w:rFonts w:ascii="Arial" w:eastAsia="Arial" w:hAnsi="Arial" w:cs="Arial"/>
          <w:b/>
          <w:bCs/>
        </w:rPr>
        <w:t>Posibles aliados en la región:</w:t>
      </w:r>
    </w:p>
    <w:p w14:paraId="49D773EA" w14:textId="4B8E2180" w:rsidR="00D44B89" w:rsidRPr="00BE5D97" w:rsidRDefault="532F0051" w:rsidP="2F9B252B">
      <w:pPr>
        <w:pStyle w:val="Prrafodelista"/>
        <w:numPr>
          <w:ilvl w:val="0"/>
          <w:numId w:val="18"/>
        </w:numPr>
        <w:rPr>
          <w:rFonts w:ascii="Arial" w:eastAsia="Arial" w:hAnsi="Arial" w:cs="Arial"/>
        </w:rPr>
      </w:pPr>
      <w:r w:rsidRPr="00BE5D97">
        <w:rPr>
          <w:rFonts w:ascii="Arial" w:eastAsia="Arial" w:hAnsi="Arial" w:cs="Arial"/>
        </w:rPr>
        <w:t>Universidad de Antioquia – Sede Bajo Cauca: puede liderar el entrenamiento de estudiantes en ciencia de datos climáticos y modelación.</w:t>
      </w:r>
    </w:p>
    <w:p w14:paraId="7E56D82C" w14:textId="131F01C1" w:rsidR="00D44B89" w:rsidRPr="00BE5D97" w:rsidRDefault="532F0051" w:rsidP="2F9B252B">
      <w:pPr>
        <w:pStyle w:val="Prrafodelista"/>
        <w:numPr>
          <w:ilvl w:val="0"/>
          <w:numId w:val="18"/>
        </w:numPr>
        <w:rPr>
          <w:rFonts w:ascii="Arial" w:eastAsia="Arial" w:hAnsi="Arial" w:cs="Arial"/>
        </w:rPr>
      </w:pPr>
      <w:r w:rsidRPr="00BE5D97">
        <w:rPr>
          <w:rFonts w:ascii="Arial" w:eastAsia="Arial" w:hAnsi="Arial" w:cs="Arial"/>
        </w:rPr>
        <w:lastRenderedPageBreak/>
        <w:t>Alcaldías municipales y Gobernación de Antioquia: claves para financiar estaciones y difundir alertas.</w:t>
      </w:r>
    </w:p>
    <w:p w14:paraId="54B6FBF2" w14:textId="71A68B80" w:rsidR="00D44B89" w:rsidRPr="00BE5D97" w:rsidRDefault="532F0051" w:rsidP="2F9B252B">
      <w:pPr>
        <w:pStyle w:val="Prrafodelista"/>
        <w:numPr>
          <w:ilvl w:val="0"/>
          <w:numId w:val="18"/>
        </w:numPr>
        <w:rPr>
          <w:rFonts w:ascii="Arial" w:eastAsia="Arial" w:hAnsi="Arial" w:cs="Arial"/>
        </w:rPr>
      </w:pPr>
      <w:r w:rsidRPr="00BE5D97">
        <w:rPr>
          <w:rFonts w:ascii="Arial" w:eastAsia="Arial" w:hAnsi="Arial" w:cs="Arial"/>
        </w:rPr>
        <w:t>Grupos de investigación y semilleros como GIBACC: impulsores del conocimiento local.</w:t>
      </w:r>
    </w:p>
    <w:p w14:paraId="754038ED" w14:textId="6542915F" w:rsidR="00D44B89" w:rsidRPr="00BE5D97" w:rsidRDefault="532F0051" w:rsidP="2F9B252B">
      <w:pPr>
        <w:pStyle w:val="Prrafodelista"/>
        <w:numPr>
          <w:ilvl w:val="0"/>
          <w:numId w:val="18"/>
        </w:numPr>
        <w:rPr>
          <w:rFonts w:ascii="Arial" w:eastAsia="Arial" w:hAnsi="Arial" w:cs="Arial"/>
        </w:rPr>
      </w:pPr>
      <w:r w:rsidRPr="00BE5D97">
        <w:rPr>
          <w:rFonts w:ascii="Arial" w:eastAsia="Arial" w:hAnsi="Arial" w:cs="Arial"/>
        </w:rPr>
        <w:t>IDEAM</w:t>
      </w:r>
      <w:r w:rsidR="5B6687A4" w:rsidRPr="00BE5D97">
        <w:rPr>
          <w:rFonts w:ascii="Arial" w:eastAsia="Arial" w:hAnsi="Arial" w:cs="Arial"/>
        </w:rPr>
        <w:t xml:space="preserve"> (</w:t>
      </w:r>
      <w:r w:rsidR="5B6687A4" w:rsidRPr="00BE5D97">
        <w:rPr>
          <w:rFonts w:ascii="Arial" w:eastAsia="Arial" w:hAnsi="Arial" w:cs="Arial"/>
          <w:color w:val="000000" w:themeColor="text1"/>
        </w:rPr>
        <w:t>Instituto de Hidrología, Meteorología y Estudios Ambientales</w:t>
      </w:r>
      <w:r w:rsidR="5B6687A4" w:rsidRPr="00BE5D97">
        <w:rPr>
          <w:rFonts w:ascii="Arial" w:eastAsia="Arial" w:hAnsi="Arial" w:cs="Arial"/>
        </w:rPr>
        <w:t>)</w:t>
      </w:r>
      <w:r w:rsidRPr="00BE5D97">
        <w:rPr>
          <w:rFonts w:ascii="Arial" w:eastAsia="Arial" w:hAnsi="Arial" w:cs="Arial"/>
        </w:rPr>
        <w:t xml:space="preserve"> y SIATA (Sistema de Alerta Temprana de Medellín): como fuentes y asesores técnicos.</w:t>
      </w:r>
    </w:p>
    <w:p w14:paraId="7969D62C" w14:textId="19D4A055" w:rsidR="00D44B89" w:rsidRPr="00BE5D97" w:rsidRDefault="2D295066" w:rsidP="2F9B252B">
      <w:pPr>
        <w:pStyle w:val="Prrafodelista"/>
        <w:numPr>
          <w:ilvl w:val="0"/>
          <w:numId w:val="18"/>
        </w:numPr>
        <w:rPr>
          <w:rFonts w:ascii="Arial" w:eastAsia="Arial" w:hAnsi="Arial" w:cs="Arial"/>
        </w:rPr>
      </w:pPr>
      <w:r w:rsidRPr="00BE5D97">
        <w:rPr>
          <w:rFonts w:ascii="Arial" w:eastAsia="Arial" w:hAnsi="Arial" w:cs="Arial"/>
        </w:rPr>
        <w:t>FEDEARROZ (Federación Nacional de Arroceros)</w:t>
      </w:r>
      <w:r w:rsidR="31DBEF14" w:rsidRPr="00BE5D97">
        <w:rPr>
          <w:rFonts w:ascii="Arial" w:eastAsia="Arial" w:hAnsi="Arial" w:cs="Arial"/>
        </w:rPr>
        <w:t>.</w:t>
      </w:r>
    </w:p>
    <w:p w14:paraId="385371DE" w14:textId="7B075117" w:rsidR="00D44B89" w:rsidRPr="00BE5D97" w:rsidRDefault="00D44B89" w:rsidP="2F9B252B">
      <w:pPr>
        <w:rPr>
          <w:rFonts w:ascii="Arial" w:eastAsia="Arial" w:hAnsi="Arial" w:cs="Arial"/>
        </w:rPr>
      </w:pPr>
    </w:p>
    <w:p w14:paraId="42918D08" w14:textId="2F78DC73" w:rsidR="00D44B89" w:rsidRPr="00BE5D97" w:rsidRDefault="2F9B252B" w:rsidP="2F9B252B">
      <w:pPr>
        <w:rPr>
          <w:rFonts w:ascii="Arial" w:eastAsia="Arial" w:hAnsi="Arial" w:cs="Arial"/>
        </w:rPr>
      </w:pPr>
      <w:r w:rsidRPr="00BE5D97">
        <w:rPr>
          <w:rFonts w:ascii="Arial" w:eastAsia="Arial" w:hAnsi="Arial" w:cs="Arial"/>
          <w:b/>
          <w:bCs/>
        </w:rPr>
        <w:t>Planteamiento del Problema</w:t>
      </w:r>
      <w:r w:rsidR="32833814" w:rsidRPr="00BE5D97">
        <w:rPr>
          <w:rFonts w:ascii="Arial" w:eastAsia="Arial" w:hAnsi="Arial" w:cs="Arial"/>
          <w:b/>
          <w:bCs/>
        </w:rPr>
        <w:t>:</w:t>
      </w:r>
    </w:p>
    <w:p w14:paraId="368DAD7E" w14:textId="325419F6" w:rsidR="32833814" w:rsidRPr="00BE5D97" w:rsidRDefault="32833814" w:rsidP="2F9B252B">
      <w:pPr>
        <w:rPr>
          <w:rFonts w:ascii="Arial" w:eastAsia="Arial" w:hAnsi="Arial" w:cs="Arial"/>
        </w:rPr>
      </w:pPr>
      <w:r w:rsidRPr="00BE5D97">
        <w:rPr>
          <w:rFonts w:ascii="Arial" w:eastAsia="Arial" w:hAnsi="Arial" w:cs="Arial"/>
        </w:rPr>
        <w:t>La región del Bajo Cauca enfrenta un</w:t>
      </w:r>
      <w:r w:rsidR="4454745F" w:rsidRPr="00BE5D97">
        <w:rPr>
          <w:rFonts w:ascii="Arial" w:eastAsia="Arial" w:hAnsi="Arial" w:cs="Arial"/>
        </w:rPr>
        <w:t>a gran</w:t>
      </w:r>
      <w:r w:rsidRPr="00BE5D97">
        <w:rPr>
          <w:rFonts w:ascii="Arial" w:eastAsia="Arial" w:hAnsi="Arial" w:cs="Arial"/>
        </w:rPr>
        <w:t xml:space="preserve"> variabilidad de los fenómenos climáticos, caracterizados por días alternos de lluvia intensa y períodos prolongados de sol, lo que genera incertidumbre en las actividades agrícolas, </w:t>
      </w:r>
      <w:r w:rsidR="7AFEB98D" w:rsidRPr="00BE5D97">
        <w:rPr>
          <w:rFonts w:ascii="Arial" w:eastAsia="Arial" w:hAnsi="Arial" w:cs="Arial"/>
        </w:rPr>
        <w:t>particularmente</w:t>
      </w:r>
      <w:r w:rsidRPr="00BE5D97">
        <w:rPr>
          <w:rFonts w:ascii="Arial" w:eastAsia="Arial" w:hAnsi="Arial" w:cs="Arial"/>
        </w:rPr>
        <w:t xml:space="preserve"> en los cultivos de arroz. Esta inconsistencia </w:t>
      </w:r>
      <w:r w:rsidR="1912E01F" w:rsidRPr="00BE5D97">
        <w:rPr>
          <w:rFonts w:ascii="Arial" w:eastAsia="Arial" w:hAnsi="Arial" w:cs="Arial"/>
        </w:rPr>
        <w:t>de</w:t>
      </w:r>
      <w:r w:rsidRPr="00BE5D97">
        <w:rPr>
          <w:rFonts w:ascii="Arial" w:eastAsia="Arial" w:hAnsi="Arial" w:cs="Arial"/>
        </w:rPr>
        <w:t xml:space="preserve"> las condiciones climáticas afecta la productividad, la calidad de los cultivos y la sostenibilidad de los agricultores, quienes carecen de herramientas eficaces para anticipar y gestionar estos riesgos. En este contexto, la falta de un sistema de análisis predictivo que integre datos climáticos y agrícolas limita la capacidad de los productores para tomar decisiones informadas y prevenir pérdidas ocasionadas por eventos climáticos adversos.</w:t>
      </w:r>
      <w:r w:rsidR="1E47FE01" w:rsidRPr="00BE5D97">
        <w:rPr>
          <w:rFonts w:ascii="Arial" w:eastAsia="Arial" w:hAnsi="Arial" w:cs="Arial"/>
        </w:rPr>
        <w:t xml:space="preserve"> </w:t>
      </w:r>
    </w:p>
    <w:p w14:paraId="7E29703C" w14:textId="57575EBA" w:rsidR="32833814" w:rsidRPr="00BE5D97" w:rsidRDefault="32833814" w:rsidP="2F9B252B">
      <w:pPr>
        <w:rPr>
          <w:rFonts w:ascii="Arial" w:eastAsia="Arial" w:hAnsi="Arial" w:cs="Arial"/>
        </w:rPr>
      </w:pPr>
      <w:r w:rsidRPr="00BE5D97">
        <w:rPr>
          <w:rFonts w:ascii="Arial" w:eastAsia="Arial" w:hAnsi="Arial" w:cs="Arial"/>
        </w:rPr>
        <w:t>En consecuencia, la adopción de estrategias de gestión de riesgos climáticos en la región del Bajo Cauca resulta esencial para mejorar la resiliencia de los cultivos de arroz, beneficiando a los agricultores y contribuyendo a la seguridad alimentaria y económica de la comunidad. Por ello, resulta imperante la creación de una a</w:t>
      </w:r>
      <w:r w:rsidR="1CB1D9E3" w:rsidRPr="00BE5D97">
        <w:rPr>
          <w:rFonts w:ascii="Arial" w:eastAsia="Arial" w:hAnsi="Arial" w:cs="Arial"/>
        </w:rPr>
        <w:t>plicación</w:t>
      </w:r>
      <w:r w:rsidRPr="00BE5D97">
        <w:rPr>
          <w:rFonts w:ascii="Arial" w:eastAsia="Arial" w:hAnsi="Arial" w:cs="Arial"/>
        </w:rPr>
        <w:t xml:space="preserve"> que permita analizar y predecir los riesgos climáticos, facilitando a los agricultores la adopción de medidas preventivas y correctivas, con lo cual se busca promover prácticas agrícolas sostenibles y reducir las pérdidas asociadas a las condiciones climáticas extremas.</w:t>
      </w:r>
    </w:p>
    <w:p w14:paraId="14D1024A" w14:textId="23E9BDE9" w:rsidR="2F9B252B" w:rsidRPr="00BE5D97" w:rsidRDefault="2F9B252B" w:rsidP="2F9B252B">
      <w:pPr>
        <w:rPr>
          <w:rFonts w:ascii="Arial" w:eastAsia="Arial" w:hAnsi="Arial" w:cs="Arial"/>
        </w:rPr>
      </w:pPr>
    </w:p>
    <w:p w14:paraId="47719256" w14:textId="0EB58E70" w:rsidR="7F7DEEE4" w:rsidRPr="00BE5D97" w:rsidRDefault="7F7DEEE4" w:rsidP="2F9B252B">
      <w:pPr>
        <w:rPr>
          <w:rFonts w:ascii="Arial" w:eastAsia="Arial" w:hAnsi="Arial" w:cs="Arial"/>
        </w:rPr>
      </w:pPr>
      <w:r w:rsidRPr="00BE5D97">
        <w:rPr>
          <w:rFonts w:ascii="Arial" w:eastAsia="Arial" w:hAnsi="Arial" w:cs="Arial"/>
          <w:b/>
          <w:bCs/>
        </w:rPr>
        <w:t>Marco teórico o estado del arte</w:t>
      </w:r>
    </w:p>
    <w:p w14:paraId="41FFB2D0" w14:textId="4FA6C847" w:rsidR="248FE87A" w:rsidRPr="00BE5D97" w:rsidRDefault="248FE87A" w:rsidP="2F9B252B">
      <w:pPr>
        <w:rPr>
          <w:rFonts w:ascii="Arial" w:eastAsia="Arial" w:hAnsi="Arial" w:cs="Arial"/>
        </w:rPr>
      </w:pPr>
      <w:r w:rsidRPr="00BE5D97">
        <w:rPr>
          <w:rFonts w:ascii="Arial" w:eastAsia="Arial" w:hAnsi="Arial" w:cs="Arial"/>
        </w:rPr>
        <w:t xml:space="preserve">La subregión del Bajo Cauca antioqueño enfrenta desafíos climáticos recurrentes que afectan significativamente los cultivos estratégicos como el arroz. La falta de herramientas tecnológicas accesibles para anticipar eventos meteorológicos extremos limita la capacidad de los agricultores para tomar decisiones preventivas, lo que incrementa la vulnerabilidad del sector agrícola ante fenómenos asociados al cambio climático. Esta situación se ve agravada por la escasa implementación de tecnologías de monitoreo satelital en tiempo real y sistemas de </w:t>
      </w:r>
      <w:proofErr w:type="spellStart"/>
      <w:r w:rsidRPr="00BE5D97">
        <w:rPr>
          <w:rFonts w:ascii="Arial" w:eastAsia="Arial" w:hAnsi="Arial" w:cs="Arial"/>
        </w:rPr>
        <w:t>nowcasting</w:t>
      </w:r>
      <w:proofErr w:type="spellEnd"/>
      <w:r w:rsidRPr="00BE5D97">
        <w:rPr>
          <w:rFonts w:ascii="Arial" w:eastAsia="Arial" w:hAnsi="Arial" w:cs="Arial"/>
        </w:rPr>
        <w:t xml:space="preserve"> adaptados a la agricultura tropical, los cuales son esenciales para una gestión climática eficiente.</w:t>
      </w:r>
    </w:p>
    <w:p w14:paraId="2BF660E8" w14:textId="561E1320" w:rsidR="248FE87A" w:rsidRPr="00BE5D97" w:rsidRDefault="248FE87A" w:rsidP="2F9B252B">
      <w:pPr>
        <w:spacing w:before="240" w:after="240"/>
        <w:rPr>
          <w:rFonts w:ascii="Arial" w:eastAsia="Arial" w:hAnsi="Arial" w:cs="Arial"/>
        </w:rPr>
      </w:pPr>
      <w:r w:rsidRPr="00BE5D97">
        <w:rPr>
          <w:rFonts w:ascii="Arial" w:eastAsia="Arial" w:hAnsi="Arial" w:cs="Arial"/>
        </w:rPr>
        <w:t xml:space="preserve">A nivel internacional existen iniciativas destacadas que demuestran el potencial de estas herramientas. Por ejemplo, el sistema </w:t>
      </w:r>
      <w:proofErr w:type="spellStart"/>
      <w:r w:rsidRPr="00BE5D97">
        <w:rPr>
          <w:rFonts w:ascii="Arial" w:eastAsia="Arial" w:hAnsi="Arial" w:cs="Arial"/>
        </w:rPr>
        <w:t>Meteoclim</w:t>
      </w:r>
      <w:proofErr w:type="spellEnd"/>
      <w:r w:rsidRPr="00BE5D97">
        <w:rPr>
          <w:rFonts w:ascii="Arial" w:eastAsia="Arial" w:hAnsi="Arial" w:cs="Arial"/>
        </w:rPr>
        <w:t xml:space="preserve">, desarrollado en España, permite analizar y anticipar el impacto del clima sobre diversos sectores económicos, incluyendo la agricultura, facilitando la toma de decisiones frente a eventos extremos </w:t>
      </w:r>
      <w:sdt>
        <w:sdtPr>
          <w:rPr>
            <w:rFonts w:ascii="Arial" w:hAnsi="Arial" w:cs="Arial"/>
          </w:rPr>
          <w:id w:val="1737513302"/>
          <w:citation/>
        </w:sdtPr>
        <w:sdtContent>
          <w:r w:rsidR="001C5531" w:rsidRPr="00BE5D97">
            <w:rPr>
              <w:rFonts w:ascii="Arial" w:hAnsi="Arial" w:cs="Arial"/>
            </w:rPr>
            <w:fldChar w:fldCharType="begin"/>
          </w:r>
          <w:r w:rsidR="001C5531" w:rsidRPr="00BE5D97">
            <w:rPr>
              <w:rFonts w:ascii="Arial" w:hAnsi="Arial" w:cs="Arial"/>
              <w:lang w:val="es-ES"/>
            </w:rPr>
            <w:instrText xml:space="preserve"> CITATION Wir25 \l 3082 </w:instrText>
          </w:r>
          <w:r w:rsidR="001C5531" w:rsidRPr="00BE5D97">
            <w:rPr>
              <w:rFonts w:ascii="Arial" w:hAnsi="Arial" w:cs="Arial"/>
            </w:rPr>
            <w:fldChar w:fldCharType="separate"/>
          </w:r>
          <w:r w:rsidR="001C5531" w:rsidRPr="00BE5D97">
            <w:rPr>
              <w:rFonts w:ascii="Arial" w:hAnsi="Arial" w:cs="Arial"/>
              <w:noProof/>
              <w:lang w:val="es-ES"/>
            </w:rPr>
            <w:t>(Wireless DNA, s.f.)</w:t>
          </w:r>
          <w:r w:rsidR="001C5531" w:rsidRPr="00BE5D97">
            <w:rPr>
              <w:rFonts w:ascii="Arial" w:hAnsi="Arial" w:cs="Arial"/>
            </w:rPr>
            <w:fldChar w:fldCharType="end"/>
          </w:r>
        </w:sdtContent>
      </w:sdt>
      <w:r w:rsidRPr="00BE5D97">
        <w:rPr>
          <w:rFonts w:ascii="Arial" w:eastAsia="Arial" w:hAnsi="Arial" w:cs="Arial"/>
        </w:rPr>
        <w:t>.</w:t>
      </w:r>
      <w:r w:rsidR="3C48C2D2" w:rsidRPr="00BE5D97">
        <w:rPr>
          <w:rFonts w:ascii="Arial" w:eastAsia="Arial" w:hAnsi="Arial" w:cs="Arial"/>
        </w:rPr>
        <w:t xml:space="preserve"> </w:t>
      </w:r>
      <w:r w:rsidR="0AF5B944" w:rsidRPr="00BE5D97">
        <w:rPr>
          <w:rFonts w:ascii="Arial" w:eastAsia="Arial" w:hAnsi="Arial" w:cs="Arial"/>
        </w:rPr>
        <w:t>Otro ejemplo para tener en cuenta</w:t>
      </w:r>
      <w:r w:rsidR="3C48C2D2" w:rsidRPr="00BE5D97">
        <w:rPr>
          <w:rFonts w:ascii="Arial" w:eastAsia="Arial" w:hAnsi="Arial" w:cs="Arial"/>
        </w:rPr>
        <w:t xml:space="preserve"> es </w:t>
      </w:r>
      <w:proofErr w:type="spellStart"/>
      <w:r w:rsidR="1DE713B5" w:rsidRPr="00BE5D97">
        <w:rPr>
          <w:rFonts w:ascii="Arial" w:eastAsia="Arial" w:hAnsi="Arial" w:cs="Arial"/>
        </w:rPr>
        <w:t>Crop</w:t>
      </w:r>
      <w:proofErr w:type="spellEnd"/>
      <w:r w:rsidR="1DE713B5" w:rsidRPr="00BE5D97">
        <w:rPr>
          <w:rFonts w:ascii="Arial" w:eastAsia="Arial" w:hAnsi="Arial" w:cs="Arial"/>
        </w:rPr>
        <w:t xml:space="preserve"> </w:t>
      </w:r>
      <w:proofErr w:type="spellStart"/>
      <w:r w:rsidR="1DE713B5" w:rsidRPr="00BE5D97">
        <w:rPr>
          <w:rFonts w:ascii="Arial" w:eastAsia="Arial" w:hAnsi="Arial" w:cs="Arial"/>
        </w:rPr>
        <w:t>Monitoring</w:t>
      </w:r>
      <w:proofErr w:type="spellEnd"/>
      <w:r w:rsidR="1DE713B5" w:rsidRPr="00BE5D97">
        <w:rPr>
          <w:rFonts w:ascii="Arial" w:eastAsia="Arial" w:hAnsi="Arial" w:cs="Arial"/>
        </w:rPr>
        <w:t xml:space="preserve">, desarrollado por la empresa </w:t>
      </w:r>
      <w:r w:rsidR="4765659B" w:rsidRPr="00BE5D97">
        <w:rPr>
          <w:rFonts w:ascii="Arial" w:eastAsia="Arial" w:hAnsi="Arial" w:cs="Arial"/>
        </w:rPr>
        <w:t>EOSDA (E</w:t>
      </w:r>
      <w:r w:rsidR="3E348854" w:rsidRPr="00BE5D97">
        <w:rPr>
          <w:rFonts w:ascii="Arial" w:eastAsia="Arial" w:hAnsi="Arial" w:cs="Arial"/>
        </w:rPr>
        <w:t xml:space="preserve">OS Data </w:t>
      </w:r>
      <w:proofErr w:type="spellStart"/>
      <w:r w:rsidR="3E348854" w:rsidRPr="00BE5D97">
        <w:rPr>
          <w:rFonts w:ascii="Arial" w:eastAsia="Arial" w:hAnsi="Arial" w:cs="Arial"/>
        </w:rPr>
        <w:t>Analytics</w:t>
      </w:r>
      <w:proofErr w:type="spellEnd"/>
      <w:r w:rsidR="3E348854" w:rsidRPr="00BE5D97">
        <w:rPr>
          <w:rFonts w:ascii="Arial" w:eastAsia="Arial" w:hAnsi="Arial" w:cs="Arial"/>
        </w:rPr>
        <w:t xml:space="preserve">) </w:t>
      </w:r>
      <w:r w:rsidR="09171CDC" w:rsidRPr="00BE5D97">
        <w:rPr>
          <w:rFonts w:ascii="Arial" w:eastAsia="Arial" w:hAnsi="Arial" w:cs="Arial"/>
        </w:rPr>
        <w:t>con sede central en California, Estados Unidos</w:t>
      </w:r>
      <w:r w:rsidR="215E3E50" w:rsidRPr="00BE5D97">
        <w:rPr>
          <w:rFonts w:ascii="Arial" w:eastAsia="Arial" w:hAnsi="Arial" w:cs="Arial"/>
        </w:rPr>
        <w:t xml:space="preserve">, el cual utiliza datos meteorológicos y </w:t>
      </w:r>
      <w:r w:rsidR="215E3E50" w:rsidRPr="00BE5D97">
        <w:rPr>
          <w:rFonts w:ascii="Arial" w:eastAsia="Arial" w:hAnsi="Arial" w:cs="Arial"/>
        </w:rPr>
        <w:lastRenderedPageBreak/>
        <w:t>de la vegetación</w:t>
      </w:r>
      <w:r w:rsidR="6BA6A7E3" w:rsidRPr="00BE5D97">
        <w:rPr>
          <w:rFonts w:ascii="Arial" w:eastAsia="Arial" w:hAnsi="Arial" w:cs="Arial"/>
        </w:rPr>
        <w:t xml:space="preserve"> para producir alertas, generar informes y </w:t>
      </w:r>
      <w:r w:rsidR="4E280ECB" w:rsidRPr="00BE5D97">
        <w:rPr>
          <w:rFonts w:ascii="Arial" w:eastAsia="Arial" w:hAnsi="Arial" w:cs="Arial"/>
        </w:rPr>
        <w:t>monitorea</w:t>
      </w:r>
      <w:r w:rsidR="01A76BD2" w:rsidRPr="00BE5D97">
        <w:rPr>
          <w:rFonts w:ascii="Arial" w:eastAsia="Arial" w:hAnsi="Arial" w:cs="Arial"/>
        </w:rPr>
        <w:t>r</w:t>
      </w:r>
      <w:r w:rsidR="4E280ECB" w:rsidRPr="00BE5D97">
        <w:rPr>
          <w:rFonts w:ascii="Arial" w:eastAsia="Arial" w:hAnsi="Arial" w:cs="Arial"/>
        </w:rPr>
        <w:t xml:space="preserve"> los cultivos</w:t>
      </w:r>
      <w:r w:rsidR="163D4695" w:rsidRPr="00BE5D97">
        <w:rPr>
          <w:rFonts w:ascii="Arial" w:eastAsia="Arial" w:hAnsi="Arial" w:cs="Arial"/>
        </w:rPr>
        <w:t xml:space="preserve"> </w:t>
      </w:r>
      <w:r w:rsidR="07ADE1F7" w:rsidRPr="00BE5D97">
        <w:rPr>
          <w:rFonts w:ascii="Arial" w:eastAsia="Arial" w:hAnsi="Arial" w:cs="Arial"/>
        </w:rPr>
        <w:t>para optimizar el uso de los recursos</w:t>
      </w:r>
      <w:sdt>
        <w:sdtPr>
          <w:rPr>
            <w:rFonts w:ascii="Arial" w:eastAsia="Arial" w:hAnsi="Arial" w:cs="Arial"/>
          </w:rPr>
          <w:id w:val="-1172793493"/>
          <w:citation/>
        </w:sdtPr>
        <w:sdtContent>
          <w:r w:rsidR="001C5531" w:rsidRPr="00BE5D97">
            <w:rPr>
              <w:rFonts w:ascii="Arial" w:eastAsia="Arial" w:hAnsi="Arial" w:cs="Arial"/>
            </w:rPr>
            <w:fldChar w:fldCharType="begin"/>
          </w:r>
          <w:r w:rsidR="001C5531" w:rsidRPr="00BE5D97">
            <w:rPr>
              <w:rFonts w:ascii="Arial" w:eastAsia="Arial" w:hAnsi="Arial" w:cs="Arial"/>
              <w:lang w:val="es-ES"/>
            </w:rPr>
            <w:instrText xml:space="preserve"> CITATION EOS25 \l 3082 </w:instrText>
          </w:r>
          <w:r w:rsidR="001C5531" w:rsidRPr="00BE5D97">
            <w:rPr>
              <w:rFonts w:ascii="Arial" w:eastAsia="Arial" w:hAnsi="Arial" w:cs="Arial"/>
            </w:rPr>
            <w:fldChar w:fldCharType="separate"/>
          </w:r>
          <w:r w:rsidR="001C5531" w:rsidRPr="00BE5D97">
            <w:rPr>
              <w:rFonts w:ascii="Arial" w:eastAsia="Arial" w:hAnsi="Arial" w:cs="Arial"/>
              <w:noProof/>
              <w:lang w:val="es-ES"/>
            </w:rPr>
            <w:t xml:space="preserve"> (EOS Data Analytics, s.f.)</w:t>
          </w:r>
          <w:r w:rsidR="001C5531" w:rsidRPr="00BE5D97">
            <w:rPr>
              <w:rFonts w:ascii="Arial" w:eastAsia="Arial" w:hAnsi="Arial" w:cs="Arial"/>
            </w:rPr>
            <w:fldChar w:fldCharType="end"/>
          </w:r>
        </w:sdtContent>
      </w:sdt>
      <w:r w:rsidR="001C5531" w:rsidRPr="00BE5D97">
        <w:rPr>
          <w:rFonts w:ascii="Arial" w:eastAsia="Arial" w:hAnsi="Arial" w:cs="Arial"/>
        </w:rPr>
        <w:t>.</w:t>
      </w:r>
      <w:r w:rsidR="215E3E50" w:rsidRPr="00BE5D97">
        <w:rPr>
          <w:rFonts w:ascii="Arial" w:eastAsia="Arial" w:hAnsi="Arial" w:cs="Arial"/>
        </w:rPr>
        <w:t xml:space="preserve"> </w:t>
      </w:r>
    </w:p>
    <w:p w14:paraId="6AC01D1C" w14:textId="0C6B2F6B" w:rsidR="248FE87A" w:rsidRPr="00BE5D97" w:rsidRDefault="248FE87A" w:rsidP="2F9B252B">
      <w:pPr>
        <w:rPr>
          <w:rFonts w:ascii="Arial" w:eastAsia="Arial" w:hAnsi="Arial" w:cs="Arial"/>
        </w:rPr>
      </w:pPr>
      <w:r w:rsidRPr="00BE5D97">
        <w:rPr>
          <w:rFonts w:ascii="Arial" w:eastAsia="Arial" w:hAnsi="Arial" w:cs="Arial"/>
        </w:rPr>
        <w:t>En América Latina, la vulnerabilidad frente al cambio climático es especialmente alta, debido al aumento de la frecuencia e intensidad de fenómenos climáticos adversos. Diversos organismos regionales han enfatizado la importancia de fortalecer las capacidades de prevención y gestión de riesgos de desastres en el sector agrícola</w:t>
      </w:r>
      <w:sdt>
        <w:sdtPr>
          <w:rPr>
            <w:rFonts w:ascii="Arial" w:eastAsia="Arial" w:hAnsi="Arial" w:cs="Arial"/>
          </w:rPr>
          <w:id w:val="-1421869078"/>
          <w:citation/>
        </w:sdtPr>
        <w:sdtContent>
          <w:r w:rsidR="001C5531" w:rsidRPr="00BE5D97">
            <w:rPr>
              <w:rFonts w:ascii="Arial" w:eastAsia="Arial" w:hAnsi="Arial" w:cs="Arial"/>
            </w:rPr>
            <w:fldChar w:fldCharType="begin"/>
          </w:r>
          <w:r w:rsidR="001C5531" w:rsidRPr="00BE5D97">
            <w:rPr>
              <w:rFonts w:ascii="Arial" w:hAnsi="Arial" w:cs="Arial"/>
              <w:lang w:val="es-ES"/>
            </w:rPr>
            <w:instrText xml:space="preserve"> CITATION Ban25 \l 3082 </w:instrText>
          </w:r>
          <w:r w:rsidR="001C5531" w:rsidRPr="00BE5D97">
            <w:rPr>
              <w:rFonts w:ascii="Arial" w:eastAsia="Arial" w:hAnsi="Arial" w:cs="Arial"/>
            </w:rPr>
            <w:fldChar w:fldCharType="separate"/>
          </w:r>
          <w:r w:rsidR="001C5531" w:rsidRPr="00BE5D97">
            <w:rPr>
              <w:rFonts w:ascii="Arial" w:hAnsi="Arial" w:cs="Arial"/>
              <w:noProof/>
              <w:lang w:val="es-ES"/>
            </w:rPr>
            <w:t xml:space="preserve"> (Banco de Desarrollo de America Latina y el Caribe, s.f.)</w:t>
          </w:r>
          <w:r w:rsidR="001C5531" w:rsidRPr="00BE5D97">
            <w:rPr>
              <w:rFonts w:ascii="Arial" w:eastAsia="Arial" w:hAnsi="Arial" w:cs="Arial"/>
            </w:rPr>
            <w:fldChar w:fldCharType="end"/>
          </w:r>
        </w:sdtContent>
      </w:sdt>
      <w:r w:rsidRPr="00BE5D97">
        <w:rPr>
          <w:rFonts w:ascii="Arial" w:eastAsia="Arial" w:hAnsi="Arial" w:cs="Arial"/>
        </w:rPr>
        <w:t>.</w:t>
      </w:r>
    </w:p>
    <w:p w14:paraId="112EE18F" w14:textId="5A1F9FD2" w:rsidR="248FE87A" w:rsidRPr="00BE5D97" w:rsidRDefault="248FE87A" w:rsidP="2F9B252B">
      <w:pPr>
        <w:rPr>
          <w:rFonts w:ascii="Arial" w:eastAsia="Arial" w:hAnsi="Arial" w:cs="Arial"/>
        </w:rPr>
      </w:pPr>
      <w:r w:rsidRPr="00BE5D97">
        <w:rPr>
          <w:rFonts w:ascii="Arial" w:eastAsia="Arial" w:hAnsi="Arial" w:cs="Arial"/>
        </w:rPr>
        <w:t>En Colombia, el Observatorio Nacional de Tierras ha llamado la atención sobre la necesidad de asegurar la producción de arroz, afectada por factores como la ubicación ecuatorial del país, que implica menores horas de luz solar en comparación con zonas templadas, reduciendo así los rendimientos</w:t>
      </w:r>
      <w:sdt>
        <w:sdtPr>
          <w:rPr>
            <w:rFonts w:ascii="Arial" w:eastAsia="Arial" w:hAnsi="Arial" w:cs="Arial"/>
          </w:rPr>
          <w:id w:val="-1368068714"/>
          <w:citation/>
        </w:sdtPr>
        <w:sdtContent>
          <w:r w:rsidR="001C5531" w:rsidRPr="00BE5D97">
            <w:rPr>
              <w:rFonts w:ascii="Arial" w:eastAsia="Arial" w:hAnsi="Arial" w:cs="Arial"/>
            </w:rPr>
            <w:fldChar w:fldCharType="begin"/>
          </w:r>
          <w:r w:rsidR="001C5531" w:rsidRPr="00BE5D97">
            <w:rPr>
              <w:rFonts w:ascii="Arial" w:hAnsi="Arial" w:cs="Arial"/>
              <w:lang w:val="es-ES"/>
            </w:rPr>
            <w:instrText xml:space="preserve"> CITATION Dua25 \l 3082 </w:instrText>
          </w:r>
          <w:r w:rsidR="001C5531" w:rsidRPr="00BE5D97">
            <w:rPr>
              <w:rFonts w:ascii="Arial" w:eastAsia="Arial" w:hAnsi="Arial" w:cs="Arial"/>
            </w:rPr>
            <w:fldChar w:fldCharType="separate"/>
          </w:r>
          <w:r w:rsidR="001C5531" w:rsidRPr="00BE5D97">
            <w:rPr>
              <w:rFonts w:ascii="Arial" w:hAnsi="Arial" w:cs="Arial"/>
              <w:noProof/>
              <w:lang w:val="es-ES"/>
            </w:rPr>
            <w:t xml:space="preserve"> (Duarte &amp; Segura, 2025)</w:t>
          </w:r>
          <w:r w:rsidR="001C5531" w:rsidRPr="00BE5D97">
            <w:rPr>
              <w:rFonts w:ascii="Arial" w:eastAsia="Arial" w:hAnsi="Arial" w:cs="Arial"/>
            </w:rPr>
            <w:fldChar w:fldCharType="end"/>
          </w:r>
        </w:sdtContent>
      </w:sdt>
      <w:r w:rsidRPr="00BE5D97">
        <w:rPr>
          <w:rFonts w:ascii="Arial" w:eastAsia="Arial" w:hAnsi="Arial" w:cs="Arial"/>
        </w:rPr>
        <w:t>. En este contexto, se han propuesto estrategias que promuevan prácticas agrícolas sostenibles, como la capacitación en técnicas que optimicen recursos y mejoren la productividad, especialmente entre los productores de la Agricultura Campesina, Familiar, Étnica y Comunitaria (ACFEC).</w:t>
      </w:r>
    </w:p>
    <w:p w14:paraId="4DCA1EFB" w14:textId="2177595E" w:rsidR="248FE87A" w:rsidRPr="00BE5D97" w:rsidRDefault="248FE87A" w:rsidP="2F9B252B">
      <w:pPr>
        <w:rPr>
          <w:rFonts w:ascii="Arial" w:eastAsia="Arial" w:hAnsi="Arial" w:cs="Arial"/>
        </w:rPr>
      </w:pPr>
      <w:r w:rsidRPr="00BE5D97">
        <w:rPr>
          <w:rFonts w:ascii="Arial" w:eastAsia="Arial" w:hAnsi="Arial" w:cs="Arial"/>
        </w:rPr>
        <w:t>Por su parte, el Instituto de Hidrología, Meteorología y Estudios Ambientales (IDEAM) ha liderado proyectos orientados a la adaptación al cambio climático, enfocados en el análisis de riesgos y la implementación de acciones que reduzcan la vulnerabilidad del sector agropecuario</w:t>
      </w:r>
      <w:sdt>
        <w:sdtPr>
          <w:rPr>
            <w:rFonts w:ascii="Arial" w:eastAsia="Arial" w:hAnsi="Arial" w:cs="Arial"/>
          </w:rPr>
          <w:id w:val="-1571339428"/>
          <w:citation/>
        </w:sdtPr>
        <w:sdtContent>
          <w:r w:rsidR="001C5531" w:rsidRPr="00BE5D97">
            <w:rPr>
              <w:rFonts w:ascii="Arial" w:eastAsia="Arial" w:hAnsi="Arial" w:cs="Arial"/>
            </w:rPr>
            <w:fldChar w:fldCharType="begin"/>
          </w:r>
          <w:r w:rsidR="001C5531" w:rsidRPr="00BE5D97">
            <w:rPr>
              <w:rFonts w:ascii="Arial" w:hAnsi="Arial" w:cs="Arial"/>
              <w:lang w:val="es-ES"/>
            </w:rPr>
            <w:instrText xml:space="preserve"> CITATION IDE25 \l 3082 </w:instrText>
          </w:r>
          <w:r w:rsidR="001C5531" w:rsidRPr="00BE5D97">
            <w:rPr>
              <w:rFonts w:ascii="Arial" w:eastAsia="Arial" w:hAnsi="Arial" w:cs="Arial"/>
            </w:rPr>
            <w:fldChar w:fldCharType="separate"/>
          </w:r>
          <w:r w:rsidR="001C5531" w:rsidRPr="00BE5D97">
            <w:rPr>
              <w:rFonts w:ascii="Arial" w:hAnsi="Arial" w:cs="Arial"/>
              <w:noProof/>
              <w:lang w:val="es-ES"/>
            </w:rPr>
            <w:t xml:space="preserve"> (IDEAM, s.f.)</w:t>
          </w:r>
          <w:r w:rsidR="001C5531" w:rsidRPr="00BE5D97">
            <w:rPr>
              <w:rFonts w:ascii="Arial" w:eastAsia="Arial" w:hAnsi="Arial" w:cs="Arial"/>
            </w:rPr>
            <w:fldChar w:fldCharType="end"/>
          </w:r>
        </w:sdtContent>
      </w:sdt>
      <w:r w:rsidRPr="00BE5D97">
        <w:rPr>
          <w:rFonts w:ascii="Arial" w:eastAsia="Arial" w:hAnsi="Arial" w:cs="Arial"/>
        </w:rPr>
        <w:t>.</w:t>
      </w:r>
    </w:p>
    <w:p w14:paraId="1AF51085" w14:textId="6C2BDCF4" w:rsidR="248FE87A" w:rsidRPr="00BE5D97" w:rsidRDefault="248FE87A" w:rsidP="2F9B252B">
      <w:pPr>
        <w:rPr>
          <w:rFonts w:ascii="Arial" w:eastAsia="Arial" w:hAnsi="Arial" w:cs="Arial"/>
        </w:rPr>
      </w:pPr>
      <w:r w:rsidRPr="00BE5D97">
        <w:rPr>
          <w:rFonts w:ascii="Arial" w:eastAsia="Arial" w:hAnsi="Arial" w:cs="Arial"/>
        </w:rPr>
        <w:t>En conjunto, estos antecedentes evidencian un creciente interés institucional y científico por el desarrollo de estrategias tecnológicas que permitan prevenir y mitigar los riesgos climáticos. No obstante, persiste un vacío en la aplicación concreta de estas soluciones en el Bajo Cauca antioqueño, lo que resalta la necesidad de herramientas predictivas específicas que mejoren la resiliencia de los cultivos y contribuyan a la sostenibilidad agrícola regional.</w:t>
      </w:r>
    </w:p>
    <w:p w14:paraId="5AFFF67B" w14:textId="0AFD52CE" w:rsidR="2F9B252B" w:rsidRPr="00BE5D97" w:rsidRDefault="2F9B252B" w:rsidP="2F9B252B">
      <w:pPr>
        <w:rPr>
          <w:rFonts w:ascii="Arial" w:eastAsia="Arial" w:hAnsi="Arial" w:cs="Arial"/>
        </w:rPr>
      </w:pPr>
    </w:p>
    <w:p w14:paraId="17F42549" w14:textId="2FCA4B36" w:rsidR="061819CE" w:rsidRPr="00BE5D97" w:rsidRDefault="061819CE" w:rsidP="2F9B252B">
      <w:pPr>
        <w:rPr>
          <w:rFonts w:ascii="Arial" w:eastAsia="Arial" w:hAnsi="Arial" w:cs="Arial"/>
          <w:b/>
          <w:bCs/>
        </w:rPr>
      </w:pPr>
      <w:r w:rsidRPr="00BE5D97">
        <w:rPr>
          <w:rFonts w:ascii="Arial" w:eastAsia="Arial" w:hAnsi="Arial" w:cs="Arial"/>
          <w:b/>
          <w:bCs/>
        </w:rPr>
        <w:t xml:space="preserve">Justificación </w:t>
      </w:r>
      <w:r w:rsidR="023BA954" w:rsidRPr="00BE5D97">
        <w:rPr>
          <w:rFonts w:ascii="Arial" w:eastAsia="Arial" w:hAnsi="Arial" w:cs="Arial"/>
          <w:b/>
          <w:bCs/>
        </w:rPr>
        <w:t>del desarrollo del proyecto en el t</w:t>
      </w:r>
      <w:r w:rsidRPr="00BE5D97">
        <w:rPr>
          <w:rFonts w:ascii="Arial" w:eastAsia="Arial" w:hAnsi="Arial" w:cs="Arial"/>
          <w:b/>
          <w:bCs/>
        </w:rPr>
        <w:t>erritori</w:t>
      </w:r>
      <w:r w:rsidR="5514656B" w:rsidRPr="00BE5D97">
        <w:rPr>
          <w:rFonts w:ascii="Arial" w:eastAsia="Arial" w:hAnsi="Arial" w:cs="Arial"/>
          <w:b/>
          <w:bCs/>
        </w:rPr>
        <w:t>o</w:t>
      </w:r>
      <w:r w:rsidR="5B8C4F57" w:rsidRPr="00BE5D97">
        <w:rPr>
          <w:rFonts w:ascii="Arial" w:eastAsia="Arial" w:hAnsi="Arial" w:cs="Arial"/>
          <w:b/>
          <w:bCs/>
        </w:rPr>
        <w:t>:</w:t>
      </w:r>
    </w:p>
    <w:p w14:paraId="4CFFFE9A" w14:textId="06CADFDD" w:rsidR="7B16D27B" w:rsidRPr="00BE5D97" w:rsidRDefault="7B16D27B" w:rsidP="2F9B252B">
      <w:pPr>
        <w:spacing w:before="240" w:after="240"/>
        <w:rPr>
          <w:rFonts w:ascii="Arial" w:eastAsia="Arial" w:hAnsi="Arial" w:cs="Arial"/>
        </w:rPr>
      </w:pPr>
      <w:r w:rsidRPr="00BE5D97">
        <w:rPr>
          <w:rFonts w:ascii="Arial" w:eastAsia="Arial" w:hAnsi="Arial" w:cs="Arial"/>
        </w:rPr>
        <w:t>La Agenda Subregional de Investigación, Creación e Innovación del Bajo Cauca plantea la necesidad de generar y apropiar conocimiento que impulse la diversificación de las formas de producción agropecuaria</w:t>
      </w:r>
      <w:sdt>
        <w:sdtPr>
          <w:rPr>
            <w:rFonts w:ascii="Arial" w:eastAsia="Arial" w:hAnsi="Arial" w:cs="Arial"/>
          </w:rPr>
          <w:id w:val="1086497370"/>
          <w:citation/>
        </w:sdtPr>
        <w:sdtContent>
          <w:r w:rsidR="001C5531" w:rsidRPr="00BE5D97">
            <w:rPr>
              <w:rFonts w:ascii="Arial" w:eastAsia="Arial" w:hAnsi="Arial" w:cs="Arial"/>
            </w:rPr>
            <w:fldChar w:fldCharType="begin"/>
          </w:r>
          <w:r w:rsidR="001C5531" w:rsidRPr="00BE5D97">
            <w:rPr>
              <w:rFonts w:ascii="Arial" w:eastAsia="Arial" w:hAnsi="Arial" w:cs="Arial"/>
              <w:lang w:val="es-ES"/>
            </w:rPr>
            <w:instrText xml:space="preserve"> CITATION Uni25 \l 3082 </w:instrText>
          </w:r>
          <w:r w:rsidR="001C5531" w:rsidRPr="00BE5D97">
            <w:rPr>
              <w:rFonts w:ascii="Arial" w:eastAsia="Arial" w:hAnsi="Arial" w:cs="Arial"/>
            </w:rPr>
            <w:fldChar w:fldCharType="separate"/>
          </w:r>
          <w:r w:rsidR="001C5531" w:rsidRPr="00BE5D97">
            <w:rPr>
              <w:rFonts w:ascii="Arial" w:eastAsia="Arial" w:hAnsi="Arial" w:cs="Arial"/>
              <w:noProof/>
              <w:lang w:val="es-ES"/>
            </w:rPr>
            <w:t xml:space="preserve"> (Universidad de Antioquia)</w:t>
          </w:r>
          <w:r w:rsidR="001C5531" w:rsidRPr="00BE5D97">
            <w:rPr>
              <w:rFonts w:ascii="Arial" w:eastAsia="Arial" w:hAnsi="Arial" w:cs="Arial"/>
            </w:rPr>
            <w:fldChar w:fldCharType="end"/>
          </w:r>
        </w:sdtContent>
      </w:sdt>
      <w:r w:rsidRPr="00BE5D97">
        <w:rPr>
          <w:rFonts w:ascii="Arial" w:eastAsia="Arial" w:hAnsi="Arial" w:cs="Arial"/>
        </w:rPr>
        <w:t>. Este enfoque busca promover procesos de reconversión, reactivación e innovación económica en la región, mediante la expansión, el mejoramiento y la implementación de nuevas actividades agroindustriales orientadas a la sostenibilidad territorial.</w:t>
      </w:r>
    </w:p>
    <w:p w14:paraId="26B1A40E" w14:textId="53DE43E0" w:rsidR="7B16D27B" w:rsidRPr="00BE5D97" w:rsidRDefault="7B16D27B" w:rsidP="2F9B252B">
      <w:pPr>
        <w:spacing w:before="240" w:after="240"/>
        <w:rPr>
          <w:rFonts w:ascii="Arial" w:hAnsi="Arial" w:cs="Arial"/>
        </w:rPr>
      </w:pPr>
      <w:r w:rsidRPr="00BE5D97">
        <w:rPr>
          <w:rFonts w:ascii="Arial" w:eastAsia="Arial" w:hAnsi="Arial" w:cs="Arial"/>
        </w:rPr>
        <w:t>En este contexto, el desarrollo de una aplicación que integre análisis predictivo con datos agroclimáticos se alinea directamente con los objetivos estratégicos del territorio. Esta herramienta tecnológica no solo permitiría optimizar la toma de decisiones en la producción de cultivos estratégicos como el arroz, sino que también fortalecería las capacidades locales para enfrentar los efectos del cambio climático. Además, contribuiría a fomentar una cultura de uso de datos para la planificación agrícola, potenciando la resiliencia del sistema agro productivo regional y aportando a la transformación tecnológica de la agricultura en el Bajo Cauca.</w:t>
      </w:r>
    </w:p>
    <w:p w14:paraId="1F97E112" w14:textId="4B4F1A6A" w:rsidR="2F9B252B" w:rsidRPr="00BE5D97" w:rsidRDefault="2F9B252B" w:rsidP="2F9B252B">
      <w:pPr>
        <w:spacing w:before="240" w:after="240"/>
        <w:rPr>
          <w:rFonts w:ascii="Arial" w:eastAsia="Arial" w:hAnsi="Arial" w:cs="Arial"/>
        </w:rPr>
      </w:pPr>
    </w:p>
    <w:p w14:paraId="59458603" w14:textId="7F20D548" w:rsidR="07253454" w:rsidRPr="00BE5D97" w:rsidRDefault="07253454" w:rsidP="2F9B252B">
      <w:pPr>
        <w:spacing w:before="240" w:after="240"/>
        <w:rPr>
          <w:rFonts w:ascii="Arial" w:eastAsia="Arial" w:hAnsi="Arial" w:cs="Arial"/>
          <w:b/>
          <w:bCs/>
        </w:rPr>
      </w:pPr>
      <w:r w:rsidRPr="00BE5D97">
        <w:rPr>
          <w:rFonts w:ascii="Arial" w:eastAsia="Arial" w:hAnsi="Arial" w:cs="Arial"/>
          <w:b/>
          <w:bCs/>
        </w:rPr>
        <w:t>Objetivos:</w:t>
      </w:r>
    </w:p>
    <w:p w14:paraId="65E742DB" w14:textId="56C86D8B" w:rsidR="07253454" w:rsidRPr="00BE5D97" w:rsidRDefault="07253454" w:rsidP="2F9B252B">
      <w:pPr>
        <w:spacing w:before="240" w:after="240"/>
        <w:rPr>
          <w:rFonts w:ascii="Arial" w:eastAsia="Arial" w:hAnsi="Arial" w:cs="Arial"/>
          <w:b/>
          <w:bCs/>
        </w:rPr>
      </w:pPr>
      <w:r w:rsidRPr="00BE5D97">
        <w:rPr>
          <w:rFonts w:ascii="Arial" w:eastAsia="Arial" w:hAnsi="Arial" w:cs="Arial"/>
          <w:b/>
          <w:bCs/>
        </w:rPr>
        <w:t>Objetivo general:</w:t>
      </w:r>
    </w:p>
    <w:p w14:paraId="51A475B3" w14:textId="0702EADA" w:rsidR="07253454" w:rsidRPr="00BE5D97" w:rsidRDefault="07253454" w:rsidP="2F9B252B">
      <w:pPr>
        <w:spacing w:before="240" w:after="240"/>
        <w:rPr>
          <w:rFonts w:ascii="Arial" w:eastAsia="Arial" w:hAnsi="Arial" w:cs="Arial"/>
          <w:b/>
          <w:bCs/>
        </w:rPr>
      </w:pPr>
      <w:r w:rsidRPr="00BE5D97">
        <w:rPr>
          <w:rFonts w:ascii="Arial" w:eastAsia="Arial" w:hAnsi="Arial" w:cs="Arial"/>
        </w:rPr>
        <w:t xml:space="preserve">Desarrollar una aplicación de análisis predictivo, basada en técnicas de machine </w:t>
      </w:r>
      <w:proofErr w:type="spellStart"/>
      <w:r w:rsidRPr="00BE5D97">
        <w:rPr>
          <w:rFonts w:ascii="Arial" w:eastAsia="Arial" w:hAnsi="Arial" w:cs="Arial"/>
        </w:rPr>
        <w:t>learning</w:t>
      </w:r>
      <w:proofErr w:type="spellEnd"/>
      <w:r w:rsidRPr="00BE5D97">
        <w:rPr>
          <w:rFonts w:ascii="Arial" w:eastAsia="Arial" w:hAnsi="Arial" w:cs="Arial"/>
        </w:rPr>
        <w:t xml:space="preserve"> y </w:t>
      </w:r>
      <w:proofErr w:type="spellStart"/>
      <w:r w:rsidRPr="00BE5D97">
        <w:rPr>
          <w:rFonts w:ascii="Arial" w:eastAsia="Arial" w:hAnsi="Arial" w:cs="Arial"/>
        </w:rPr>
        <w:t>deep</w:t>
      </w:r>
      <w:proofErr w:type="spellEnd"/>
      <w:r w:rsidRPr="00BE5D97">
        <w:rPr>
          <w:rFonts w:ascii="Arial" w:eastAsia="Arial" w:hAnsi="Arial" w:cs="Arial"/>
        </w:rPr>
        <w:t xml:space="preserve"> </w:t>
      </w:r>
      <w:proofErr w:type="spellStart"/>
      <w:r w:rsidRPr="00BE5D97">
        <w:rPr>
          <w:rFonts w:ascii="Arial" w:eastAsia="Arial" w:hAnsi="Arial" w:cs="Arial"/>
        </w:rPr>
        <w:t>learning</w:t>
      </w:r>
      <w:proofErr w:type="spellEnd"/>
      <w:r w:rsidRPr="00BE5D97">
        <w:rPr>
          <w:rFonts w:ascii="Arial" w:eastAsia="Arial" w:hAnsi="Arial" w:cs="Arial"/>
        </w:rPr>
        <w:t>, que permita gestionar eficazmente los riesgos climáticos en los cultivos de arroz en la región del Bajo Cauca, mediante la integración de variables como hectáreas sembradas, hectáreas cosechadas, condiciones climáticas y volumen de producción, con el objetivo de optimizar la toma de decisiones y promover la sostenibilidad agrícola en la región.</w:t>
      </w:r>
    </w:p>
    <w:p w14:paraId="5A73CA45" w14:textId="753B0949" w:rsidR="5E8C7D16" w:rsidRPr="00BE5D97" w:rsidRDefault="5E8C7D16" w:rsidP="2F9B252B">
      <w:pPr>
        <w:spacing w:before="240" w:after="240"/>
        <w:rPr>
          <w:rFonts w:ascii="Arial" w:eastAsia="Arial" w:hAnsi="Arial" w:cs="Arial"/>
          <w:b/>
          <w:bCs/>
        </w:rPr>
      </w:pPr>
      <w:r w:rsidRPr="00BE5D97">
        <w:rPr>
          <w:rFonts w:ascii="Arial" w:eastAsia="Arial" w:hAnsi="Arial" w:cs="Arial"/>
          <w:b/>
          <w:bCs/>
        </w:rPr>
        <w:t>Objetivos Específicos:</w:t>
      </w:r>
      <w:r w:rsidRPr="00BE5D97">
        <w:rPr>
          <w:rFonts w:ascii="Arial" w:eastAsia="Arial" w:hAnsi="Arial" w:cs="Arial"/>
        </w:rPr>
        <w:t xml:space="preserve"> </w:t>
      </w:r>
    </w:p>
    <w:p w14:paraId="3E60F2BF" w14:textId="491C4475" w:rsidR="6F94D95B" w:rsidRPr="00BE5D97" w:rsidRDefault="6F94D95B" w:rsidP="2F9B252B">
      <w:pPr>
        <w:pStyle w:val="Prrafodelista"/>
        <w:numPr>
          <w:ilvl w:val="0"/>
          <w:numId w:val="16"/>
        </w:numPr>
        <w:spacing w:before="240" w:after="240"/>
        <w:rPr>
          <w:rFonts w:ascii="Arial" w:eastAsia="Arial" w:hAnsi="Arial" w:cs="Arial"/>
        </w:rPr>
      </w:pPr>
      <w:r w:rsidRPr="00BE5D97">
        <w:rPr>
          <w:rFonts w:ascii="Arial" w:eastAsia="Arial" w:hAnsi="Arial" w:cs="Arial"/>
        </w:rPr>
        <w:t>Utilizar</w:t>
      </w:r>
      <w:r w:rsidR="52B07241" w:rsidRPr="00BE5D97">
        <w:rPr>
          <w:rFonts w:ascii="Arial" w:eastAsia="Arial" w:hAnsi="Arial" w:cs="Arial"/>
        </w:rPr>
        <w:t xml:space="preserve"> bases de datos climáticos del IDEAM, edáficos del IGAC y agronómicos de FEDEARROZ, con el fin de construir un conjunto de datos robusto para el análisis predictivo.</w:t>
      </w:r>
    </w:p>
    <w:p w14:paraId="0504CAF4" w14:textId="222CF934" w:rsidR="52B07241" w:rsidRPr="00BE5D97" w:rsidRDefault="52B07241" w:rsidP="2F9B252B">
      <w:pPr>
        <w:pStyle w:val="Prrafodelista"/>
        <w:numPr>
          <w:ilvl w:val="0"/>
          <w:numId w:val="16"/>
        </w:numPr>
        <w:spacing w:before="240" w:after="240"/>
        <w:rPr>
          <w:rFonts w:ascii="Arial" w:eastAsia="Arial" w:hAnsi="Arial" w:cs="Arial"/>
        </w:rPr>
      </w:pPr>
      <w:r w:rsidRPr="00BE5D97">
        <w:rPr>
          <w:rFonts w:ascii="Arial" w:eastAsia="Arial" w:hAnsi="Arial" w:cs="Arial"/>
        </w:rPr>
        <w:t>Implementar modelos de series de tiempo, como ARIMA, y redes neuronales tipo LSTM, para predecir la producción de arroz en función de variables agroclimáticas.</w:t>
      </w:r>
    </w:p>
    <w:p w14:paraId="60A0C285" w14:textId="3E9C22D7" w:rsidR="52B07241" w:rsidRPr="00BE5D97" w:rsidRDefault="52B07241" w:rsidP="2F9B252B">
      <w:pPr>
        <w:pStyle w:val="Prrafodelista"/>
        <w:numPr>
          <w:ilvl w:val="0"/>
          <w:numId w:val="16"/>
        </w:numPr>
        <w:spacing w:before="240" w:after="240"/>
        <w:rPr>
          <w:rFonts w:ascii="Arial" w:eastAsia="Arial" w:hAnsi="Arial" w:cs="Arial"/>
        </w:rPr>
      </w:pPr>
      <w:r w:rsidRPr="00BE5D97">
        <w:rPr>
          <w:rFonts w:ascii="Arial" w:eastAsia="Arial" w:hAnsi="Arial" w:cs="Arial"/>
        </w:rPr>
        <w:t xml:space="preserve">Diseñar una interfaz en </w:t>
      </w:r>
      <w:proofErr w:type="spellStart"/>
      <w:r w:rsidRPr="00BE5D97">
        <w:rPr>
          <w:rFonts w:ascii="Arial" w:eastAsia="Arial" w:hAnsi="Arial" w:cs="Arial"/>
        </w:rPr>
        <w:t>Jupyter</w:t>
      </w:r>
      <w:proofErr w:type="spellEnd"/>
      <w:r w:rsidRPr="00BE5D97">
        <w:rPr>
          <w:rFonts w:ascii="Arial" w:eastAsia="Arial" w:hAnsi="Arial" w:cs="Arial"/>
        </w:rPr>
        <w:t xml:space="preserve"> Notebooks que permita visualizar los resultados del modelo mediante gráficos y paneles interactivos, facilitando la interpretación de la información por parte de los usuarios.</w:t>
      </w:r>
    </w:p>
    <w:p w14:paraId="6D189C02" w14:textId="5E369BBA" w:rsidR="52B07241" w:rsidRPr="00BE5D97" w:rsidRDefault="52B07241" w:rsidP="2F9B252B">
      <w:pPr>
        <w:pStyle w:val="Prrafodelista"/>
        <w:numPr>
          <w:ilvl w:val="0"/>
          <w:numId w:val="16"/>
        </w:numPr>
        <w:spacing w:before="240" w:after="240"/>
        <w:rPr>
          <w:rFonts w:ascii="Arial" w:eastAsia="Arial" w:hAnsi="Arial" w:cs="Arial"/>
        </w:rPr>
      </w:pPr>
      <w:r w:rsidRPr="00BE5D97">
        <w:rPr>
          <w:rFonts w:ascii="Arial" w:eastAsia="Arial" w:hAnsi="Arial" w:cs="Arial"/>
        </w:rPr>
        <w:t>Validar la aplicación desarrollada mediante pruebas piloto con productores de municipios seleccionados del Bajo Cauca, evaluando su funcionalidad, precisión y utilidad en contextos reales.</w:t>
      </w:r>
      <w:r w:rsidR="5E8C7D16" w:rsidRPr="00BE5D97">
        <w:rPr>
          <w:rFonts w:ascii="Arial" w:eastAsia="Arial" w:hAnsi="Arial" w:cs="Arial"/>
        </w:rPr>
        <w:t xml:space="preserve"> </w:t>
      </w:r>
    </w:p>
    <w:p w14:paraId="042865F6" w14:textId="35C77CF0" w:rsidR="2F9B252B" w:rsidRPr="00BE5D97" w:rsidRDefault="2F9B252B" w:rsidP="2F9B252B">
      <w:pPr>
        <w:spacing w:before="240" w:after="240"/>
        <w:rPr>
          <w:rFonts w:ascii="Arial" w:eastAsia="Arial" w:hAnsi="Arial" w:cs="Arial"/>
        </w:rPr>
      </w:pPr>
      <w:r w:rsidRPr="00BE5D97">
        <w:rPr>
          <w:rFonts w:ascii="Arial" w:eastAsia="Arial" w:hAnsi="Arial" w:cs="Arial"/>
          <w:b/>
          <w:bCs/>
        </w:rPr>
        <w:t>Metodología</w:t>
      </w:r>
      <w:r w:rsidR="6A77AD51" w:rsidRPr="00BE5D97">
        <w:rPr>
          <w:rFonts w:ascii="Arial" w:eastAsia="Arial" w:hAnsi="Arial" w:cs="Arial"/>
          <w:b/>
          <w:bCs/>
        </w:rPr>
        <w:t>:</w:t>
      </w:r>
      <w:r w:rsidR="7D710288" w:rsidRPr="00BE5D97">
        <w:rPr>
          <w:rFonts w:ascii="Arial" w:eastAsia="Arial" w:hAnsi="Arial" w:cs="Arial"/>
        </w:rPr>
        <w:t xml:space="preserve"> </w:t>
      </w:r>
    </w:p>
    <w:p w14:paraId="400F193F" w14:textId="3CCBF07A" w:rsidR="09698CD0" w:rsidRPr="00BE5D97" w:rsidRDefault="09698CD0" w:rsidP="2F9B252B">
      <w:pPr>
        <w:spacing w:before="240" w:after="240"/>
        <w:rPr>
          <w:rFonts w:ascii="Arial" w:eastAsia="Arial" w:hAnsi="Arial" w:cs="Arial"/>
        </w:rPr>
      </w:pPr>
      <w:r w:rsidRPr="00BE5D97">
        <w:rPr>
          <w:rFonts w:ascii="Arial" w:eastAsia="Arial" w:hAnsi="Arial" w:cs="Arial"/>
        </w:rPr>
        <w:t>1. Metodología STEAM Integrada</w:t>
      </w:r>
    </w:p>
    <w:p w14:paraId="704DB2E1" w14:textId="103507B3" w:rsidR="09698CD0" w:rsidRPr="00BE5D97" w:rsidRDefault="09698CD0" w:rsidP="2F9B252B">
      <w:pPr>
        <w:spacing w:before="240" w:after="240"/>
        <w:rPr>
          <w:rFonts w:ascii="Arial" w:eastAsia="Arial" w:hAnsi="Arial" w:cs="Arial"/>
        </w:rPr>
      </w:pPr>
      <w:r w:rsidRPr="00BE5D97">
        <w:rPr>
          <w:rFonts w:ascii="Arial" w:eastAsia="Arial" w:hAnsi="Arial" w:cs="Arial"/>
        </w:rPr>
        <w:t xml:space="preserve">1.1 Fase 1 - </w:t>
      </w:r>
      <w:proofErr w:type="spellStart"/>
      <w:r w:rsidRPr="00BE5D97">
        <w:rPr>
          <w:rFonts w:ascii="Arial" w:eastAsia="Arial" w:hAnsi="Arial" w:cs="Arial"/>
        </w:rPr>
        <w:t>Co-diseño</w:t>
      </w:r>
      <w:proofErr w:type="spellEnd"/>
      <w:r w:rsidRPr="00BE5D97">
        <w:rPr>
          <w:rFonts w:ascii="Arial" w:eastAsia="Arial" w:hAnsi="Arial" w:cs="Arial"/>
        </w:rPr>
        <w:t xml:space="preserve"> Participativo (2 meses)</w:t>
      </w:r>
    </w:p>
    <w:p w14:paraId="34496D08" w14:textId="16E89FD1" w:rsidR="09698CD0" w:rsidRPr="00BE5D97" w:rsidRDefault="09698CD0" w:rsidP="2F9B252B">
      <w:pPr>
        <w:spacing w:before="240" w:after="240"/>
        <w:rPr>
          <w:rFonts w:ascii="Arial" w:eastAsia="Arial" w:hAnsi="Arial" w:cs="Arial"/>
        </w:rPr>
      </w:pPr>
      <w:r w:rsidRPr="00BE5D97">
        <w:rPr>
          <w:rFonts w:ascii="Arial" w:eastAsia="Arial" w:hAnsi="Arial" w:cs="Arial"/>
        </w:rPr>
        <w:t>Enfoque STEAM:</w:t>
      </w:r>
    </w:p>
    <w:p w14:paraId="0BCEFA1E" w14:textId="1D6E48D4" w:rsidR="09698CD0" w:rsidRPr="00BE5D97" w:rsidRDefault="09698CD0" w:rsidP="2F9B252B">
      <w:pPr>
        <w:pStyle w:val="Prrafodelista"/>
        <w:numPr>
          <w:ilvl w:val="0"/>
          <w:numId w:val="1"/>
        </w:numPr>
        <w:spacing w:before="240" w:after="240"/>
        <w:rPr>
          <w:rFonts w:ascii="Arial" w:eastAsia="Arial" w:hAnsi="Arial" w:cs="Arial"/>
        </w:rPr>
      </w:pPr>
      <w:r w:rsidRPr="00BE5D97">
        <w:rPr>
          <w:rFonts w:ascii="Arial" w:eastAsia="Arial" w:hAnsi="Arial" w:cs="Arial"/>
        </w:rPr>
        <w:t>Ciencia: Análisis de datos históricos climáticos y agrícolas</w:t>
      </w:r>
      <w:r w:rsidR="753E304C" w:rsidRPr="00BE5D97">
        <w:rPr>
          <w:rFonts w:ascii="Arial" w:eastAsia="Arial" w:hAnsi="Arial" w:cs="Arial"/>
        </w:rPr>
        <w:t>.</w:t>
      </w:r>
    </w:p>
    <w:p w14:paraId="540375C4" w14:textId="75B988E1" w:rsidR="09698CD0" w:rsidRPr="00BE5D97" w:rsidRDefault="09698CD0" w:rsidP="2F9B252B">
      <w:pPr>
        <w:pStyle w:val="Prrafodelista"/>
        <w:numPr>
          <w:ilvl w:val="0"/>
          <w:numId w:val="1"/>
        </w:numPr>
        <w:spacing w:before="240" w:after="240"/>
        <w:rPr>
          <w:rFonts w:ascii="Arial" w:eastAsia="Arial" w:hAnsi="Arial" w:cs="Arial"/>
        </w:rPr>
      </w:pPr>
      <w:r w:rsidRPr="00BE5D97">
        <w:rPr>
          <w:rFonts w:ascii="Arial" w:eastAsia="Arial" w:hAnsi="Arial" w:cs="Arial"/>
        </w:rPr>
        <w:t>Tecnología: Diagnóstico de infraestructura digital disponible</w:t>
      </w:r>
      <w:r w:rsidR="13B1FE5B" w:rsidRPr="00BE5D97">
        <w:rPr>
          <w:rFonts w:ascii="Arial" w:eastAsia="Arial" w:hAnsi="Arial" w:cs="Arial"/>
        </w:rPr>
        <w:t>.</w:t>
      </w:r>
    </w:p>
    <w:p w14:paraId="6418DBF5" w14:textId="2F959F9E" w:rsidR="09698CD0" w:rsidRPr="00BE5D97" w:rsidRDefault="09698CD0" w:rsidP="2F9B252B">
      <w:pPr>
        <w:pStyle w:val="Prrafodelista"/>
        <w:numPr>
          <w:ilvl w:val="0"/>
          <w:numId w:val="1"/>
        </w:numPr>
        <w:spacing w:before="240" w:after="240"/>
        <w:rPr>
          <w:rFonts w:ascii="Arial" w:eastAsia="Arial" w:hAnsi="Arial" w:cs="Arial"/>
        </w:rPr>
      </w:pPr>
      <w:r w:rsidRPr="00BE5D97">
        <w:rPr>
          <w:rFonts w:ascii="Arial" w:eastAsia="Arial" w:hAnsi="Arial" w:cs="Arial"/>
        </w:rPr>
        <w:t>Ingeniería: Diseño de arquitectura del sistema</w:t>
      </w:r>
      <w:r w:rsidR="6D6467B0" w:rsidRPr="00BE5D97">
        <w:rPr>
          <w:rFonts w:ascii="Arial" w:eastAsia="Arial" w:hAnsi="Arial" w:cs="Arial"/>
        </w:rPr>
        <w:t>.</w:t>
      </w:r>
    </w:p>
    <w:p w14:paraId="72E1F8DD" w14:textId="741FA5C0" w:rsidR="09698CD0" w:rsidRPr="00BE5D97" w:rsidRDefault="09698CD0" w:rsidP="2F9B252B">
      <w:pPr>
        <w:pStyle w:val="Prrafodelista"/>
        <w:numPr>
          <w:ilvl w:val="0"/>
          <w:numId w:val="1"/>
        </w:numPr>
        <w:spacing w:before="240" w:after="240"/>
        <w:rPr>
          <w:rFonts w:ascii="Arial" w:eastAsia="Arial" w:hAnsi="Arial" w:cs="Arial"/>
        </w:rPr>
      </w:pPr>
      <w:r w:rsidRPr="00BE5D97">
        <w:rPr>
          <w:rFonts w:ascii="Arial" w:eastAsia="Arial" w:hAnsi="Arial" w:cs="Arial"/>
        </w:rPr>
        <w:t>Artes: Diseño centrado en el usuario para agricultores</w:t>
      </w:r>
      <w:r w:rsidR="0E8261C5" w:rsidRPr="00BE5D97">
        <w:rPr>
          <w:rFonts w:ascii="Arial" w:eastAsia="Arial" w:hAnsi="Arial" w:cs="Arial"/>
        </w:rPr>
        <w:t>.</w:t>
      </w:r>
    </w:p>
    <w:p w14:paraId="4910BB80" w14:textId="1CF7AD16" w:rsidR="09698CD0" w:rsidRPr="00BE5D97" w:rsidRDefault="09698CD0" w:rsidP="2F9B252B">
      <w:pPr>
        <w:pStyle w:val="Prrafodelista"/>
        <w:numPr>
          <w:ilvl w:val="0"/>
          <w:numId w:val="1"/>
        </w:numPr>
        <w:spacing w:before="240" w:after="240"/>
        <w:rPr>
          <w:rFonts w:ascii="Arial" w:eastAsia="Arial" w:hAnsi="Arial" w:cs="Arial"/>
        </w:rPr>
      </w:pPr>
      <w:r w:rsidRPr="00BE5D97">
        <w:rPr>
          <w:rFonts w:ascii="Arial" w:eastAsia="Arial" w:hAnsi="Arial" w:cs="Arial"/>
        </w:rPr>
        <w:t>Matemáticas: Modelado preliminar de relaciones variables</w:t>
      </w:r>
      <w:r w:rsidR="10009B7D" w:rsidRPr="00BE5D97">
        <w:rPr>
          <w:rFonts w:ascii="Arial" w:eastAsia="Arial" w:hAnsi="Arial" w:cs="Arial"/>
        </w:rPr>
        <w:t>.</w:t>
      </w:r>
    </w:p>
    <w:p w14:paraId="4545F103" w14:textId="087F68DE" w:rsidR="09698CD0" w:rsidRPr="00BE5D97" w:rsidRDefault="09698CD0" w:rsidP="2F9B252B">
      <w:pPr>
        <w:spacing w:before="240" w:after="240"/>
        <w:rPr>
          <w:rFonts w:ascii="Arial" w:eastAsia="Arial" w:hAnsi="Arial" w:cs="Arial"/>
        </w:rPr>
      </w:pPr>
      <w:r w:rsidRPr="00BE5D97">
        <w:rPr>
          <w:rFonts w:ascii="Arial" w:eastAsia="Arial" w:hAnsi="Arial" w:cs="Arial"/>
        </w:rPr>
        <w:t>1.2 Fase 2 - Desarrollo Técnico (4 meses)</w:t>
      </w:r>
    </w:p>
    <w:tbl>
      <w:tblPr>
        <w:tblStyle w:val="Tablaconcuadrcula"/>
        <w:tblW w:w="0" w:type="auto"/>
        <w:tblLayout w:type="fixed"/>
        <w:tblLook w:val="04A0" w:firstRow="1" w:lastRow="0" w:firstColumn="1" w:lastColumn="0" w:noHBand="0" w:noVBand="1"/>
      </w:tblPr>
      <w:tblGrid>
        <w:gridCol w:w="2028"/>
        <w:gridCol w:w="3180"/>
        <w:gridCol w:w="3180"/>
      </w:tblGrid>
      <w:tr w:rsidR="2F9B252B" w:rsidRPr="00BE5D97" w14:paraId="2884B0FC" w14:textId="77777777" w:rsidTr="2F9B252B">
        <w:trPr>
          <w:trHeight w:val="300"/>
        </w:trPr>
        <w:tc>
          <w:tcPr>
            <w:tcW w:w="2028" w:type="dxa"/>
            <w:tcBorders>
              <w:top w:val="single" w:sz="8" w:space="0" w:color="4F81BD" w:themeColor="accent1"/>
              <w:left w:val="nil"/>
              <w:bottom w:val="single" w:sz="8" w:space="0" w:color="4F81BD" w:themeColor="accent1"/>
              <w:right w:val="nil"/>
            </w:tcBorders>
            <w:tcMar>
              <w:left w:w="108" w:type="dxa"/>
              <w:right w:w="108" w:type="dxa"/>
            </w:tcMar>
          </w:tcPr>
          <w:p w14:paraId="0A846738" w14:textId="62AD2661" w:rsidR="2F9B252B" w:rsidRPr="00BE5D97" w:rsidRDefault="2F9B252B" w:rsidP="2F9B252B">
            <w:pPr>
              <w:spacing w:before="240" w:after="240"/>
              <w:rPr>
                <w:rFonts w:ascii="Arial" w:eastAsia="Arial" w:hAnsi="Arial" w:cs="Arial"/>
              </w:rPr>
            </w:pPr>
            <w:r w:rsidRPr="00BE5D97">
              <w:rPr>
                <w:rFonts w:ascii="Arial" w:eastAsia="Arial" w:hAnsi="Arial" w:cs="Arial"/>
              </w:rPr>
              <w:t>Componente</w:t>
            </w:r>
          </w:p>
        </w:tc>
        <w:tc>
          <w:tcPr>
            <w:tcW w:w="3180" w:type="dxa"/>
            <w:tcBorders>
              <w:top w:val="single" w:sz="8" w:space="0" w:color="4F81BD" w:themeColor="accent1"/>
              <w:left w:val="nil"/>
              <w:bottom w:val="single" w:sz="8" w:space="0" w:color="4F81BD" w:themeColor="accent1"/>
              <w:right w:val="nil"/>
            </w:tcBorders>
            <w:tcMar>
              <w:left w:w="108" w:type="dxa"/>
              <w:right w:w="108" w:type="dxa"/>
            </w:tcMar>
          </w:tcPr>
          <w:p w14:paraId="09BA0171" w14:textId="08239C99" w:rsidR="2F9B252B" w:rsidRPr="00BE5D97" w:rsidRDefault="2F9B252B" w:rsidP="2F9B252B">
            <w:pPr>
              <w:spacing w:before="240" w:after="240"/>
              <w:rPr>
                <w:rFonts w:ascii="Arial" w:eastAsia="Arial" w:hAnsi="Arial" w:cs="Arial"/>
              </w:rPr>
            </w:pPr>
            <w:r w:rsidRPr="00BE5D97">
              <w:rPr>
                <w:rFonts w:ascii="Arial" w:eastAsia="Arial" w:hAnsi="Arial" w:cs="Arial"/>
              </w:rPr>
              <w:t>Tecnologías</w:t>
            </w:r>
          </w:p>
        </w:tc>
        <w:tc>
          <w:tcPr>
            <w:tcW w:w="3180" w:type="dxa"/>
            <w:tcBorders>
              <w:top w:val="single" w:sz="8" w:space="0" w:color="4F81BD" w:themeColor="accent1"/>
              <w:left w:val="nil"/>
              <w:bottom w:val="single" w:sz="8" w:space="0" w:color="4F81BD" w:themeColor="accent1"/>
              <w:right w:val="nil"/>
            </w:tcBorders>
            <w:tcMar>
              <w:left w:w="108" w:type="dxa"/>
              <w:right w:w="108" w:type="dxa"/>
            </w:tcMar>
          </w:tcPr>
          <w:p w14:paraId="082A6809" w14:textId="48B83156" w:rsidR="2F9B252B" w:rsidRPr="00BE5D97" w:rsidRDefault="2F9B252B" w:rsidP="2F9B252B">
            <w:pPr>
              <w:spacing w:before="240" w:after="240"/>
              <w:rPr>
                <w:rFonts w:ascii="Arial" w:eastAsia="Arial" w:hAnsi="Arial" w:cs="Arial"/>
              </w:rPr>
            </w:pPr>
            <w:r w:rsidRPr="00BE5D97">
              <w:rPr>
                <w:rFonts w:ascii="Arial" w:eastAsia="Arial" w:hAnsi="Arial" w:cs="Arial"/>
              </w:rPr>
              <w:t>Enfoque STEAM</w:t>
            </w:r>
          </w:p>
        </w:tc>
      </w:tr>
      <w:tr w:rsidR="2F9B252B" w:rsidRPr="00BE5D97" w14:paraId="2D726F21" w14:textId="77777777" w:rsidTr="2F9B252B">
        <w:trPr>
          <w:trHeight w:val="300"/>
        </w:trPr>
        <w:tc>
          <w:tcPr>
            <w:tcW w:w="2028" w:type="dxa"/>
            <w:tcBorders>
              <w:top w:val="single" w:sz="8" w:space="0" w:color="4F81BD" w:themeColor="accent1"/>
              <w:left w:val="nil"/>
              <w:bottom w:val="nil"/>
              <w:right w:val="nil"/>
            </w:tcBorders>
            <w:shd w:val="clear" w:color="auto" w:fill="D3DFEE"/>
            <w:tcMar>
              <w:left w:w="108" w:type="dxa"/>
              <w:right w:w="108" w:type="dxa"/>
            </w:tcMar>
          </w:tcPr>
          <w:p w14:paraId="315AD346" w14:textId="3D6580E0" w:rsidR="2F9B252B" w:rsidRPr="00BE5D97" w:rsidRDefault="2F9B252B" w:rsidP="2F9B252B">
            <w:pPr>
              <w:spacing w:before="240" w:after="240"/>
              <w:rPr>
                <w:rFonts w:ascii="Arial" w:eastAsia="Arial" w:hAnsi="Arial" w:cs="Arial"/>
              </w:rPr>
            </w:pPr>
            <w:r w:rsidRPr="00BE5D97">
              <w:rPr>
                <w:rFonts w:ascii="Arial" w:eastAsia="Arial" w:hAnsi="Arial" w:cs="Arial"/>
              </w:rPr>
              <w:lastRenderedPageBreak/>
              <w:t>Extracción ETL</w:t>
            </w:r>
          </w:p>
        </w:tc>
        <w:tc>
          <w:tcPr>
            <w:tcW w:w="3180" w:type="dxa"/>
            <w:tcBorders>
              <w:top w:val="single" w:sz="8" w:space="0" w:color="4F81BD" w:themeColor="accent1"/>
              <w:left w:val="nil"/>
              <w:bottom w:val="nil"/>
              <w:right w:val="nil"/>
            </w:tcBorders>
            <w:shd w:val="clear" w:color="auto" w:fill="D3DFEE"/>
            <w:tcMar>
              <w:left w:w="108" w:type="dxa"/>
              <w:right w:w="108" w:type="dxa"/>
            </w:tcMar>
          </w:tcPr>
          <w:p w14:paraId="1212F101" w14:textId="2F246AE5" w:rsidR="2F9B252B" w:rsidRPr="00BE5D97" w:rsidRDefault="2F9B252B" w:rsidP="2F9B252B">
            <w:pPr>
              <w:spacing w:before="240" w:after="240"/>
              <w:rPr>
                <w:rFonts w:ascii="Arial" w:eastAsia="Arial" w:hAnsi="Arial" w:cs="Arial"/>
                <w:lang w:val="en-US"/>
              </w:rPr>
            </w:pPr>
            <w:r w:rsidRPr="00BE5D97">
              <w:rPr>
                <w:rFonts w:ascii="Arial" w:eastAsia="Arial" w:hAnsi="Arial" w:cs="Arial"/>
                <w:lang w:val="en-US"/>
              </w:rPr>
              <w:t xml:space="preserve">Python (Pandas, </w:t>
            </w:r>
            <w:proofErr w:type="spellStart"/>
            <w:r w:rsidRPr="00BE5D97">
              <w:rPr>
                <w:rFonts w:ascii="Arial" w:eastAsia="Arial" w:hAnsi="Arial" w:cs="Arial"/>
                <w:lang w:val="en-US"/>
              </w:rPr>
              <w:t>GeoPandas</w:t>
            </w:r>
            <w:proofErr w:type="spellEnd"/>
            <w:r w:rsidRPr="00BE5D97">
              <w:rPr>
                <w:rFonts w:ascii="Arial" w:eastAsia="Arial" w:hAnsi="Arial" w:cs="Arial"/>
                <w:lang w:val="en-US"/>
              </w:rPr>
              <w:t xml:space="preserve">), </w:t>
            </w:r>
            <w:proofErr w:type="spellStart"/>
            <w:r w:rsidRPr="00BE5D97">
              <w:rPr>
                <w:rFonts w:ascii="Arial" w:eastAsia="Arial" w:hAnsi="Arial" w:cs="Arial"/>
                <w:lang w:val="en-US"/>
              </w:rPr>
              <w:t>SQLAlchemy</w:t>
            </w:r>
            <w:proofErr w:type="spellEnd"/>
            <w:r w:rsidRPr="00BE5D97">
              <w:rPr>
                <w:rFonts w:ascii="Arial" w:eastAsia="Arial" w:hAnsi="Arial" w:cs="Arial"/>
                <w:lang w:val="en-US"/>
              </w:rPr>
              <w:t>, API IDEAM</w:t>
            </w:r>
          </w:p>
        </w:tc>
        <w:tc>
          <w:tcPr>
            <w:tcW w:w="3180" w:type="dxa"/>
            <w:tcBorders>
              <w:top w:val="single" w:sz="8" w:space="0" w:color="4F81BD" w:themeColor="accent1"/>
              <w:left w:val="nil"/>
              <w:bottom w:val="nil"/>
              <w:right w:val="nil"/>
            </w:tcBorders>
            <w:shd w:val="clear" w:color="auto" w:fill="D3DFEE"/>
            <w:tcMar>
              <w:left w:w="108" w:type="dxa"/>
              <w:right w:w="108" w:type="dxa"/>
            </w:tcMar>
          </w:tcPr>
          <w:p w14:paraId="28BD4BD1" w14:textId="0E0DFBD8" w:rsidR="2F9B252B" w:rsidRPr="00BE5D97" w:rsidRDefault="2F9B252B" w:rsidP="2F9B252B">
            <w:pPr>
              <w:spacing w:before="240" w:after="240"/>
              <w:rPr>
                <w:rFonts w:ascii="Arial" w:eastAsia="Arial" w:hAnsi="Arial" w:cs="Arial"/>
              </w:rPr>
            </w:pPr>
            <w:r w:rsidRPr="00BE5D97">
              <w:rPr>
                <w:rFonts w:ascii="Arial" w:eastAsia="Arial" w:hAnsi="Arial" w:cs="Arial"/>
              </w:rPr>
              <w:t>Integración datos espaciales</w:t>
            </w:r>
          </w:p>
        </w:tc>
      </w:tr>
      <w:tr w:rsidR="2F9B252B" w:rsidRPr="00BE5D97" w14:paraId="37A7A265" w14:textId="77777777" w:rsidTr="2F9B252B">
        <w:trPr>
          <w:trHeight w:val="300"/>
        </w:trPr>
        <w:tc>
          <w:tcPr>
            <w:tcW w:w="2028" w:type="dxa"/>
            <w:tcBorders>
              <w:top w:val="nil"/>
              <w:left w:val="nil"/>
              <w:bottom w:val="nil"/>
              <w:right w:val="nil"/>
            </w:tcBorders>
            <w:tcMar>
              <w:left w:w="108" w:type="dxa"/>
              <w:right w:w="108" w:type="dxa"/>
            </w:tcMar>
          </w:tcPr>
          <w:p w14:paraId="5D519C72" w14:textId="5ECF7FAF" w:rsidR="2F9B252B" w:rsidRPr="00BE5D97" w:rsidRDefault="2F9B252B" w:rsidP="2F9B252B">
            <w:pPr>
              <w:spacing w:before="240" w:after="240"/>
              <w:rPr>
                <w:rFonts w:ascii="Arial" w:eastAsia="Arial" w:hAnsi="Arial" w:cs="Arial"/>
              </w:rPr>
            </w:pPr>
            <w:proofErr w:type="spellStart"/>
            <w:r w:rsidRPr="00BE5D97">
              <w:rPr>
                <w:rFonts w:ascii="Arial" w:eastAsia="Arial" w:hAnsi="Arial" w:cs="Arial"/>
              </w:rPr>
              <w:t>Pre</w:t>
            </w:r>
            <w:r w:rsidR="3A4BE93F" w:rsidRPr="00BE5D97">
              <w:rPr>
                <w:rFonts w:ascii="Arial" w:eastAsia="Arial" w:hAnsi="Arial" w:cs="Arial"/>
              </w:rPr>
              <w:t>-</w:t>
            </w:r>
            <w:r w:rsidRPr="00BE5D97">
              <w:rPr>
                <w:rFonts w:ascii="Arial" w:eastAsia="Arial" w:hAnsi="Arial" w:cs="Arial"/>
              </w:rPr>
              <w:t>procesamiento</w:t>
            </w:r>
            <w:proofErr w:type="spellEnd"/>
          </w:p>
        </w:tc>
        <w:tc>
          <w:tcPr>
            <w:tcW w:w="3180" w:type="dxa"/>
            <w:tcBorders>
              <w:top w:val="nil"/>
              <w:left w:val="nil"/>
              <w:bottom w:val="nil"/>
              <w:right w:val="nil"/>
            </w:tcBorders>
            <w:tcMar>
              <w:left w:w="108" w:type="dxa"/>
              <w:right w:w="108" w:type="dxa"/>
            </w:tcMar>
          </w:tcPr>
          <w:p w14:paraId="3B7C6E47" w14:textId="2DF279DE" w:rsidR="2F9B252B" w:rsidRPr="00BE5D97" w:rsidRDefault="2F9B252B" w:rsidP="2F9B252B">
            <w:pPr>
              <w:spacing w:before="240" w:after="240"/>
              <w:rPr>
                <w:rFonts w:ascii="Arial" w:eastAsia="Arial" w:hAnsi="Arial" w:cs="Arial"/>
                <w:lang w:val="en-US"/>
              </w:rPr>
            </w:pPr>
            <w:r w:rsidRPr="00BE5D97">
              <w:rPr>
                <w:rFonts w:ascii="Arial" w:eastAsia="Arial" w:hAnsi="Arial" w:cs="Arial"/>
                <w:lang w:val="en-US"/>
              </w:rPr>
              <w:t>Scikit-learn (pipelines), Feature-engine</w:t>
            </w:r>
          </w:p>
        </w:tc>
        <w:tc>
          <w:tcPr>
            <w:tcW w:w="3180" w:type="dxa"/>
            <w:tcBorders>
              <w:top w:val="nil"/>
              <w:left w:val="nil"/>
              <w:bottom w:val="nil"/>
              <w:right w:val="nil"/>
            </w:tcBorders>
            <w:tcMar>
              <w:left w:w="108" w:type="dxa"/>
              <w:right w:w="108" w:type="dxa"/>
            </w:tcMar>
          </w:tcPr>
          <w:p w14:paraId="205F6F20" w14:textId="4B65ACF2" w:rsidR="2F9B252B" w:rsidRPr="00BE5D97" w:rsidRDefault="2F9B252B" w:rsidP="2F9B252B">
            <w:pPr>
              <w:spacing w:before="240" w:after="240"/>
              <w:rPr>
                <w:rFonts w:ascii="Arial" w:eastAsia="Arial" w:hAnsi="Arial" w:cs="Arial"/>
              </w:rPr>
            </w:pPr>
            <w:r w:rsidRPr="00BE5D97">
              <w:rPr>
                <w:rFonts w:ascii="Arial" w:eastAsia="Arial" w:hAnsi="Arial" w:cs="Arial"/>
              </w:rPr>
              <w:t>Preparación datos para modelos</w:t>
            </w:r>
          </w:p>
        </w:tc>
      </w:tr>
      <w:tr w:rsidR="2F9B252B" w:rsidRPr="00BE5D97" w14:paraId="752FD0E0" w14:textId="77777777" w:rsidTr="2F9B252B">
        <w:trPr>
          <w:trHeight w:val="300"/>
        </w:trPr>
        <w:tc>
          <w:tcPr>
            <w:tcW w:w="2028" w:type="dxa"/>
            <w:tcBorders>
              <w:top w:val="nil"/>
              <w:left w:val="nil"/>
              <w:bottom w:val="nil"/>
              <w:right w:val="nil"/>
            </w:tcBorders>
            <w:shd w:val="clear" w:color="auto" w:fill="D3DFEE"/>
            <w:tcMar>
              <w:left w:w="108" w:type="dxa"/>
              <w:right w:w="108" w:type="dxa"/>
            </w:tcMar>
          </w:tcPr>
          <w:p w14:paraId="2D1C59E7" w14:textId="1D372E64" w:rsidR="2F9B252B" w:rsidRPr="00BE5D97" w:rsidRDefault="2F9B252B" w:rsidP="2F9B252B">
            <w:pPr>
              <w:spacing w:before="240" w:after="240"/>
              <w:rPr>
                <w:rFonts w:ascii="Arial" w:eastAsia="Arial" w:hAnsi="Arial" w:cs="Arial"/>
              </w:rPr>
            </w:pPr>
            <w:r w:rsidRPr="00BE5D97">
              <w:rPr>
                <w:rFonts w:ascii="Arial" w:eastAsia="Arial" w:hAnsi="Arial" w:cs="Arial"/>
              </w:rPr>
              <w:t>Modelado</w:t>
            </w:r>
          </w:p>
        </w:tc>
        <w:tc>
          <w:tcPr>
            <w:tcW w:w="3180" w:type="dxa"/>
            <w:tcBorders>
              <w:top w:val="nil"/>
              <w:left w:val="nil"/>
              <w:bottom w:val="nil"/>
              <w:right w:val="nil"/>
            </w:tcBorders>
            <w:shd w:val="clear" w:color="auto" w:fill="D3DFEE"/>
            <w:tcMar>
              <w:left w:w="108" w:type="dxa"/>
              <w:right w:w="108" w:type="dxa"/>
            </w:tcMar>
          </w:tcPr>
          <w:p w14:paraId="261FF38D" w14:textId="394182B6" w:rsidR="2F9B252B" w:rsidRPr="00BE5D97" w:rsidRDefault="2F9B252B" w:rsidP="2F9B252B">
            <w:pPr>
              <w:spacing w:before="240" w:after="240"/>
              <w:rPr>
                <w:rFonts w:ascii="Arial" w:eastAsia="Arial" w:hAnsi="Arial" w:cs="Arial"/>
                <w:lang w:val="en-US"/>
              </w:rPr>
            </w:pPr>
            <w:r w:rsidRPr="00BE5D97">
              <w:rPr>
                <w:rFonts w:ascii="Arial" w:eastAsia="Arial" w:hAnsi="Arial" w:cs="Arial"/>
                <w:lang w:val="en-US"/>
              </w:rPr>
              <w:t>TensorFlow/</w:t>
            </w:r>
            <w:proofErr w:type="spellStart"/>
            <w:r w:rsidRPr="00BE5D97">
              <w:rPr>
                <w:rFonts w:ascii="Arial" w:eastAsia="Arial" w:hAnsi="Arial" w:cs="Arial"/>
                <w:lang w:val="en-US"/>
              </w:rPr>
              <w:t>Keras</w:t>
            </w:r>
            <w:proofErr w:type="spellEnd"/>
            <w:r w:rsidRPr="00BE5D97">
              <w:rPr>
                <w:rFonts w:ascii="Arial" w:eastAsia="Arial" w:hAnsi="Arial" w:cs="Arial"/>
                <w:lang w:val="en-US"/>
              </w:rPr>
              <w:t xml:space="preserve"> (LSTM), Prophet, </w:t>
            </w:r>
            <w:proofErr w:type="spellStart"/>
            <w:r w:rsidRPr="00BE5D97">
              <w:rPr>
                <w:rFonts w:ascii="Arial" w:eastAsia="Arial" w:hAnsi="Arial" w:cs="Arial"/>
                <w:lang w:val="en-US"/>
              </w:rPr>
              <w:t>XGBoost</w:t>
            </w:r>
            <w:proofErr w:type="spellEnd"/>
          </w:p>
        </w:tc>
        <w:tc>
          <w:tcPr>
            <w:tcW w:w="3180" w:type="dxa"/>
            <w:tcBorders>
              <w:top w:val="nil"/>
              <w:left w:val="nil"/>
              <w:bottom w:val="nil"/>
              <w:right w:val="nil"/>
            </w:tcBorders>
            <w:shd w:val="clear" w:color="auto" w:fill="D3DFEE"/>
            <w:tcMar>
              <w:left w:w="108" w:type="dxa"/>
              <w:right w:w="108" w:type="dxa"/>
            </w:tcMar>
          </w:tcPr>
          <w:p w14:paraId="4B64C841" w14:textId="2E255091" w:rsidR="2F9B252B" w:rsidRPr="00BE5D97" w:rsidRDefault="2F9B252B" w:rsidP="2F9B252B">
            <w:pPr>
              <w:spacing w:before="240" w:after="240"/>
              <w:rPr>
                <w:rFonts w:ascii="Arial" w:eastAsia="Arial" w:hAnsi="Arial" w:cs="Arial"/>
              </w:rPr>
            </w:pPr>
            <w:r w:rsidRPr="00BE5D97">
              <w:rPr>
                <w:rFonts w:ascii="Arial" w:eastAsia="Arial" w:hAnsi="Arial" w:cs="Arial"/>
              </w:rPr>
              <w:t>Ensemble de modelos</w:t>
            </w:r>
          </w:p>
        </w:tc>
      </w:tr>
      <w:tr w:rsidR="2F9B252B" w:rsidRPr="00BE5D97" w14:paraId="22959EC0" w14:textId="77777777" w:rsidTr="2F9B252B">
        <w:trPr>
          <w:trHeight w:val="300"/>
        </w:trPr>
        <w:tc>
          <w:tcPr>
            <w:tcW w:w="2028" w:type="dxa"/>
            <w:tcBorders>
              <w:top w:val="nil"/>
              <w:left w:val="nil"/>
              <w:bottom w:val="nil"/>
              <w:right w:val="nil"/>
            </w:tcBorders>
            <w:tcMar>
              <w:left w:w="108" w:type="dxa"/>
              <w:right w:w="108" w:type="dxa"/>
            </w:tcMar>
          </w:tcPr>
          <w:p w14:paraId="363522A0" w14:textId="2C26579D" w:rsidR="2F9B252B" w:rsidRPr="00BE5D97" w:rsidRDefault="2F9B252B" w:rsidP="2F9B252B">
            <w:pPr>
              <w:spacing w:before="240" w:after="240"/>
              <w:rPr>
                <w:rFonts w:ascii="Arial" w:eastAsia="Arial" w:hAnsi="Arial" w:cs="Arial"/>
              </w:rPr>
            </w:pPr>
            <w:r w:rsidRPr="00BE5D97">
              <w:rPr>
                <w:rFonts w:ascii="Arial" w:eastAsia="Arial" w:hAnsi="Arial" w:cs="Arial"/>
              </w:rPr>
              <w:t>Visualización</w:t>
            </w:r>
          </w:p>
        </w:tc>
        <w:tc>
          <w:tcPr>
            <w:tcW w:w="3180" w:type="dxa"/>
            <w:tcBorders>
              <w:top w:val="nil"/>
              <w:left w:val="nil"/>
              <w:bottom w:val="nil"/>
              <w:right w:val="nil"/>
            </w:tcBorders>
            <w:tcMar>
              <w:left w:w="108" w:type="dxa"/>
              <w:right w:w="108" w:type="dxa"/>
            </w:tcMar>
          </w:tcPr>
          <w:p w14:paraId="291113FA" w14:textId="6F9AE8E7" w:rsidR="2F9B252B" w:rsidRPr="00BE5D97" w:rsidRDefault="2F9B252B" w:rsidP="2F9B252B">
            <w:pPr>
              <w:spacing w:before="240" w:after="240"/>
              <w:rPr>
                <w:rFonts w:ascii="Arial" w:eastAsia="Arial" w:hAnsi="Arial" w:cs="Arial"/>
              </w:rPr>
            </w:pPr>
            <w:proofErr w:type="spellStart"/>
            <w:r w:rsidRPr="00BE5D97">
              <w:rPr>
                <w:rFonts w:ascii="Arial" w:eastAsia="Arial" w:hAnsi="Arial" w:cs="Arial"/>
              </w:rPr>
              <w:t>Plotly</w:t>
            </w:r>
            <w:proofErr w:type="spellEnd"/>
            <w:r w:rsidRPr="00BE5D97">
              <w:rPr>
                <w:rFonts w:ascii="Arial" w:eastAsia="Arial" w:hAnsi="Arial" w:cs="Arial"/>
              </w:rPr>
              <w:t xml:space="preserve"> </w:t>
            </w:r>
            <w:proofErr w:type="spellStart"/>
            <w:r w:rsidRPr="00BE5D97">
              <w:rPr>
                <w:rFonts w:ascii="Arial" w:eastAsia="Arial" w:hAnsi="Arial" w:cs="Arial"/>
              </w:rPr>
              <w:t>Dash</w:t>
            </w:r>
            <w:proofErr w:type="spellEnd"/>
            <w:r w:rsidRPr="00BE5D97">
              <w:rPr>
                <w:rFonts w:ascii="Arial" w:eastAsia="Arial" w:hAnsi="Arial" w:cs="Arial"/>
              </w:rPr>
              <w:t xml:space="preserve">, </w:t>
            </w:r>
            <w:proofErr w:type="spellStart"/>
            <w:r w:rsidRPr="00BE5D97">
              <w:rPr>
                <w:rFonts w:ascii="Arial" w:eastAsia="Arial" w:hAnsi="Arial" w:cs="Arial"/>
              </w:rPr>
              <w:t>ipyleaflet</w:t>
            </w:r>
            <w:proofErr w:type="spellEnd"/>
          </w:p>
        </w:tc>
        <w:tc>
          <w:tcPr>
            <w:tcW w:w="3180" w:type="dxa"/>
            <w:tcBorders>
              <w:top w:val="nil"/>
              <w:left w:val="nil"/>
              <w:bottom w:val="nil"/>
              <w:right w:val="nil"/>
            </w:tcBorders>
            <w:tcMar>
              <w:left w:w="108" w:type="dxa"/>
              <w:right w:w="108" w:type="dxa"/>
            </w:tcMar>
          </w:tcPr>
          <w:p w14:paraId="0520BE95" w14:textId="5D438648" w:rsidR="2F9B252B" w:rsidRPr="00BE5D97" w:rsidRDefault="2F9B252B" w:rsidP="2F9B252B">
            <w:pPr>
              <w:spacing w:before="240" w:after="240"/>
              <w:rPr>
                <w:rFonts w:ascii="Arial" w:eastAsia="Arial" w:hAnsi="Arial" w:cs="Arial"/>
              </w:rPr>
            </w:pPr>
            <w:r w:rsidRPr="00BE5D97">
              <w:rPr>
                <w:rFonts w:ascii="Arial" w:eastAsia="Arial" w:hAnsi="Arial" w:cs="Arial"/>
              </w:rPr>
              <w:t>Representación multimodal</w:t>
            </w:r>
          </w:p>
        </w:tc>
      </w:tr>
      <w:tr w:rsidR="2F9B252B" w:rsidRPr="00BE5D97" w14:paraId="7A81195A" w14:textId="77777777" w:rsidTr="2F9B252B">
        <w:trPr>
          <w:trHeight w:val="300"/>
        </w:trPr>
        <w:tc>
          <w:tcPr>
            <w:tcW w:w="2028" w:type="dxa"/>
            <w:tcBorders>
              <w:top w:val="nil"/>
              <w:left w:val="nil"/>
              <w:bottom w:val="single" w:sz="8" w:space="0" w:color="4F81BD" w:themeColor="accent1"/>
              <w:right w:val="nil"/>
            </w:tcBorders>
            <w:shd w:val="clear" w:color="auto" w:fill="D3DFEE"/>
            <w:tcMar>
              <w:left w:w="108" w:type="dxa"/>
              <w:right w:w="108" w:type="dxa"/>
            </w:tcMar>
          </w:tcPr>
          <w:p w14:paraId="61D31BCC" w14:textId="7A02992A" w:rsidR="2F9B252B" w:rsidRPr="00BE5D97" w:rsidRDefault="2F9B252B" w:rsidP="2F9B252B">
            <w:pPr>
              <w:spacing w:before="240" w:after="240"/>
              <w:rPr>
                <w:rFonts w:ascii="Arial" w:eastAsia="Arial" w:hAnsi="Arial" w:cs="Arial"/>
              </w:rPr>
            </w:pPr>
            <w:r w:rsidRPr="00BE5D97">
              <w:rPr>
                <w:rFonts w:ascii="Arial" w:eastAsia="Arial" w:hAnsi="Arial" w:cs="Arial"/>
              </w:rPr>
              <w:t>Despliegue</w:t>
            </w:r>
          </w:p>
        </w:tc>
        <w:tc>
          <w:tcPr>
            <w:tcW w:w="3180" w:type="dxa"/>
            <w:tcBorders>
              <w:top w:val="nil"/>
              <w:left w:val="nil"/>
              <w:bottom w:val="single" w:sz="8" w:space="0" w:color="4F81BD" w:themeColor="accent1"/>
              <w:right w:val="nil"/>
            </w:tcBorders>
            <w:shd w:val="clear" w:color="auto" w:fill="D3DFEE"/>
            <w:tcMar>
              <w:left w:w="108" w:type="dxa"/>
              <w:right w:w="108" w:type="dxa"/>
            </w:tcMar>
          </w:tcPr>
          <w:p w14:paraId="148F5BCB" w14:textId="2C1756B6" w:rsidR="2F9B252B" w:rsidRPr="00BE5D97" w:rsidRDefault="2F9B252B" w:rsidP="2F9B252B">
            <w:pPr>
              <w:spacing w:before="240" w:after="240"/>
              <w:rPr>
                <w:rFonts w:ascii="Arial" w:eastAsia="Arial" w:hAnsi="Arial" w:cs="Arial"/>
              </w:rPr>
            </w:pPr>
            <w:proofErr w:type="spellStart"/>
            <w:r w:rsidRPr="00BE5D97">
              <w:rPr>
                <w:rFonts w:ascii="Arial" w:eastAsia="Arial" w:hAnsi="Arial" w:cs="Arial"/>
              </w:rPr>
              <w:t>Voilà</w:t>
            </w:r>
            <w:proofErr w:type="spellEnd"/>
            <w:r w:rsidRPr="00BE5D97">
              <w:rPr>
                <w:rFonts w:ascii="Arial" w:eastAsia="Arial" w:hAnsi="Arial" w:cs="Arial"/>
              </w:rPr>
              <w:t xml:space="preserve"> + Docker, </w:t>
            </w:r>
            <w:proofErr w:type="spellStart"/>
            <w:r w:rsidRPr="00BE5D97">
              <w:rPr>
                <w:rFonts w:ascii="Arial" w:eastAsia="Arial" w:hAnsi="Arial" w:cs="Arial"/>
              </w:rPr>
              <w:t>Telegram</w:t>
            </w:r>
            <w:proofErr w:type="spellEnd"/>
            <w:r w:rsidRPr="00BE5D97">
              <w:rPr>
                <w:rFonts w:ascii="Arial" w:eastAsia="Arial" w:hAnsi="Arial" w:cs="Arial"/>
              </w:rPr>
              <w:t xml:space="preserve"> Bot</w:t>
            </w:r>
          </w:p>
        </w:tc>
        <w:tc>
          <w:tcPr>
            <w:tcW w:w="3180" w:type="dxa"/>
            <w:tcBorders>
              <w:top w:val="nil"/>
              <w:left w:val="nil"/>
              <w:bottom w:val="single" w:sz="8" w:space="0" w:color="4F81BD" w:themeColor="accent1"/>
              <w:right w:val="nil"/>
            </w:tcBorders>
            <w:shd w:val="clear" w:color="auto" w:fill="D3DFEE"/>
            <w:tcMar>
              <w:left w:w="108" w:type="dxa"/>
              <w:right w:w="108" w:type="dxa"/>
            </w:tcMar>
          </w:tcPr>
          <w:p w14:paraId="33EF7703" w14:textId="20D82DB1" w:rsidR="2F9B252B" w:rsidRPr="00BE5D97" w:rsidRDefault="2F9B252B" w:rsidP="2F9B252B">
            <w:pPr>
              <w:spacing w:before="240" w:after="240"/>
              <w:rPr>
                <w:rFonts w:ascii="Arial" w:eastAsia="Arial" w:hAnsi="Arial" w:cs="Arial"/>
              </w:rPr>
            </w:pPr>
            <w:r w:rsidRPr="00BE5D97">
              <w:rPr>
                <w:rFonts w:ascii="Arial" w:eastAsia="Arial" w:hAnsi="Arial" w:cs="Arial"/>
              </w:rPr>
              <w:t>Acceso multiplataforma</w:t>
            </w:r>
          </w:p>
        </w:tc>
      </w:tr>
    </w:tbl>
    <w:p w14:paraId="03E960EB" w14:textId="5258A0EE" w:rsidR="09698CD0" w:rsidRPr="00BE5D97" w:rsidRDefault="09698CD0" w:rsidP="2F9B252B">
      <w:pPr>
        <w:spacing w:before="240" w:after="240"/>
        <w:rPr>
          <w:rFonts w:ascii="Arial" w:eastAsia="Arial" w:hAnsi="Arial" w:cs="Arial"/>
        </w:rPr>
      </w:pPr>
      <w:r w:rsidRPr="00BE5D97">
        <w:rPr>
          <w:rFonts w:ascii="Arial" w:eastAsia="Arial" w:hAnsi="Arial" w:cs="Arial"/>
        </w:rPr>
        <w:t>1.3 Fase 3 - Validación Contextualizada (3 meses)</w:t>
      </w:r>
    </w:p>
    <w:p w14:paraId="36051B04" w14:textId="014041EF" w:rsidR="09698CD0" w:rsidRPr="00BE5D97" w:rsidRDefault="09698CD0" w:rsidP="2F9B252B">
      <w:pPr>
        <w:spacing w:before="240" w:after="240"/>
        <w:rPr>
          <w:rFonts w:ascii="Arial" w:eastAsia="Arial" w:hAnsi="Arial" w:cs="Arial"/>
        </w:rPr>
      </w:pPr>
      <w:r w:rsidRPr="00BE5D97">
        <w:rPr>
          <w:rFonts w:ascii="Arial" w:eastAsia="Arial" w:hAnsi="Arial" w:cs="Arial"/>
        </w:rPr>
        <w:t>Estrategias mejoradas:</w:t>
      </w:r>
    </w:p>
    <w:p w14:paraId="5813740E" w14:textId="265C320C" w:rsidR="09698CD0" w:rsidRPr="00BE5D97" w:rsidRDefault="09698CD0" w:rsidP="2F9B252B">
      <w:pPr>
        <w:spacing w:before="240" w:after="240"/>
        <w:rPr>
          <w:rFonts w:ascii="Arial" w:eastAsia="Arial" w:hAnsi="Arial" w:cs="Arial"/>
        </w:rPr>
      </w:pPr>
      <w:r w:rsidRPr="00BE5D97">
        <w:rPr>
          <w:rFonts w:ascii="Arial" w:eastAsia="Arial" w:hAnsi="Arial" w:cs="Arial"/>
        </w:rPr>
        <w:t>1. Validación técnica con pruebas A/B en 3 escenarios diferentes</w:t>
      </w:r>
    </w:p>
    <w:p w14:paraId="46045C22" w14:textId="0C997230" w:rsidR="09698CD0" w:rsidRPr="00BE5D97" w:rsidRDefault="09698CD0" w:rsidP="2F9B252B">
      <w:pPr>
        <w:spacing w:before="240" w:after="240"/>
        <w:rPr>
          <w:rFonts w:ascii="Arial" w:eastAsia="Arial" w:hAnsi="Arial" w:cs="Arial"/>
        </w:rPr>
      </w:pPr>
      <w:r w:rsidRPr="00BE5D97">
        <w:rPr>
          <w:rFonts w:ascii="Arial" w:eastAsia="Arial" w:hAnsi="Arial" w:cs="Arial"/>
        </w:rPr>
        <w:t xml:space="preserve">2. Capacitación mediante </w:t>
      </w:r>
      <w:proofErr w:type="spellStart"/>
      <w:r w:rsidRPr="00BE5D97">
        <w:rPr>
          <w:rFonts w:ascii="Arial" w:eastAsia="Arial" w:hAnsi="Arial" w:cs="Arial"/>
        </w:rPr>
        <w:t>ECAs</w:t>
      </w:r>
      <w:proofErr w:type="spellEnd"/>
      <w:r w:rsidRPr="00BE5D97">
        <w:rPr>
          <w:rFonts w:ascii="Arial" w:eastAsia="Arial" w:hAnsi="Arial" w:cs="Arial"/>
        </w:rPr>
        <w:t xml:space="preserve"> con módulos STEAM especializados</w:t>
      </w:r>
    </w:p>
    <w:p w14:paraId="41508399" w14:textId="75CD536E" w:rsidR="09698CD0" w:rsidRPr="00BE5D97" w:rsidRDefault="09698CD0" w:rsidP="2F9B252B">
      <w:pPr>
        <w:spacing w:before="240" w:after="240"/>
        <w:rPr>
          <w:rFonts w:ascii="Arial" w:eastAsia="Arial" w:hAnsi="Arial" w:cs="Arial"/>
        </w:rPr>
      </w:pPr>
      <w:r w:rsidRPr="00BE5D97">
        <w:rPr>
          <w:rFonts w:ascii="Arial" w:eastAsia="Arial" w:hAnsi="Arial" w:cs="Arial"/>
        </w:rPr>
        <w:t>3. Evaluación de impacto con métricas cuantitativas y cualitativas</w:t>
      </w:r>
    </w:p>
    <w:p w14:paraId="3EEC2F6E" w14:textId="0841E319" w:rsidR="2F9B252B" w:rsidRPr="00BE5D97" w:rsidRDefault="2F9B252B" w:rsidP="2F9B252B">
      <w:pPr>
        <w:spacing w:before="240" w:after="240"/>
        <w:rPr>
          <w:rFonts w:ascii="Arial" w:eastAsia="Arial" w:hAnsi="Arial" w:cs="Arial"/>
        </w:rPr>
      </w:pPr>
    </w:p>
    <w:p w14:paraId="09E1D952" w14:textId="0168B7AB" w:rsidR="09698CD0" w:rsidRPr="00BE5D97" w:rsidRDefault="09698CD0" w:rsidP="2F9B252B">
      <w:pPr>
        <w:spacing w:before="240" w:after="240"/>
        <w:rPr>
          <w:rFonts w:ascii="Arial" w:eastAsia="Arial" w:hAnsi="Arial" w:cs="Arial"/>
        </w:rPr>
      </w:pPr>
      <w:r w:rsidRPr="00BE5D97">
        <w:rPr>
          <w:rFonts w:ascii="Arial" w:eastAsia="Arial" w:hAnsi="Arial" w:cs="Arial"/>
        </w:rPr>
        <w:t>2. Ajustes Clave al Diseño Original</w:t>
      </w:r>
    </w:p>
    <w:p w14:paraId="0AE46E1C" w14:textId="3A66D247" w:rsidR="09698CD0" w:rsidRPr="00BE5D97" w:rsidRDefault="09698CD0" w:rsidP="2F9B252B">
      <w:pPr>
        <w:spacing w:before="240" w:after="240"/>
        <w:rPr>
          <w:rFonts w:ascii="Arial" w:eastAsia="Arial" w:hAnsi="Arial" w:cs="Arial"/>
        </w:rPr>
      </w:pPr>
      <w:r w:rsidRPr="00BE5D97">
        <w:rPr>
          <w:rFonts w:ascii="Arial" w:eastAsia="Arial" w:hAnsi="Arial" w:cs="Arial"/>
        </w:rPr>
        <w:t>• Integración STEAM con circuitos lógicos educativos</w:t>
      </w:r>
    </w:p>
    <w:p w14:paraId="13C43013" w14:textId="1029FED8" w:rsidR="09698CD0" w:rsidRPr="00BE5D97" w:rsidRDefault="09698CD0" w:rsidP="2F9B252B">
      <w:pPr>
        <w:spacing w:before="240" w:after="240"/>
        <w:rPr>
          <w:rFonts w:ascii="Arial" w:eastAsia="Arial" w:hAnsi="Arial" w:cs="Arial"/>
        </w:rPr>
      </w:pPr>
      <w:r w:rsidRPr="00BE5D97">
        <w:rPr>
          <w:rFonts w:ascii="Arial" w:eastAsia="Arial" w:hAnsi="Arial" w:cs="Arial"/>
        </w:rPr>
        <w:t>• Enfoque en escalabilidad con arquitectura modular</w:t>
      </w:r>
    </w:p>
    <w:p w14:paraId="59681477" w14:textId="29ABD159" w:rsidR="09698CD0" w:rsidRPr="00BE5D97" w:rsidRDefault="09698CD0" w:rsidP="2F9B252B">
      <w:pPr>
        <w:spacing w:before="240" w:after="240"/>
        <w:rPr>
          <w:rFonts w:ascii="Arial" w:eastAsia="Arial" w:hAnsi="Arial" w:cs="Arial"/>
        </w:rPr>
      </w:pPr>
      <w:r w:rsidRPr="00BE5D97">
        <w:rPr>
          <w:rFonts w:ascii="Arial" w:eastAsia="Arial" w:hAnsi="Arial" w:cs="Arial"/>
        </w:rPr>
        <w:t>• Validación rigurosa con protocolo de 3 niveles</w:t>
      </w:r>
    </w:p>
    <w:p w14:paraId="571FC8DC" w14:textId="579E794B" w:rsidR="09698CD0" w:rsidRPr="00BE5D97" w:rsidRDefault="09698CD0" w:rsidP="2F9B252B">
      <w:pPr>
        <w:spacing w:before="240" w:after="240"/>
        <w:rPr>
          <w:rFonts w:ascii="Arial" w:eastAsia="Arial" w:hAnsi="Arial" w:cs="Arial"/>
        </w:rPr>
      </w:pPr>
      <w:r w:rsidRPr="00BE5D97">
        <w:rPr>
          <w:rFonts w:ascii="Arial" w:eastAsia="Arial" w:hAnsi="Arial" w:cs="Arial"/>
        </w:rPr>
        <w:t>• Modelo de sostenibilidad con gobernanza local</w:t>
      </w:r>
    </w:p>
    <w:p w14:paraId="24F85460" w14:textId="615793A3" w:rsidR="537170C5" w:rsidRPr="00BE5D97" w:rsidRDefault="537170C5" w:rsidP="2F9B252B">
      <w:pPr>
        <w:spacing w:before="240" w:after="240"/>
        <w:rPr>
          <w:rFonts w:ascii="Arial" w:eastAsia="Arial" w:hAnsi="Arial" w:cs="Arial"/>
        </w:rPr>
      </w:pPr>
      <w:r w:rsidRPr="00BE5D97">
        <w:rPr>
          <w:rFonts w:ascii="Arial" w:eastAsia="Arial" w:hAnsi="Arial" w:cs="Arial"/>
        </w:rPr>
        <w:t>3</w:t>
      </w:r>
      <w:r w:rsidR="09698CD0" w:rsidRPr="00BE5D97">
        <w:rPr>
          <w:rFonts w:ascii="Arial" w:eastAsia="Arial" w:hAnsi="Arial" w:cs="Arial"/>
        </w:rPr>
        <w:t>. Evaluación Continua STEAM</w:t>
      </w:r>
    </w:p>
    <w:p w14:paraId="273A3A44" w14:textId="69837980" w:rsidR="09698CD0" w:rsidRPr="00BE5D97" w:rsidRDefault="09698CD0" w:rsidP="2F9B252B">
      <w:pPr>
        <w:spacing w:before="240" w:after="240"/>
        <w:rPr>
          <w:rFonts w:ascii="Arial" w:eastAsia="Arial" w:hAnsi="Arial" w:cs="Arial"/>
        </w:rPr>
      </w:pPr>
      <w:r w:rsidRPr="00BE5D97">
        <w:rPr>
          <w:rFonts w:ascii="Arial" w:eastAsia="Arial" w:hAnsi="Arial" w:cs="Arial"/>
        </w:rPr>
        <w:t>Rúbrica de evaluación multidimensional:</w:t>
      </w:r>
    </w:p>
    <w:tbl>
      <w:tblPr>
        <w:tblStyle w:val="Tablaconcuadrcula"/>
        <w:tblW w:w="0" w:type="auto"/>
        <w:tblLayout w:type="fixed"/>
        <w:tblLook w:val="04A0" w:firstRow="1" w:lastRow="0" w:firstColumn="1" w:lastColumn="0" w:noHBand="0" w:noVBand="1"/>
      </w:tblPr>
      <w:tblGrid>
        <w:gridCol w:w="2028"/>
        <w:gridCol w:w="3180"/>
        <w:gridCol w:w="2892"/>
      </w:tblGrid>
      <w:tr w:rsidR="2F9B252B" w:rsidRPr="00BE5D97" w14:paraId="5A7220A7" w14:textId="77777777" w:rsidTr="2F9B252B">
        <w:trPr>
          <w:trHeight w:val="300"/>
        </w:trPr>
        <w:tc>
          <w:tcPr>
            <w:tcW w:w="2028" w:type="dxa"/>
            <w:tcBorders>
              <w:top w:val="single" w:sz="8" w:space="0" w:color="4F81BD" w:themeColor="accent1"/>
              <w:left w:val="nil"/>
              <w:bottom w:val="single" w:sz="8" w:space="0" w:color="4F81BD" w:themeColor="accent1"/>
              <w:right w:val="nil"/>
            </w:tcBorders>
            <w:tcMar>
              <w:left w:w="108" w:type="dxa"/>
              <w:right w:w="108" w:type="dxa"/>
            </w:tcMar>
          </w:tcPr>
          <w:p w14:paraId="6691F52D" w14:textId="765D59BA" w:rsidR="2F9B252B" w:rsidRPr="00BE5D97" w:rsidRDefault="2F9B252B" w:rsidP="2F9B252B">
            <w:pPr>
              <w:spacing w:before="240" w:after="240"/>
              <w:rPr>
                <w:rFonts w:ascii="Arial" w:eastAsia="Arial" w:hAnsi="Arial" w:cs="Arial"/>
              </w:rPr>
            </w:pPr>
            <w:r w:rsidRPr="00BE5D97">
              <w:rPr>
                <w:rFonts w:ascii="Arial" w:eastAsia="Arial" w:hAnsi="Arial" w:cs="Arial"/>
              </w:rPr>
              <w:t>Dimensión</w:t>
            </w:r>
          </w:p>
        </w:tc>
        <w:tc>
          <w:tcPr>
            <w:tcW w:w="3180" w:type="dxa"/>
            <w:tcBorders>
              <w:top w:val="single" w:sz="8" w:space="0" w:color="4F81BD" w:themeColor="accent1"/>
              <w:left w:val="nil"/>
              <w:bottom w:val="single" w:sz="8" w:space="0" w:color="4F81BD" w:themeColor="accent1"/>
              <w:right w:val="nil"/>
            </w:tcBorders>
            <w:tcMar>
              <w:left w:w="108" w:type="dxa"/>
              <w:right w:w="108" w:type="dxa"/>
            </w:tcMar>
          </w:tcPr>
          <w:p w14:paraId="4FE0F2B9" w14:textId="5096A200" w:rsidR="2F9B252B" w:rsidRPr="00BE5D97" w:rsidRDefault="2F9B252B" w:rsidP="2F9B252B">
            <w:pPr>
              <w:spacing w:before="240" w:after="240"/>
              <w:rPr>
                <w:rFonts w:ascii="Arial" w:eastAsia="Arial" w:hAnsi="Arial" w:cs="Arial"/>
              </w:rPr>
            </w:pPr>
            <w:r w:rsidRPr="00BE5D97">
              <w:rPr>
                <w:rFonts w:ascii="Arial" w:eastAsia="Arial" w:hAnsi="Arial" w:cs="Arial"/>
              </w:rPr>
              <w:t>Indicadores</w:t>
            </w:r>
          </w:p>
        </w:tc>
        <w:tc>
          <w:tcPr>
            <w:tcW w:w="2892" w:type="dxa"/>
            <w:tcBorders>
              <w:top w:val="single" w:sz="8" w:space="0" w:color="4F81BD" w:themeColor="accent1"/>
              <w:left w:val="nil"/>
              <w:bottom w:val="single" w:sz="8" w:space="0" w:color="4F81BD" w:themeColor="accent1"/>
              <w:right w:val="nil"/>
            </w:tcBorders>
            <w:tcMar>
              <w:left w:w="108" w:type="dxa"/>
              <w:right w:w="108" w:type="dxa"/>
            </w:tcMar>
          </w:tcPr>
          <w:p w14:paraId="43DEDB76" w14:textId="6B181634" w:rsidR="2F9B252B" w:rsidRPr="00BE5D97" w:rsidRDefault="2F9B252B" w:rsidP="2F9B252B">
            <w:pPr>
              <w:spacing w:before="240" w:after="240"/>
              <w:rPr>
                <w:rFonts w:ascii="Arial" w:eastAsia="Arial" w:hAnsi="Arial" w:cs="Arial"/>
              </w:rPr>
            </w:pPr>
            <w:r w:rsidRPr="00BE5D97">
              <w:rPr>
                <w:rFonts w:ascii="Arial" w:eastAsia="Arial" w:hAnsi="Arial" w:cs="Arial"/>
              </w:rPr>
              <w:t>Instrumentos</w:t>
            </w:r>
          </w:p>
        </w:tc>
      </w:tr>
      <w:tr w:rsidR="2F9B252B" w:rsidRPr="00BE5D97" w14:paraId="7287D583" w14:textId="77777777" w:rsidTr="2F9B252B">
        <w:trPr>
          <w:trHeight w:val="300"/>
        </w:trPr>
        <w:tc>
          <w:tcPr>
            <w:tcW w:w="2028" w:type="dxa"/>
            <w:tcBorders>
              <w:top w:val="single" w:sz="8" w:space="0" w:color="4F81BD" w:themeColor="accent1"/>
              <w:left w:val="nil"/>
              <w:bottom w:val="nil"/>
              <w:right w:val="nil"/>
            </w:tcBorders>
            <w:shd w:val="clear" w:color="auto" w:fill="D3DFEE"/>
            <w:tcMar>
              <w:left w:w="108" w:type="dxa"/>
              <w:right w:w="108" w:type="dxa"/>
            </w:tcMar>
          </w:tcPr>
          <w:p w14:paraId="407D0E43" w14:textId="363AFB63" w:rsidR="2F9B252B" w:rsidRPr="00BE5D97" w:rsidRDefault="2F9B252B" w:rsidP="2F9B252B">
            <w:pPr>
              <w:spacing w:before="240" w:after="240"/>
              <w:rPr>
                <w:rFonts w:ascii="Arial" w:eastAsia="Arial" w:hAnsi="Arial" w:cs="Arial"/>
              </w:rPr>
            </w:pPr>
            <w:r w:rsidRPr="00BE5D97">
              <w:rPr>
                <w:rFonts w:ascii="Arial" w:eastAsia="Arial" w:hAnsi="Arial" w:cs="Arial"/>
              </w:rPr>
              <w:lastRenderedPageBreak/>
              <w:t>Científica</w:t>
            </w:r>
          </w:p>
        </w:tc>
        <w:tc>
          <w:tcPr>
            <w:tcW w:w="3180" w:type="dxa"/>
            <w:tcBorders>
              <w:top w:val="single" w:sz="8" w:space="0" w:color="4F81BD" w:themeColor="accent1"/>
              <w:left w:val="nil"/>
              <w:bottom w:val="nil"/>
              <w:right w:val="nil"/>
            </w:tcBorders>
            <w:shd w:val="clear" w:color="auto" w:fill="D3DFEE"/>
            <w:tcMar>
              <w:left w:w="108" w:type="dxa"/>
              <w:right w:w="108" w:type="dxa"/>
            </w:tcMar>
          </w:tcPr>
          <w:p w14:paraId="5499F01E" w14:textId="373E7E85" w:rsidR="2F9B252B" w:rsidRPr="00BE5D97" w:rsidRDefault="2F9B252B" w:rsidP="2F9B252B">
            <w:pPr>
              <w:spacing w:before="240" w:after="240"/>
              <w:rPr>
                <w:rFonts w:ascii="Arial" w:eastAsia="Arial" w:hAnsi="Arial" w:cs="Arial"/>
              </w:rPr>
            </w:pPr>
            <w:r w:rsidRPr="00BE5D97">
              <w:rPr>
                <w:rFonts w:ascii="Arial" w:eastAsia="Arial" w:hAnsi="Arial" w:cs="Arial"/>
              </w:rPr>
              <w:t>Precisión modelos (RMSE, AUC)</w:t>
            </w:r>
          </w:p>
        </w:tc>
        <w:tc>
          <w:tcPr>
            <w:tcW w:w="2892" w:type="dxa"/>
            <w:tcBorders>
              <w:top w:val="single" w:sz="8" w:space="0" w:color="4F81BD" w:themeColor="accent1"/>
              <w:left w:val="nil"/>
              <w:bottom w:val="nil"/>
              <w:right w:val="nil"/>
            </w:tcBorders>
            <w:shd w:val="clear" w:color="auto" w:fill="D3DFEE"/>
            <w:tcMar>
              <w:left w:w="108" w:type="dxa"/>
              <w:right w:w="108" w:type="dxa"/>
            </w:tcMar>
          </w:tcPr>
          <w:p w14:paraId="2D545DD5" w14:textId="77933AC6" w:rsidR="2F9B252B" w:rsidRPr="00BE5D97" w:rsidRDefault="2F9B252B" w:rsidP="2F9B252B">
            <w:pPr>
              <w:spacing w:before="240" w:after="240"/>
              <w:rPr>
                <w:rFonts w:ascii="Arial" w:eastAsia="Arial" w:hAnsi="Arial" w:cs="Arial"/>
              </w:rPr>
            </w:pPr>
            <w:r w:rsidRPr="00BE5D97">
              <w:rPr>
                <w:rFonts w:ascii="Arial" w:eastAsia="Arial" w:hAnsi="Arial" w:cs="Arial"/>
              </w:rPr>
              <w:t>Validación cruzada</w:t>
            </w:r>
          </w:p>
        </w:tc>
      </w:tr>
      <w:tr w:rsidR="2F9B252B" w:rsidRPr="00BE5D97" w14:paraId="10062F72" w14:textId="77777777" w:rsidTr="2F9B252B">
        <w:trPr>
          <w:trHeight w:val="300"/>
        </w:trPr>
        <w:tc>
          <w:tcPr>
            <w:tcW w:w="2028" w:type="dxa"/>
            <w:tcBorders>
              <w:top w:val="nil"/>
              <w:left w:val="nil"/>
              <w:bottom w:val="nil"/>
              <w:right w:val="nil"/>
            </w:tcBorders>
            <w:tcMar>
              <w:left w:w="108" w:type="dxa"/>
              <w:right w:w="108" w:type="dxa"/>
            </w:tcMar>
          </w:tcPr>
          <w:p w14:paraId="17531EA8" w14:textId="15419EE4" w:rsidR="2F9B252B" w:rsidRPr="00BE5D97" w:rsidRDefault="2F9B252B" w:rsidP="2F9B252B">
            <w:pPr>
              <w:spacing w:before="240" w:after="240"/>
              <w:rPr>
                <w:rFonts w:ascii="Arial" w:eastAsia="Arial" w:hAnsi="Arial" w:cs="Arial"/>
              </w:rPr>
            </w:pPr>
            <w:r w:rsidRPr="00BE5D97">
              <w:rPr>
                <w:rFonts w:ascii="Arial" w:eastAsia="Arial" w:hAnsi="Arial" w:cs="Arial"/>
              </w:rPr>
              <w:t>Tecnológica</w:t>
            </w:r>
          </w:p>
        </w:tc>
        <w:tc>
          <w:tcPr>
            <w:tcW w:w="3180" w:type="dxa"/>
            <w:tcBorders>
              <w:top w:val="nil"/>
              <w:left w:val="nil"/>
              <w:bottom w:val="nil"/>
              <w:right w:val="nil"/>
            </w:tcBorders>
            <w:tcMar>
              <w:left w:w="108" w:type="dxa"/>
              <w:right w:w="108" w:type="dxa"/>
            </w:tcMar>
          </w:tcPr>
          <w:p w14:paraId="324F264B" w14:textId="6E6B8327" w:rsidR="2F9B252B" w:rsidRPr="00BE5D97" w:rsidRDefault="2F9B252B" w:rsidP="2F9B252B">
            <w:pPr>
              <w:spacing w:before="240" w:after="240"/>
              <w:rPr>
                <w:rFonts w:ascii="Arial" w:eastAsia="Arial" w:hAnsi="Arial" w:cs="Arial"/>
              </w:rPr>
            </w:pPr>
            <w:r w:rsidRPr="00BE5D97">
              <w:rPr>
                <w:rFonts w:ascii="Arial" w:eastAsia="Arial" w:hAnsi="Arial" w:cs="Arial"/>
              </w:rPr>
              <w:t>Usabilidad (</w:t>
            </w:r>
            <w:proofErr w:type="spellStart"/>
            <w:r w:rsidRPr="00BE5D97">
              <w:rPr>
                <w:rFonts w:ascii="Arial" w:eastAsia="Arial" w:hAnsi="Arial" w:cs="Arial"/>
              </w:rPr>
              <w:t>System</w:t>
            </w:r>
            <w:proofErr w:type="spellEnd"/>
            <w:r w:rsidRPr="00BE5D97">
              <w:rPr>
                <w:rFonts w:ascii="Arial" w:eastAsia="Arial" w:hAnsi="Arial" w:cs="Arial"/>
              </w:rPr>
              <w:t xml:space="preserve"> </w:t>
            </w:r>
            <w:proofErr w:type="spellStart"/>
            <w:r w:rsidRPr="00BE5D97">
              <w:rPr>
                <w:rFonts w:ascii="Arial" w:eastAsia="Arial" w:hAnsi="Arial" w:cs="Arial"/>
              </w:rPr>
              <w:t>Usability</w:t>
            </w:r>
            <w:proofErr w:type="spellEnd"/>
            <w:r w:rsidRPr="00BE5D97">
              <w:rPr>
                <w:rFonts w:ascii="Arial" w:eastAsia="Arial" w:hAnsi="Arial" w:cs="Arial"/>
              </w:rPr>
              <w:t xml:space="preserve"> </w:t>
            </w:r>
            <w:proofErr w:type="spellStart"/>
            <w:r w:rsidRPr="00BE5D97">
              <w:rPr>
                <w:rFonts w:ascii="Arial" w:eastAsia="Arial" w:hAnsi="Arial" w:cs="Arial"/>
              </w:rPr>
              <w:t>Scale</w:t>
            </w:r>
            <w:proofErr w:type="spellEnd"/>
            <w:r w:rsidRPr="00BE5D97">
              <w:rPr>
                <w:rFonts w:ascii="Arial" w:eastAsia="Arial" w:hAnsi="Arial" w:cs="Arial"/>
              </w:rPr>
              <w:t>)</w:t>
            </w:r>
          </w:p>
        </w:tc>
        <w:tc>
          <w:tcPr>
            <w:tcW w:w="2892" w:type="dxa"/>
            <w:tcBorders>
              <w:top w:val="nil"/>
              <w:left w:val="nil"/>
              <w:bottom w:val="nil"/>
              <w:right w:val="nil"/>
            </w:tcBorders>
            <w:tcMar>
              <w:left w:w="108" w:type="dxa"/>
              <w:right w:w="108" w:type="dxa"/>
            </w:tcMar>
          </w:tcPr>
          <w:p w14:paraId="137F2991" w14:textId="4B7E6E0F" w:rsidR="2F9B252B" w:rsidRPr="00BE5D97" w:rsidRDefault="2F9B252B" w:rsidP="2F9B252B">
            <w:pPr>
              <w:spacing w:before="240" w:after="240"/>
              <w:rPr>
                <w:rFonts w:ascii="Arial" w:eastAsia="Arial" w:hAnsi="Arial" w:cs="Arial"/>
              </w:rPr>
            </w:pPr>
            <w:r w:rsidRPr="00BE5D97">
              <w:rPr>
                <w:rFonts w:ascii="Arial" w:eastAsia="Arial" w:hAnsi="Arial" w:cs="Arial"/>
              </w:rPr>
              <w:t>Encuestas a usuarios</w:t>
            </w:r>
          </w:p>
        </w:tc>
      </w:tr>
      <w:tr w:rsidR="2F9B252B" w:rsidRPr="00BE5D97" w14:paraId="709BF824" w14:textId="77777777" w:rsidTr="2F9B252B">
        <w:trPr>
          <w:trHeight w:val="300"/>
        </w:trPr>
        <w:tc>
          <w:tcPr>
            <w:tcW w:w="2028" w:type="dxa"/>
            <w:tcBorders>
              <w:top w:val="nil"/>
              <w:left w:val="nil"/>
              <w:bottom w:val="nil"/>
              <w:right w:val="nil"/>
            </w:tcBorders>
            <w:shd w:val="clear" w:color="auto" w:fill="D3DFEE"/>
            <w:tcMar>
              <w:left w:w="108" w:type="dxa"/>
              <w:right w:w="108" w:type="dxa"/>
            </w:tcMar>
          </w:tcPr>
          <w:p w14:paraId="1AB047BE" w14:textId="1BA5E94F" w:rsidR="2F9B252B" w:rsidRPr="00BE5D97" w:rsidRDefault="2F9B252B" w:rsidP="2F9B252B">
            <w:pPr>
              <w:spacing w:before="240" w:after="240"/>
              <w:rPr>
                <w:rFonts w:ascii="Arial" w:eastAsia="Arial" w:hAnsi="Arial" w:cs="Arial"/>
              </w:rPr>
            </w:pPr>
            <w:r w:rsidRPr="00BE5D97">
              <w:rPr>
                <w:rFonts w:ascii="Arial" w:eastAsia="Arial" w:hAnsi="Arial" w:cs="Arial"/>
              </w:rPr>
              <w:t>Artística</w:t>
            </w:r>
          </w:p>
        </w:tc>
        <w:tc>
          <w:tcPr>
            <w:tcW w:w="3180" w:type="dxa"/>
            <w:tcBorders>
              <w:top w:val="nil"/>
              <w:left w:val="nil"/>
              <w:bottom w:val="nil"/>
              <w:right w:val="nil"/>
            </w:tcBorders>
            <w:shd w:val="clear" w:color="auto" w:fill="D3DFEE"/>
            <w:tcMar>
              <w:left w:w="108" w:type="dxa"/>
              <w:right w:w="108" w:type="dxa"/>
            </w:tcMar>
          </w:tcPr>
          <w:p w14:paraId="7BCE7EE3" w14:textId="79C1FB53" w:rsidR="2F9B252B" w:rsidRPr="00BE5D97" w:rsidRDefault="2F9B252B" w:rsidP="2F9B252B">
            <w:pPr>
              <w:spacing w:before="240" w:after="240"/>
              <w:rPr>
                <w:rFonts w:ascii="Arial" w:eastAsia="Arial" w:hAnsi="Arial" w:cs="Arial"/>
              </w:rPr>
            </w:pPr>
            <w:r w:rsidRPr="00BE5D97">
              <w:rPr>
                <w:rFonts w:ascii="Arial" w:eastAsia="Arial" w:hAnsi="Arial" w:cs="Arial"/>
              </w:rPr>
              <w:t>Claridad visualizaciones</w:t>
            </w:r>
          </w:p>
        </w:tc>
        <w:tc>
          <w:tcPr>
            <w:tcW w:w="2892" w:type="dxa"/>
            <w:tcBorders>
              <w:top w:val="nil"/>
              <w:left w:val="nil"/>
              <w:bottom w:val="nil"/>
              <w:right w:val="nil"/>
            </w:tcBorders>
            <w:shd w:val="clear" w:color="auto" w:fill="D3DFEE"/>
            <w:tcMar>
              <w:left w:w="108" w:type="dxa"/>
              <w:right w:w="108" w:type="dxa"/>
            </w:tcMar>
          </w:tcPr>
          <w:p w14:paraId="64EDF4E5" w14:textId="208C2D2E" w:rsidR="2F9B252B" w:rsidRPr="00BE5D97" w:rsidRDefault="2F9B252B" w:rsidP="2F9B252B">
            <w:pPr>
              <w:spacing w:before="240" w:after="240"/>
              <w:rPr>
                <w:rFonts w:ascii="Arial" w:eastAsia="Arial" w:hAnsi="Arial" w:cs="Arial"/>
              </w:rPr>
            </w:pPr>
            <w:r w:rsidRPr="00BE5D97">
              <w:rPr>
                <w:rFonts w:ascii="Arial" w:eastAsia="Arial" w:hAnsi="Arial" w:cs="Arial"/>
              </w:rPr>
              <w:t>Grupos focales</w:t>
            </w:r>
          </w:p>
        </w:tc>
      </w:tr>
      <w:tr w:rsidR="2F9B252B" w:rsidRPr="00BE5D97" w14:paraId="51424464" w14:textId="77777777" w:rsidTr="2F9B252B">
        <w:trPr>
          <w:trHeight w:val="300"/>
        </w:trPr>
        <w:tc>
          <w:tcPr>
            <w:tcW w:w="2028" w:type="dxa"/>
            <w:tcBorders>
              <w:top w:val="nil"/>
              <w:left w:val="nil"/>
              <w:bottom w:val="nil"/>
              <w:right w:val="nil"/>
            </w:tcBorders>
            <w:tcMar>
              <w:left w:w="108" w:type="dxa"/>
              <w:right w:w="108" w:type="dxa"/>
            </w:tcMar>
          </w:tcPr>
          <w:p w14:paraId="5782571A" w14:textId="59AEE7BA" w:rsidR="2F9B252B" w:rsidRPr="00BE5D97" w:rsidRDefault="2F9B252B" w:rsidP="2F9B252B">
            <w:pPr>
              <w:spacing w:before="240" w:after="240"/>
              <w:rPr>
                <w:rFonts w:ascii="Arial" w:eastAsia="Arial" w:hAnsi="Arial" w:cs="Arial"/>
              </w:rPr>
            </w:pPr>
            <w:r w:rsidRPr="00BE5D97">
              <w:rPr>
                <w:rFonts w:ascii="Arial" w:eastAsia="Arial" w:hAnsi="Arial" w:cs="Arial"/>
              </w:rPr>
              <w:t>Matemática</w:t>
            </w:r>
          </w:p>
        </w:tc>
        <w:tc>
          <w:tcPr>
            <w:tcW w:w="3180" w:type="dxa"/>
            <w:tcBorders>
              <w:top w:val="nil"/>
              <w:left w:val="nil"/>
              <w:bottom w:val="nil"/>
              <w:right w:val="nil"/>
            </w:tcBorders>
            <w:tcMar>
              <w:left w:w="108" w:type="dxa"/>
              <w:right w:w="108" w:type="dxa"/>
            </w:tcMar>
          </w:tcPr>
          <w:p w14:paraId="0119E48A" w14:textId="51D23287" w:rsidR="2F9B252B" w:rsidRPr="00BE5D97" w:rsidRDefault="2F9B252B" w:rsidP="2F9B252B">
            <w:pPr>
              <w:spacing w:before="240" w:after="240"/>
              <w:rPr>
                <w:rFonts w:ascii="Arial" w:eastAsia="Arial" w:hAnsi="Arial" w:cs="Arial"/>
              </w:rPr>
            </w:pPr>
            <w:r w:rsidRPr="00BE5D97">
              <w:rPr>
                <w:rFonts w:ascii="Arial" w:eastAsia="Arial" w:hAnsi="Arial" w:cs="Arial"/>
              </w:rPr>
              <w:t>Consistencia modelos estadísticos</w:t>
            </w:r>
          </w:p>
        </w:tc>
        <w:tc>
          <w:tcPr>
            <w:tcW w:w="2892" w:type="dxa"/>
            <w:tcBorders>
              <w:top w:val="nil"/>
              <w:left w:val="nil"/>
              <w:bottom w:val="nil"/>
              <w:right w:val="nil"/>
            </w:tcBorders>
            <w:tcMar>
              <w:left w:w="108" w:type="dxa"/>
              <w:right w:w="108" w:type="dxa"/>
            </w:tcMar>
          </w:tcPr>
          <w:p w14:paraId="45EDDCAD" w14:textId="26B597D6" w:rsidR="2F9B252B" w:rsidRPr="00BE5D97" w:rsidRDefault="2F9B252B" w:rsidP="2F9B252B">
            <w:pPr>
              <w:spacing w:before="240" w:after="240"/>
              <w:rPr>
                <w:rFonts w:ascii="Arial" w:eastAsia="Arial" w:hAnsi="Arial" w:cs="Arial"/>
              </w:rPr>
            </w:pPr>
            <w:r w:rsidRPr="00BE5D97">
              <w:rPr>
                <w:rFonts w:ascii="Arial" w:eastAsia="Arial" w:hAnsi="Arial" w:cs="Arial"/>
              </w:rPr>
              <w:t>Pruebas de hipótesis</w:t>
            </w:r>
          </w:p>
        </w:tc>
      </w:tr>
      <w:tr w:rsidR="2F9B252B" w:rsidRPr="00BE5D97" w14:paraId="2268FB08" w14:textId="77777777" w:rsidTr="2F9B252B">
        <w:trPr>
          <w:trHeight w:val="300"/>
        </w:trPr>
        <w:tc>
          <w:tcPr>
            <w:tcW w:w="2028" w:type="dxa"/>
            <w:tcBorders>
              <w:top w:val="nil"/>
              <w:left w:val="nil"/>
              <w:bottom w:val="single" w:sz="8" w:space="0" w:color="4F81BD" w:themeColor="accent1"/>
              <w:right w:val="nil"/>
            </w:tcBorders>
            <w:shd w:val="clear" w:color="auto" w:fill="D3DFEE"/>
            <w:tcMar>
              <w:left w:w="108" w:type="dxa"/>
              <w:right w:w="108" w:type="dxa"/>
            </w:tcMar>
          </w:tcPr>
          <w:p w14:paraId="74511DA1" w14:textId="53724AC4" w:rsidR="2F9B252B" w:rsidRPr="00BE5D97" w:rsidRDefault="2F9B252B" w:rsidP="2F9B252B">
            <w:pPr>
              <w:spacing w:before="240" w:after="240"/>
              <w:rPr>
                <w:rFonts w:ascii="Arial" w:eastAsia="Arial" w:hAnsi="Arial" w:cs="Arial"/>
              </w:rPr>
            </w:pPr>
            <w:r w:rsidRPr="00BE5D97">
              <w:rPr>
                <w:rFonts w:ascii="Arial" w:eastAsia="Arial" w:hAnsi="Arial" w:cs="Arial"/>
              </w:rPr>
              <w:t>Social</w:t>
            </w:r>
          </w:p>
        </w:tc>
        <w:tc>
          <w:tcPr>
            <w:tcW w:w="3180" w:type="dxa"/>
            <w:tcBorders>
              <w:top w:val="nil"/>
              <w:left w:val="nil"/>
              <w:bottom w:val="single" w:sz="8" w:space="0" w:color="4F81BD" w:themeColor="accent1"/>
              <w:right w:val="nil"/>
            </w:tcBorders>
            <w:shd w:val="clear" w:color="auto" w:fill="D3DFEE"/>
            <w:tcMar>
              <w:left w:w="108" w:type="dxa"/>
              <w:right w:w="108" w:type="dxa"/>
            </w:tcMar>
          </w:tcPr>
          <w:p w14:paraId="5EA22DB0" w14:textId="5B31D590" w:rsidR="2F9B252B" w:rsidRPr="00BE5D97" w:rsidRDefault="2F9B252B" w:rsidP="2F9B252B">
            <w:pPr>
              <w:spacing w:before="240" w:after="240"/>
              <w:rPr>
                <w:rFonts w:ascii="Arial" w:eastAsia="Arial" w:hAnsi="Arial" w:cs="Arial"/>
              </w:rPr>
            </w:pPr>
            <w:r w:rsidRPr="00BE5D97">
              <w:rPr>
                <w:rFonts w:ascii="Arial" w:eastAsia="Arial" w:hAnsi="Arial" w:cs="Arial"/>
              </w:rPr>
              <w:t>Impacto en toma de decisiones</w:t>
            </w:r>
          </w:p>
        </w:tc>
        <w:tc>
          <w:tcPr>
            <w:tcW w:w="2892" w:type="dxa"/>
            <w:tcBorders>
              <w:top w:val="nil"/>
              <w:left w:val="nil"/>
              <w:bottom w:val="single" w:sz="8" w:space="0" w:color="4F81BD" w:themeColor="accent1"/>
              <w:right w:val="nil"/>
            </w:tcBorders>
            <w:shd w:val="clear" w:color="auto" w:fill="D3DFEE"/>
            <w:tcMar>
              <w:left w:w="108" w:type="dxa"/>
              <w:right w:w="108" w:type="dxa"/>
            </w:tcMar>
          </w:tcPr>
          <w:p w14:paraId="540BCB55" w14:textId="7FB335F6" w:rsidR="2F9B252B" w:rsidRPr="00BE5D97" w:rsidRDefault="2F9B252B" w:rsidP="2F9B252B">
            <w:pPr>
              <w:spacing w:before="240" w:after="240"/>
              <w:rPr>
                <w:rFonts w:ascii="Arial" w:eastAsia="Arial" w:hAnsi="Arial" w:cs="Arial"/>
              </w:rPr>
            </w:pPr>
            <w:r w:rsidRPr="00BE5D97">
              <w:rPr>
                <w:rFonts w:ascii="Arial" w:eastAsia="Arial" w:hAnsi="Arial" w:cs="Arial"/>
              </w:rPr>
              <w:t>Entrevistas a agricultores</w:t>
            </w:r>
          </w:p>
        </w:tc>
      </w:tr>
    </w:tbl>
    <w:p w14:paraId="25B60A97" w14:textId="38842F7A" w:rsidR="2F9B252B" w:rsidRPr="00BE5D97" w:rsidRDefault="2F9B252B" w:rsidP="2F9B252B">
      <w:pPr>
        <w:rPr>
          <w:rFonts w:ascii="Arial" w:eastAsia="Arial" w:hAnsi="Arial" w:cs="Arial"/>
        </w:rPr>
      </w:pPr>
      <w:r w:rsidRPr="00BE5D97">
        <w:rPr>
          <w:rFonts w:ascii="Arial" w:hAnsi="Arial" w:cs="Arial"/>
        </w:rPr>
        <w:br/>
      </w:r>
    </w:p>
    <w:p w14:paraId="11185A90" w14:textId="0A636364" w:rsidR="2F9B252B" w:rsidRPr="00BE5D97" w:rsidRDefault="2F9B252B" w:rsidP="2F9B252B">
      <w:pPr>
        <w:rPr>
          <w:rFonts w:ascii="Arial" w:eastAsia="Arial" w:hAnsi="Arial" w:cs="Arial"/>
          <w:b/>
          <w:bCs/>
        </w:rPr>
      </w:pPr>
      <w:r w:rsidRPr="00BE5D97">
        <w:rPr>
          <w:rFonts w:ascii="Arial" w:eastAsia="Arial" w:hAnsi="Arial" w:cs="Arial"/>
          <w:b/>
          <w:bCs/>
        </w:rPr>
        <w:t>Impactos Esperados</w:t>
      </w:r>
      <w:r w:rsidR="5B41CF82" w:rsidRPr="00BE5D97">
        <w:rPr>
          <w:rFonts w:ascii="Arial" w:eastAsia="Arial" w:hAnsi="Arial" w:cs="Arial"/>
          <w:b/>
          <w:bCs/>
        </w:rPr>
        <w:t>:</w:t>
      </w:r>
    </w:p>
    <w:p w14:paraId="0265E681" w14:textId="4BA8F212" w:rsidR="5B41CF82" w:rsidRPr="00BE5D97" w:rsidRDefault="5B41CF82" w:rsidP="2F9B252B">
      <w:pPr>
        <w:rPr>
          <w:rFonts w:ascii="Arial" w:eastAsia="Arial" w:hAnsi="Arial" w:cs="Arial"/>
        </w:rPr>
      </w:pPr>
      <w:r w:rsidRPr="00BE5D97">
        <w:rPr>
          <w:rFonts w:ascii="Arial" w:eastAsia="Arial" w:hAnsi="Arial" w:cs="Arial"/>
        </w:rPr>
        <w:t>El desarrollo de esta aplicación de análisis predictivo se proyecta como una herramienta clave para:</w:t>
      </w:r>
    </w:p>
    <w:p w14:paraId="63341D3F" w14:textId="2FE7E39A" w:rsidR="5B41CF82" w:rsidRPr="00BE5D97" w:rsidRDefault="5B41CF82" w:rsidP="2F9B252B">
      <w:pPr>
        <w:pStyle w:val="Prrafodelista"/>
        <w:numPr>
          <w:ilvl w:val="0"/>
          <w:numId w:val="14"/>
        </w:numPr>
        <w:rPr>
          <w:rFonts w:ascii="Arial" w:eastAsia="Arial" w:hAnsi="Arial" w:cs="Arial"/>
        </w:rPr>
      </w:pPr>
      <w:r w:rsidRPr="00BE5D97">
        <w:rPr>
          <w:rFonts w:ascii="Arial" w:eastAsia="Arial" w:hAnsi="Arial" w:cs="Arial"/>
        </w:rPr>
        <w:t>Reducir las pérdidas agrícolas asociadas a la variabilidad climática, al facilitar la anticipación de eventos extremos y la toma de decisiones informadas en la gestión de cultivos de arroz.</w:t>
      </w:r>
    </w:p>
    <w:p w14:paraId="27D47CEF" w14:textId="35F66145" w:rsidR="5B41CF82" w:rsidRPr="00BE5D97" w:rsidRDefault="5B41CF82" w:rsidP="2F9B252B">
      <w:pPr>
        <w:pStyle w:val="Prrafodelista"/>
        <w:numPr>
          <w:ilvl w:val="0"/>
          <w:numId w:val="14"/>
        </w:numPr>
        <w:rPr>
          <w:rFonts w:ascii="Arial" w:eastAsia="Arial" w:hAnsi="Arial" w:cs="Arial"/>
        </w:rPr>
      </w:pPr>
      <w:r w:rsidRPr="00BE5D97">
        <w:rPr>
          <w:rFonts w:ascii="Arial" w:eastAsia="Arial" w:hAnsi="Arial" w:cs="Arial"/>
        </w:rPr>
        <w:t>Mejorar la resiliencia de las comunidades agrícolas del Bajo Cauca ante los efectos del cambio climático, mediante el acceso a información oportuna y útil para la planificación agro</w:t>
      </w:r>
      <w:r w:rsidR="7B7A80F0" w:rsidRPr="00BE5D97">
        <w:rPr>
          <w:rFonts w:ascii="Arial" w:eastAsia="Arial" w:hAnsi="Arial" w:cs="Arial"/>
        </w:rPr>
        <w:t>-</w:t>
      </w:r>
      <w:r w:rsidRPr="00BE5D97">
        <w:rPr>
          <w:rFonts w:ascii="Arial" w:eastAsia="Arial" w:hAnsi="Arial" w:cs="Arial"/>
        </w:rPr>
        <w:t>productiva.</w:t>
      </w:r>
    </w:p>
    <w:p w14:paraId="37ED14C7" w14:textId="666956E9" w:rsidR="5B41CF82" w:rsidRPr="00BE5D97" w:rsidRDefault="5B41CF82" w:rsidP="2F9B252B">
      <w:pPr>
        <w:pStyle w:val="Prrafodelista"/>
        <w:numPr>
          <w:ilvl w:val="0"/>
          <w:numId w:val="14"/>
        </w:numPr>
        <w:rPr>
          <w:rFonts w:ascii="Arial" w:eastAsia="Arial" w:hAnsi="Arial" w:cs="Arial"/>
        </w:rPr>
      </w:pPr>
      <w:r w:rsidRPr="00BE5D97">
        <w:rPr>
          <w:rFonts w:ascii="Arial" w:eastAsia="Arial" w:hAnsi="Arial" w:cs="Arial"/>
        </w:rPr>
        <w:t>Promover la adopción de tecnologías avanzadas, como inteligencia artificial, ciencia de datos e Internet de las Cosas (</w:t>
      </w:r>
      <w:proofErr w:type="spellStart"/>
      <w:r w:rsidRPr="00BE5D97">
        <w:rPr>
          <w:rFonts w:ascii="Arial" w:eastAsia="Arial" w:hAnsi="Arial" w:cs="Arial"/>
        </w:rPr>
        <w:t>IoT</w:t>
      </w:r>
      <w:proofErr w:type="spellEnd"/>
      <w:r w:rsidRPr="00BE5D97">
        <w:rPr>
          <w:rFonts w:ascii="Arial" w:eastAsia="Arial" w:hAnsi="Arial" w:cs="Arial"/>
        </w:rPr>
        <w:t xml:space="preserve">), en el sector agrícola regional, fomentando así la innovación tecnológica </w:t>
      </w:r>
      <w:r w:rsidR="5DB742DA" w:rsidRPr="00BE5D97">
        <w:rPr>
          <w:rFonts w:ascii="Arial" w:eastAsia="Arial" w:hAnsi="Arial" w:cs="Arial"/>
        </w:rPr>
        <w:t>en la subregión</w:t>
      </w:r>
      <w:r w:rsidRPr="00BE5D97">
        <w:rPr>
          <w:rFonts w:ascii="Arial" w:eastAsia="Arial" w:hAnsi="Arial" w:cs="Arial"/>
        </w:rPr>
        <w:t>.</w:t>
      </w:r>
    </w:p>
    <w:p w14:paraId="607D962F" w14:textId="1941636A" w:rsidR="5B41CF82" w:rsidRPr="00BE5D97" w:rsidRDefault="5B41CF82" w:rsidP="2F9B252B">
      <w:pPr>
        <w:pStyle w:val="Prrafodelista"/>
        <w:numPr>
          <w:ilvl w:val="0"/>
          <w:numId w:val="14"/>
        </w:numPr>
        <w:rPr>
          <w:rFonts w:ascii="Arial" w:eastAsia="Arial" w:hAnsi="Arial" w:cs="Arial"/>
        </w:rPr>
      </w:pPr>
      <w:r w:rsidRPr="00BE5D97">
        <w:rPr>
          <w:rFonts w:ascii="Arial" w:eastAsia="Arial" w:hAnsi="Arial" w:cs="Arial"/>
        </w:rPr>
        <w:t>Generar empleo cualificado en áreas como tecnología, meteorología, análisis de datos y educación, impulsando el desarrollo de capacidades locales y fortaleciendo los ecosistemas de conocimiento e innovación en la subregión.</w:t>
      </w:r>
    </w:p>
    <w:p w14:paraId="70472BCE" w14:textId="5838969E" w:rsidR="2F9B252B" w:rsidRPr="00BE5D97" w:rsidRDefault="2F9B252B" w:rsidP="2F9B252B">
      <w:pPr>
        <w:rPr>
          <w:rFonts w:ascii="Arial" w:eastAsia="Arial" w:hAnsi="Arial" w:cs="Arial"/>
        </w:rPr>
      </w:pPr>
    </w:p>
    <w:p w14:paraId="64C88436" w14:textId="40F14A68" w:rsidR="788D234B" w:rsidRPr="00BE5D97" w:rsidRDefault="788D234B" w:rsidP="2F9B252B">
      <w:pPr>
        <w:rPr>
          <w:rFonts w:ascii="Arial" w:eastAsia="Arial" w:hAnsi="Arial" w:cs="Arial"/>
        </w:rPr>
      </w:pPr>
      <w:r w:rsidRPr="00BE5D97">
        <w:rPr>
          <w:rFonts w:ascii="Arial" w:eastAsia="Arial" w:hAnsi="Arial" w:cs="Arial"/>
        </w:rPr>
        <w:t>Resultados Esperados:</w:t>
      </w:r>
    </w:p>
    <w:p w14:paraId="5021F1B6" w14:textId="026C2580" w:rsidR="2F9B252B" w:rsidRPr="00BE5D97" w:rsidRDefault="2F9B252B" w:rsidP="2F9B252B">
      <w:pPr>
        <w:rPr>
          <w:rFonts w:ascii="Arial" w:eastAsia="Arial" w:hAnsi="Arial" w:cs="Arial"/>
        </w:rPr>
      </w:pPr>
      <w:r w:rsidRPr="00BE5D97">
        <w:rPr>
          <w:rFonts w:ascii="Arial" w:eastAsia="Arial" w:hAnsi="Arial" w:cs="Arial"/>
        </w:rPr>
        <w:t>Cuantitativos</w:t>
      </w:r>
      <w:r w:rsidR="69835038" w:rsidRPr="00BE5D97">
        <w:rPr>
          <w:rFonts w:ascii="Arial" w:eastAsia="Arial" w:hAnsi="Arial" w:cs="Arial"/>
        </w:rPr>
        <w:t>:</w:t>
      </w:r>
      <w:r w:rsidRPr="00BE5D97">
        <w:rPr>
          <w:rFonts w:ascii="Arial" w:eastAsia="Arial" w:hAnsi="Arial" w:cs="Arial"/>
        </w:rPr>
        <w:t xml:space="preserve"> </w:t>
      </w:r>
    </w:p>
    <w:p w14:paraId="3E6B35A4" w14:textId="6AF0AECD" w:rsidR="2F9B252B" w:rsidRPr="00BE5D97" w:rsidRDefault="2F9B252B" w:rsidP="2F9B252B">
      <w:pPr>
        <w:pStyle w:val="Prrafodelista"/>
        <w:numPr>
          <w:ilvl w:val="0"/>
          <w:numId w:val="12"/>
        </w:numPr>
        <w:rPr>
          <w:rFonts w:ascii="Arial" w:eastAsia="Arial" w:hAnsi="Arial" w:cs="Arial"/>
        </w:rPr>
      </w:pPr>
      <w:r w:rsidRPr="00BE5D97">
        <w:rPr>
          <w:rFonts w:ascii="Arial" w:eastAsia="Arial" w:hAnsi="Arial" w:cs="Arial"/>
        </w:rPr>
        <w:t>Reducción del 20% en pérdidas por eventos climáticos</w:t>
      </w:r>
      <w:r w:rsidR="14CECC5B" w:rsidRPr="00BE5D97">
        <w:rPr>
          <w:rFonts w:ascii="Arial" w:eastAsia="Arial" w:hAnsi="Arial" w:cs="Arial"/>
        </w:rPr>
        <w:t>.</w:t>
      </w:r>
      <w:r w:rsidRPr="00BE5D97">
        <w:rPr>
          <w:rFonts w:ascii="Arial" w:eastAsia="Arial" w:hAnsi="Arial" w:cs="Arial"/>
        </w:rPr>
        <w:t xml:space="preserve"> </w:t>
      </w:r>
    </w:p>
    <w:p w14:paraId="10832DB9" w14:textId="46E18508" w:rsidR="2F9B252B" w:rsidRPr="00BE5D97" w:rsidRDefault="2F9B252B" w:rsidP="2F9B252B">
      <w:pPr>
        <w:pStyle w:val="Prrafodelista"/>
        <w:numPr>
          <w:ilvl w:val="0"/>
          <w:numId w:val="12"/>
        </w:numPr>
        <w:rPr>
          <w:rFonts w:ascii="Arial" w:eastAsia="Arial" w:hAnsi="Arial" w:cs="Arial"/>
        </w:rPr>
      </w:pPr>
      <w:r w:rsidRPr="00BE5D97">
        <w:rPr>
          <w:rFonts w:ascii="Arial" w:eastAsia="Arial" w:hAnsi="Arial" w:cs="Arial"/>
        </w:rPr>
        <w:t>Incremento del 15% en productividad mediante siembras oportunas</w:t>
      </w:r>
      <w:r w:rsidR="58F9D882" w:rsidRPr="00BE5D97">
        <w:rPr>
          <w:rFonts w:ascii="Arial" w:eastAsia="Arial" w:hAnsi="Arial" w:cs="Arial"/>
        </w:rPr>
        <w:t>.</w:t>
      </w:r>
    </w:p>
    <w:p w14:paraId="175DD443" w14:textId="5DFD32D1" w:rsidR="2F9B252B" w:rsidRPr="00BE5D97" w:rsidRDefault="2F9B252B" w:rsidP="2F9B252B">
      <w:pPr>
        <w:rPr>
          <w:rFonts w:ascii="Arial" w:eastAsia="Arial" w:hAnsi="Arial" w:cs="Arial"/>
        </w:rPr>
      </w:pPr>
      <w:r w:rsidRPr="00BE5D97">
        <w:rPr>
          <w:rFonts w:ascii="Arial" w:eastAsia="Arial" w:hAnsi="Arial" w:cs="Arial"/>
        </w:rPr>
        <w:lastRenderedPageBreak/>
        <w:t xml:space="preserve">Cualitativos:  </w:t>
      </w:r>
    </w:p>
    <w:p w14:paraId="14463235" w14:textId="18E8EBB9" w:rsidR="49BB04B8" w:rsidRPr="00BE5D97" w:rsidRDefault="49BB04B8" w:rsidP="2F9B252B">
      <w:pPr>
        <w:pStyle w:val="Prrafodelista"/>
        <w:numPr>
          <w:ilvl w:val="0"/>
          <w:numId w:val="11"/>
        </w:numPr>
        <w:rPr>
          <w:rFonts w:ascii="Arial" w:eastAsia="Arial" w:hAnsi="Arial" w:cs="Arial"/>
        </w:rPr>
      </w:pPr>
      <w:r w:rsidRPr="00BE5D97">
        <w:rPr>
          <w:rFonts w:ascii="Arial" w:eastAsia="Arial" w:hAnsi="Arial" w:cs="Arial"/>
        </w:rPr>
        <w:t>Desarrollo de una a</w:t>
      </w:r>
      <w:r w:rsidR="654D9EC4" w:rsidRPr="00BE5D97">
        <w:rPr>
          <w:rFonts w:ascii="Arial" w:eastAsia="Arial" w:hAnsi="Arial" w:cs="Arial"/>
        </w:rPr>
        <w:t xml:space="preserve">plicación </w:t>
      </w:r>
      <w:r w:rsidR="1CD1504A" w:rsidRPr="00BE5D97">
        <w:rPr>
          <w:rFonts w:ascii="Arial" w:eastAsia="Arial" w:hAnsi="Arial" w:cs="Arial"/>
        </w:rPr>
        <w:t>que permita gestionar eficazmente los riesgos climáticos en los cultivos de arroz en la región del Bajo Cauca</w:t>
      </w:r>
      <w:r w:rsidR="496090FF" w:rsidRPr="00BE5D97">
        <w:rPr>
          <w:rFonts w:ascii="Arial" w:eastAsia="Arial" w:hAnsi="Arial" w:cs="Arial"/>
        </w:rPr>
        <w:t>.</w:t>
      </w:r>
    </w:p>
    <w:p w14:paraId="4C045C67" w14:textId="7E113B40" w:rsidR="2F9B252B" w:rsidRPr="00BE5D97" w:rsidRDefault="2F9B252B" w:rsidP="2F9B252B">
      <w:pPr>
        <w:pStyle w:val="Prrafodelista"/>
        <w:numPr>
          <w:ilvl w:val="0"/>
          <w:numId w:val="11"/>
        </w:numPr>
        <w:rPr>
          <w:rFonts w:ascii="Arial" w:eastAsia="Arial" w:hAnsi="Arial" w:cs="Arial"/>
        </w:rPr>
      </w:pPr>
      <w:r w:rsidRPr="00BE5D97">
        <w:rPr>
          <w:rFonts w:ascii="Arial" w:eastAsia="Arial" w:hAnsi="Arial" w:cs="Arial"/>
        </w:rPr>
        <w:t xml:space="preserve">Fortalecimiento de capacidades digitales en </w:t>
      </w:r>
      <w:r w:rsidR="5D0A3077" w:rsidRPr="00BE5D97">
        <w:rPr>
          <w:rFonts w:ascii="Arial" w:eastAsia="Arial" w:hAnsi="Arial" w:cs="Arial"/>
        </w:rPr>
        <w:t>los</w:t>
      </w:r>
      <w:r w:rsidRPr="00BE5D97">
        <w:rPr>
          <w:rFonts w:ascii="Arial" w:eastAsia="Arial" w:hAnsi="Arial" w:cs="Arial"/>
        </w:rPr>
        <w:t xml:space="preserve"> productores </w:t>
      </w:r>
      <w:r w:rsidR="091C9E9F" w:rsidRPr="00BE5D97">
        <w:rPr>
          <w:rFonts w:ascii="Arial" w:eastAsia="Arial" w:hAnsi="Arial" w:cs="Arial"/>
        </w:rPr>
        <w:t>de la subregión.</w:t>
      </w:r>
    </w:p>
    <w:p w14:paraId="0D740FC8" w14:textId="6997ABC6" w:rsidR="2F9B252B" w:rsidRPr="00BE5D97" w:rsidRDefault="2F9B252B" w:rsidP="2F9B252B">
      <w:pPr>
        <w:pStyle w:val="Prrafodelista"/>
        <w:numPr>
          <w:ilvl w:val="0"/>
          <w:numId w:val="11"/>
        </w:numPr>
        <w:rPr>
          <w:rFonts w:ascii="Arial" w:eastAsia="Arial" w:hAnsi="Arial" w:cs="Arial"/>
        </w:rPr>
      </w:pPr>
      <w:r w:rsidRPr="00BE5D97">
        <w:rPr>
          <w:rFonts w:ascii="Arial" w:eastAsia="Arial" w:hAnsi="Arial" w:cs="Arial"/>
        </w:rPr>
        <w:t xml:space="preserve">Modelo replicable a otros cultivos </w:t>
      </w:r>
      <w:r w:rsidR="29A048EB" w:rsidRPr="00BE5D97">
        <w:rPr>
          <w:rFonts w:ascii="Arial" w:eastAsia="Arial" w:hAnsi="Arial" w:cs="Arial"/>
        </w:rPr>
        <w:t xml:space="preserve">de la región, como </w:t>
      </w:r>
      <w:r w:rsidRPr="00BE5D97">
        <w:rPr>
          <w:rFonts w:ascii="Arial" w:eastAsia="Arial" w:hAnsi="Arial" w:cs="Arial"/>
        </w:rPr>
        <w:t>maíz</w:t>
      </w:r>
      <w:r w:rsidR="3B433016" w:rsidRPr="00BE5D97">
        <w:rPr>
          <w:rFonts w:ascii="Arial" w:eastAsia="Arial" w:hAnsi="Arial" w:cs="Arial"/>
        </w:rPr>
        <w:t xml:space="preserve"> o</w:t>
      </w:r>
      <w:r w:rsidRPr="00BE5D97">
        <w:rPr>
          <w:rFonts w:ascii="Arial" w:eastAsia="Arial" w:hAnsi="Arial" w:cs="Arial"/>
        </w:rPr>
        <w:t xml:space="preserve"> plátano</w:t>
      </w:r>
      <w:r w:rsidR="4C0E1DC2" w:rsidRPr="00BE5D97">
        <w:rPr>
          <w:rFonts w:ascii="Arial" w:eastAsia="Arial" w:hAnsi="Arial" w:cs="Arial"/>
        </w:rPr>
        <w:t>.</w:t>
      </w:r>
    </w:p>
    <w:p w14:paraId="72304302" w14:textId="58D60179" w:rsidR="2F9B252B" w:rsidRPr="00BE5D97" w:rsidRDefault="2F9B252B" w:rsidP="2F9B252B">
      <w:pPr>
        <w:pStyle w:val="Prrafodelista"/>
        <w:numPr>
          <w:ilvl w:val="0"/>
          <w:numId w:val="11"/>
        </w:numPr>
        <w:rPr>
          <w:rFonts w:ascii="Arial" w:eastAsia="Arial" w:hAnsi="Arial" w:cs="Arial"/>
        </w:rPr>
      </w:pPr>
      <w:r w:rsidRPr="00BE5D97">
        <w:rPr>
          <w:rFonts w:ascii="Arial" w:eastAsia="Arial" w:hAnsi="Arial" w:cs="Arial"/>
        </w:rPr>
        <w:t xml:space="preserve">Publicación </w:t>
      </w:r>
      <w:r w:rsidR="0C817700" w:rsidRPr="00BE5D97">
        <w:rPr>
          <w:rFonts w:ascii="Arial" w:eastAsia="Arial" w:hAnsi="Arial" w:cs="Arial"/>
        </w:rPr>
        <w:t>de un</w:t>
      </w:r>
      <w:r w:rsidRPr="00BE5D97">
        <w:rPr>
          <w:rFonts w:ascii="Arial" w:eastAsia="Arial" w:hAnsi="Arial" w:cs="Arial"/>
        </w:rPr>
        <w:t xml:space="preserve"> </w:t>
      </w:r>
      <w:proofErr w:type="spellStart"/>
      <w:proofErr w:type="gramStart"/>
      <w:r w:rsidRPr="00BE5D97">
        <w:rPr>
          <w:rFonts w:ascii="Arial" w:eastAsia="Arial" w:hAnsi="Arial" w:cs="Arial"/>
        </w:rPr>
        <w:t>paper</w:t>
      </w:r>
      <w:proofErr w:type="spellEnd"/>
      <w:proofErr w:type="gramEnd"/>
      <w:r w:rsidRPr="00BE5D97">
        <w:rPr>
          <w:rFonts w:ascii="Arial" w:eastAsia="Arial" w:hAnsi="Arial" w:cs="Arial"/>
        </w:rPr>
        <w:t xml:space="preserve"> Q3 en </w:t>
      </w:r>
      <w:r w:rsidR="35983EE9" w:rsidRPr="00BE5D97">
        <w:rPr>
          <w:rFonts w:ascii="Arial" w:eastAsia="Arial" w:hAnsi="Arial" w:cs="Arial"/>
        </w:rPr>
        <w:t xml:space="preserve">una </w:t>
      </w:r>
      <w:r w:rsidRPr="00BE5D97">
        <w:rPr>
          <w:rFonts w:ascii="Arial" w:eastAsia="Arial" w:hAnsi="Arial" w:cs="Arial"/>
        </w:rPr>
        <w:t>revista de agronomía</w:t>
      </w:r>
      <w:r w:rsidR="7294D3E7" w:rsidRPr="00BE5D97">
        <w:rPr>
          <w:rFonts w:ascii="Arial" w:eastAsia="Arial" w:hAnsi="Arial" w:cs="Arial"/>
        </w:rPr>
        <w:t>.</w:t>
      </w:r>
      <w:r w:rsidRPr="00BE5D97">
        <w:rPr>
          <w:rFonts w:ascii="Arial" w:eastAsia="Arial" w:hAnsi="Arial" w:cs="Arial"/>
        </w:rPr>
        <w:t xml:space="preserve"> </w:t>
      </w:r>
    </w:p>
    <w:p w14:paraId="26E375BC" w14:textId="003954E0" w:rsidR="2F9B252B" w:rsidRPr="00BE5D97" w:rsidRDefault="2F9B252B" w:rsidP="2F9B252B">
      <w:pPr>
        <w:rPr>
          <w:rFonts w:ascii="Arial" w:eastAsia="Arial" w:hAnsi="Arial" w:cs="Arial"/>
        </w:rPr>
      </w:pPr>
    </w:p>
    <w:p w14:paraId="4AAE055D" w14:textId="3C5C87BD" w:rsidR="2F9B252B" w:rsidRPr="00BE5D97" w:rsidRDefault="2F9B252B" w:rsidP="2F9B252B">
      <w:pPr>
        <w:rPr>
          <w:rFonts w:ascii="Arial" w:eastAsia="Arial" w:hAnsi="Arial" w:cs="Arial"/>
        </w:rPr>
      </w:pPr>
      <w:r w:rsidRPr="00BE5D97">
        <w:rPr>
          <w:rFonts w:ascii="Arial" w:eastAsia="Arial" w:hAnsi="Arial" w:cs="Arial"/>
        </w:rPr>
        <w:t>Consideraciones Éticas</w:t>
      </w:r>
      <w:r w:rsidR="46773FAD" w:rsidRPr="00BE5D97">
        <w:rPr>
          <w:rFonts w:ascii="Arial" w:eastAsia="Arial" w:hAnsi="Arial" w:cs="Arial"/>
        </w:rPr>
        <w:t>:</w:t>
      </w:r>
    </w:p>
    <w:p w14:paraId="7D84994E" w14:textId="2895CB7A" w:rsidR="1F1DF4F1" w:rsidRPr="00BE5D97" w:rsidRDefault="1F1DF4F1" w:rsidP="2F9B252B">
      <w:pPr>
        <w:rPr>
          <w:rFonts w:ascii="Arial" w:eastAsia="Arial" w:hAnsi="Arial" w:cs="Arial"/>
        </w:rPr>
      </w:pPr>
      <w:r w:rsidRPr="00BE5D97">
        <w:rPr>
          <w:rFonts w:ascii="Arial" w:eastAsia="Arial" w:hAnsi="Arial" w:cs="Arial"/>
        </w:rPr>
        <w:t>El desarrollo de esta aplicación de análisis predictivo debe regirse por principios éticos que aseguren el respeto por los derechos de los actores involucrados, la transparencia en el manejo de la información y el uso responsable de las tecnologías empleadas.</w:t>
      </w:r>
    </w:p>
    <w:p w14:paraId="0CAA602C" w14:textId="5F280DE5" w:rsidR="70195204" w:rsidRPr="00BE5D97" w:rsidRDefault="70195204" w:rsidP="2F9B252B">
      <w:pPr>
        <w:rPr>
          <w:rFonts w:ascii="Arial" w:eastAsia="Arial" w:hAnsi="Arial" w:cs="Arial"/>
        </w:rPr>
      </w:pPr>
      <w:r w:rsidRPr="00BE5D97">
        <w:rPr>
          <w:rFonts w:ascii="Arial" w:eastAsia="Arial" w:hAnsi="Arial" w:cs="Arial"/>
        </w:rPr>
        <w:t xml:space="preserve">En primer lugar, el uso de bases de datos climáticos, edáficos y agronómicos requiere asegurar el cumplimiento de las normativas vigentes sobre acceso, uso y protección de datos, como la </w:t>
      </w:r>
      <w:r w:rsidR="720AFDAA" w:rsidRPr="00BE5D97">
        <w:rPr>
          <w:rFonts w:ascii="Arial" w:eastAsia="Arial" w:hAnsi="Arial" w:cs="Arial"/>
        </w:rPr>
        <w:t xml:space="preserve">ley de </w:t>
      </w:r>
      <w:r w:rsidR="67A1A0C1" w:rsidRPr="00BE5D97">
        <w:rPr>
          <w:rFonts w:ascii="Arial" w:eastAsia="Arial" w:hAnsi="Arial" w:cs="Arial"/>
        </w:rPr>
        <w:t>T</w:t>
      </w:r>
      <w:r w:rsidR="720AFDAA" w:rsidRPr="00BE5D97">
        <w:rPr>
          <w:rFonts w:ascii="Arial" w:eastAsia="Arial" w:hAnsi="Arial" w:cs="Arial"/>
        </w:rPr>
        <w:t xml:space="preserve">ransparencia y del </w:t>
      </w:r>
      <w:r w:rsidR="7D8099EA" w:rsidRPr="00BE5D97">
        <w:rPr>
          <w:rFonts w:ascii="Arial" w:eastAsia="Arial" w:hAnsi="Arial" w:cs="Arial"/>
        </w:rPr>
        <w:t>D</w:t>
      </w:r>
      <w:r w:rsidR="720AFDAA" w:rsidRPr="00BE5D97">
        <w:rPr>
          <w:rFonts w:ascii="Arial" w:eastAsia="Arial" w:hAnsi="Arial" w:cs="Arial"/>
        </w:rPr>
        <w:t xml:space="preserve">erecho de </w:t>
      </w:r>
      <w:r w:rsidR="43C42627" w:rsidRPr="00BE5D97">
        <w:rPr>
          <w:rFonts w:ascii="Arial" w:eastAsia="Arial" w:hAnsi="Arial" w:cs="Arial"/>
        </w:rPr>
        <w:t>A</w:t>
      </w:r>
      <w:r w:rsidR="720AFDAA" w:rsidRPr="00BE5D97">
        <w:rPr>
          <w:rFonts w:ascii="Arial" w:eastAsia="Arial" w:hAnsi="Arial" w:cs="Arial"/>
        </w:rPr>
        <w:t xml:space="preserve">cceso a la Información </w:t>
      </w:r>
      <w:r w:rsidR="5BF28911" w:rsidRPr="00BE5D97">
        <w:rPr>
          <w:rFonts w:ascii="Arial" w:eastAsia="Arial" w:hAnsi="Arial" w:cs="Arial"/>
        </w:rPr>
        <w:t>P</w:t>
      </w:r>
      <w:r w:rsidR="720AFDAA" w:rsidRPr="00BE5D97">
        <w:rPr>
          <w:rFonts w:ascii="Arial" w:eastAsia="Arial" w:hAnsi="Arial" w:cs="Arial"/>
        </w:rPr>
        <w:t xml:space="preserve">ública (Ley 1712 de 2014) y </w:t>
      </w:r>
      <w:r w:rsidR="4FFB8B3C" w:rsidRPr="00BE5D97">
        <w:rPr>
          <w:rFonts w:ascii="Arial" w:eastAsia="Arial" w:hAnsi="Arial" w:cs="Arial"/>
        </w:rPr>
        <w:t xml:space="preserve">la ley de Protección de Datos Personales </w:t>
      </w:r>
      <w:r w:rsidR="348F3465" w:rsidRPr="00BE5D97">
        <w:rPr>
          <w:rFonts w:ascii="Arial" w:eastAsia="Arial" w:hAnsi="Arial" w:cs="Arial"/>
        </w:rPr>
        <w:t>(Ley 1581 de 2012)</w:t>
      </w:r>
      <w:r w:rsidRPr="00BE5D97">
        <w:rPr>
          <w:rFonts w:ascii="Arial" w:eastAsia="Arial" w:hAnsi="Arial" w:cs="Arial"/>
        </w:rPr>
        <w:t>. Aunque las fuentes primarias como IDEAM, IGAC y FEDEARROZ proporcionan datos públicos o institucionales, cualquier información adicional recolectada localmente debe contar con consentimiento informado por parte de los participantes y garantizar el anonimato.</w:t>
      </w:r>
    </w:p>
    <w:p w14:paraId="73AD8B23" w14:textId="3475F837" w:rsidR="0D7A4CE1" w:rsidRPr="00BE5D97" w:rsidRDefault="0D7A4CE1" w:rsidP="2F9B252B">
      <w:pPr>
        <w:rPr>
          <w:rFonts w:ascii="Arial" w:eastAsia="Arial" w:hAnsi="Arial" w:cs="Arial"/>
        </w:rPr>
      </w:pPr>
      <w:r w:rsidRPr="00BE5D97">
        <w:rPr>
          <w:rFonts w:ascii="Arial" w:eastAsia="Arial" w:hAnsi="Arial" w:cs="Arial"/>
        </w:rPr>
        <w:t xml:space="preserve">Por otro lado, se reconoce la importancia de que esta tecnología no reemplace el conocimiento tradicional agrícola, sino que lo complemente. Por ello, se promoverá un enfoque de </w:t>
      </w:r>
      <w:proofErr w:type="spellStart"/>
      <w:r w:rsidRPr="00BE5D97">
        <w:rPr>
          <w:rFonts w:ascii="Arial" w:eastAsia="Arial" w:hAnsi="Arial" w:cs="Arial"/>
        </w:rPr>
        <w:t>co-creación</w:t>
      </w:r>
      <w:proofErr w:type="spellEnd"/>
      <w:r w:rsidRPr="00BE5D97">
        <w:rPr>
          <w:rFonts w:ascii="Arial" w:eastAsia="Arial" w:hAnsi="Arial" w:cs="Arial"/>
        </w:rPr>
        <w:t xml:space="preserve"> con las comunidades rurales del Bajo Cauca, que fomente el diálogo de saberes y la apropiación social del conocimiento.</w:t>
      </w:r>
    </w:p>
    <w:p w14:paraId="5C617DE3" w14:textId="3ECB31E2" w:rsidR="0D7A4CE1" w:rsidRPr="00BE5D97" w:rsidRDefault="0D7A4CE1" w:rsidP="2F9B252B">
      <w:pPr>
        <w:rPr>
          <w:rFonts w:ascii="Arial" w:eastAsia="Arial" w:hAnsi="Arial" w:cs="Arial"/>
        </w:rPr>
      </w:pPr>
      <w:r w:rsidRPr="00BE5D97">
        <w:rPr>
          <w:rFonts w:ascii="Arial" w:eastAsia="Arial" w:hAnsi="Arial" w:cs="Arial"/>
        </w:rPr>
        <w:t>Finalmente, la implementación del proyecto buscará generar beneficios colectivos, evitando la concentración del acceso o control de la herramienta en manos de actores externos al territorio. La equidad, la inclusión digital y el fortalecimiento de capacidades locales serán principios rectores durante todo el proceso.</w:t>
      </w:r>
    </w:p>
    <w:p w14:paraId="19C40D4D" w14:textId="1EE29EDE" w:rsidR="2F9B252B" w:rsidRPr="00BE5D97" w:rsidRDefault="2F9B252B" w:rsidP="2F9B252B">
      <w:pPr>
        <w:rPr>
          <w:rFonts w:ascii="Arial" w:eastAsia="Arial" w:hAnsi="Arial" w:cs="Arial"/>
        </w:rPr>
      </w:pPr>
      <w:r w:rsidRPr="00BE5D97">
        <w:rPr>
          <w:rFonts w:ascii="Arial" w:eastAsia="Arial" w:hAnsi="Arial" w:cs="Arial"/>
        </w:rPr>
        <w:t xml:space="preserve"> </w:t>
      </w:r>
    </w:p>
    <w:p w14:paraId="308DB692" w14:textId="7BCFB04C" w:rsidR="0B479D75" w:rsidRPr="00BE5D97" w:rsidRDefault="0B479D75" w:rsidP="2F9B252B">
      <w:pPr>
        <w:rPr>
          <w:rFonts w:ascii="Arial" w:eastAsia="Arial" w:hAnsi="Arial" w:cs="Arial"/>
        </w:rPr>
      </w:pPr>
      <w:r w:rsidRPr="00BE5D97">
        <w:rPr>
          <w:rFonts w:ascii="Arial" w:eastAsia="Arial" w:hAnsi="Arial" w:cs="Arial"/>
          <w:b/>
          <w:bCs/>
        </w:rPr>
        <w:t>Funciones del Estudiante de Pregrado a Inscribir en el Proyecto Investigativo</w:t>
      </w:r>
      <w:r w:rsidRPr="00BE5D97">
        <w:rPr>
          <w:rFonts w:ascii="Arial" w:eastAsia="Arial" w:hAnsi="Arial" w:cs="Arial"/>
        </w:rPr>
        <w:t xml:space="preserve"> </w:t>
      </w:r>
    </w:p>
    <w:p w14:paraId="1F84FEC0" w14:textId="72FA51CF" w:rsidR="0B479D75" w:rsidRPr="00BE5D97" w:rsidRDefault="0B479D75" w:rsidP="2F9B252B">
      <w:pPr>
        <w:rPr>
          <w:rFonts w:ascii="Arial" w:eastAsia="Arial" w:hAnsi="Arial" w:cs="Arial"/>
          <w:b/>
          <w:bCs/>
        </w:rPr>
      </w:pPr>
      <w:r w:rsidRPr="00BE5D97">
        <w:rPr>
          <w:rFonts w:ascii="Arial" w:eastAsia="Arial" w:hAnsi="Arial" w:cs="Arial"/>
          <w:b/>
          <w:bCs/>
        </w:rPr>
        <w:t>1. Apoyo en la Recolección y Procesamiento de Datos</w:t>
      </w:r>
    </w:p>
    <w:p w14:paraId="5933FB69" w14:textId="37A684A3" w:rsidR="0B479D75" w:rsidRPr="00BE5D97" w:rsidRDefault="0B479D75" w:rsidP="2F9B252B">
      <w:pPr>
        <w:numPr>
          <w:ilvl w:val="0"/>
          <w:numId w:val="9"/>
        </w:numPr>
        <w:rPr>
          <w:rFonts w:ascii="Arial" w:eastAsia="Arial" w:hAnsi="Arial" w:cs="Arial"/>
        </w:rPr>
      </w:pPr>
      <w:r w:rsidRPr="00BE5D97">
        <w:rPr>
          <w:rFonts w:ascii="Arial" w:eastAsia="Arial" w:hAnsi="Arial" w:cs="Arial"/>
          <w:b/>
          <w:bCs/>
        </w:rPr>
        <w:t>Actividades:</w:t>
      </w:r>
      <w:r w:rsidRPr="00BE5D97">
        <w:rPr>
          <w:rFonts w:ascii="Arial" w:eastAsia="Arial" w:hAnsi="Arial" w:cs="Arial"/>
        </w:rPr>
        <w:t xml:space="preserve"> </w:t>
      </w:r>
    </w:p>
    <w:p w14:paraId="6D8FE655" w14:textId="7995DF97" w:rsidR="0B479D75" w:rsidRPr="00BE5D97" w:rsidRDefault="0B479D75" w:rsidP="2F9B252B">
      <w:pPr>
        <w:numPr>
          <w:ilvl w:val="1"/>
          <w:numId w:val="9"/>
        </w:numPr>
        <w:rPr>
          <w:rFonts w:ascii="Arial" w:eastAsia="Arial" w:hAnsi="Arial" w:cs="Arial"/>
        </w:rPr>
      </w:pPr>
      <w:r w:rsidRPr="00BE5D97">
        <w:rPr>
          <w:rFonts w:ascii="Arial" w:eastAsia="Arial" w:hAnsi="Arial" w:cs="Arial"/>
        </w:rPr>
        <w:t xml:space="preserve">Colaborar en la extracción y limpieza de datos climáticos (IDEAM), edáficos (IGAC) y agrícolas (FEDEARROZ) usando herramientas como Python (Pandas, </w:t>
      </w:r>
      <w:proofErr w:type="spellStart"/>
      <w:r w:rsidRPr="00BE5D97">
        <w:rPr>
          <w:rFonts w:ascii="Arial" w:eastAsia="Arial" w:hAnsi="Arial" w:cs="Arial"/>
        </w:rPr>
        <w:t>GeoPandas</w:t>
      </w:r>
      <w:proofErr w:type="spellEnd"/>
      <w:r w:rsidRPr="00BE5D97">
        <w:rPr>
          <w:rFonts w:ascii="Arial" w:eastAsia="Arial" w:hAnsi="Arial" w:cs="Arial"/>
        </w:rPr>
        <w:t xml:space="preserve">) y </w:t>
      </w:r>
      <w:proofErr w:type="spellStart"/>
      <w:r w:rsidRPr="00BE5D97">
        <w:rPr>
          <w:rFonts w:ascii="Arial" w:eastAsia="Arial" w:hAnsi="Arial" w:cs="Arial"/>
        </w:rPr>
        <w:t>APIs</w:t>
      </w:r>
      <w:proofErr w:type="spellEnd"/>
      <w:r w:rsidRPr="00BE5D97">
        <w:rPr>
          <w:rFonts w:ascii="Arial" w:eastAsia="Arial" w:hAnsi="Arial" w:cs="Arial"/>
        </w:rPr>
        <w:t xml:space="preserve">. </w:t>
      </w:r>
    </w:p>
    <w:p w14:paraId="1DCEDD65" w14:textId="1BC42109" w:rsidR="0B479D75" w:rsidRPr="00BE5D97" w:rsidRDefault="0B479D75" w:rsidP="2F9B252B">
      <w:pPr>
        <w:numPr>
          <w:ilvl w:val="1"/>
          <w:numId w:val="9"/>
        </w:numPr>
        <w:rPr>
          <w:rFonts w:ascii="Arial" w:eastAsia="Arial" w:hAnsi="Arial" w:cs="Arial"/>
        </w:rPr>
      </w:pPr>
      <w:r w:rsidRPr="00BE5D97">
        <w:rPr>
          <w:rFonts w:ascii="Arial" w:eastAsia="Arial" w:hAnsi="Arial" w:cs="Arial"/>
        </w:rPr>
        <w:t>Sistematizar información de campo (ej</w:t>
      </w:r>
      <w:r w:rsidR="78C61B3F" w:rsidRPr="00BE5D97">
        <w:rPr>
          <w:rFonts w:ascii="Arial" w:eastAsia="Arial" w:hAnsi="Arial" w:cs="Arial"/>
        </w:rPr>
        <w:t>emplo</w:t>
      </w:r>
      <w:r w:rsidRPr="00BE5D97">
        <w:rPr>
          <w:rFonts w:ascii="Arial" w:eastAsia="Arial" w:hAnsi="Arial" w:cs="Arial"/>
        </w:rPr>
        <w:t xml:space="preserve">: encuestas a agricultores) en bases de datos estructuradas. </w:t>
      </w:r>
    </w:p>
    <w:p w14:paraId="4DA07F30" w14:textId="6E8C6247" w:rsidR="0B479D75" w:rsidRPr="00BE5D97" w:rsidRDefault="0B479D75" w:rsidP="2F9B252B">
      <w:pPr>
        <w:numPr>
          <w:ilvl w:val="1"/>
          <w:numId w:val="9"/>
        </w:numPr>
        <w:rPr>
          <w:rFonts w:ascii="Arial" w:eastAsia="Arial" w:hAnsi="Arial" w:cs="Arial"/>
        </w:rPr>
      </w:pPr>
      <w:r w:rsidRPr="00BE5D97">
        <w:rPr>
          <w:rFonts w:ascii="Arial" w:eastAsia="Arial" w:hAnsi="Arial" w:cs="Arial"/>
        </w:rPr>
        <w:lastRenderedPageBreak/>
        <w:t>Asistir en la instalación y monitoreo de estaciones meteorológicas piloto.</w:t>
      </w:r>
    </w:p>
    <w:p w14:paraId="6FCC5F1A" w14:textId="081FF709" w:rsidR="0B479D75" w:rsidRPr="00BE5D97" w:rsidRDefault="0B479D75" w:rsidP="2F9B252B">
      <w:pPr>
        <w:numPr>
          <w:ilvl w:val="0"/>
          <w:numId w:val="9"/>
        </w:numPr>
        <w:rPr>
          <w:rFonts w:ascii="Arial" w:eastAsia="Arial" w:hAnsi="Arial" w:cs="Arial"/>
        </w:rPr>
      </w:pPr>
      <w:r w:rsidRPr="00BE5D97">
        <w:rPr>
          <w:rFonts w:ascii="Arial" w:eastAsia="Arial" w:hAnsi="Arial" w:cs="Arial"/>
          <w:b/>
          <w:bCs/>
        </w:rPr>
        <w:t>Habilidades requeridas:</w:t>
      </w:r>
      <w:r w:rsidRPr="00BE5D97">
        <w:rPr>
          <w:rFonts w:ascii="Arial" w:eastAsia="Arial" w:hAnsi="Arial" w:cs="Arial"/>
        </w:rPr>
        <w:t xml:space="preserve"> </w:t>
      </w:r>
    </w:p>
    <w:p w14:paraId="4671A2D8" w14:textId="2CBC9AB0" w:rsidR="0B479D75" w:rsidRPr="00BE5D97" w:rsidRDefault="0B479D75" w:rsidP="2F9B252B">
      <w:pPr>
        <w:numPr>
          <w:ilvl w:val="1"/>
          <w:numId w:val="9"/>
        </w:numPr>
        <w:rPr>
          <w:rFonts w:ascii="Arial" w:eastAsia="Arial" w:hAnsi="Arial" w:cs="Arial"/>
        </w:rPr>
      </w:pPr>
      <w:r w:rsidRPr="00BE5D97">
        <w:rPr>
          <w:rFonts w:ascii="Arial" w:eastAsia="Arial" w:hAnsi="Arial" w:cs="Arial"/>
        </w:rPr>
        <w:t xml:space="preserve">Conocimientos básicos en programación (Python/R) y manejo de datos. </w:t>
      </w:r>
    </w:p>
    <w:p w14:paraId="39F878C2" w14:textId="543D25B6" w:rsidR="0B479D75" w:rsidRPr="00BE5D97" w:rsidRDefault="0B479D75" w:rsidP="2F9B252B">
      <w:pPr>
        <w:numPr>
          <w:ilvl w:val="1"/>
          <w:numId w:val="9"/>
        </w:numPr>
        <w:rPr>
          <w:rFonts w:ascii="Arial" w:eastAsia="Arial" w:hAnsi="Arial" w:cs="Arial"/>
        </w:rPr>
      </w:pPr>
      <w:r w:rsidRPr="00BE5D97">
        <w:rPr>
          <w:rFonts w:ascii="Arial" w:eastAsia="Arial" w:hAnsi="Arial" w:cs="Arial"/>
        </w:rPr>
        <w:t>Interés en ciencias ambientales o agronómicas.</w:t>
      </w:r>
    </w:p>
    <w:p w14:paraId="4E29D92F" w14:textId="78869EC5" w:rsidR="2F9B252B" w:rsidRPr="00BE5D97" w:rsidRDefault="2F9B252B" w:rsidP="2F9B252B">
      <w:pPr>
        <w:rPr>
          <w:rFonts w:ascii="Arial" w:eastAsia="Arial" w:hAnsi="Arial" w:cs="Arial"/>
        </w:rPr>
      </w:pPr>
    </w:p>
    <w:p w14:paraId="77611990" w14:textId="0BE3F960" w:rsidR="0B479D75" w:rsidRPr="00BE5D97" w:rsidRDefault="0B479D75" w:rsidP="2F9B252B">
      <w:pPr>
        <w:rPr>
          <w:rFonts w:ascii="Arial" w:eastAsia="Arial" w:hAnsi="Arial" w:cs="Arial"/>
          <w:b/>
          <w:bCs/>
        </w:rPr>
      </w:pPr>
      <w:r w:rsidRPr="00BE5D97">
        <w:rPr>
          <w:rFonts w:ascii="Arial" w:eastAsia="Arial" w:hAnsi="Arial" w:cs="Arial"/>
          <w:b/>
          <w:bCs/>
        </w:rPr>
        <w:t>2. Desarrollo de Modelos Predictivos (Bajo Supervisión)</w:t>
      </w:r>
    </w:p>
    <w:p w14:paraId="0328F3CF" w14:textId="6C3FA6F6" w:rsidR="0B479D75" w:rsidRPr="00BE5D97" w:rsidRDefault="0B479D75" w:rsidP="2F9B252B">
      <w:pPr>
        <w:numPr>
          <w:ilvl w:val="0"/>
          <w:numId w:val="8"/>
        </w:numPr>
        <w:rPr>
          <w:rFonts w:ascii="Arial" w:eastAsia="Arial" w:hAnsi="Arial" w:cs="Arial"/>
        </w:rPr>
      </w:pPr>
      <w:r w:rsidRPr="00BE5D97">
        <w:rPr>
          <w:rFonts w:ascii="Arial" w:eastAsia="Arial" w:hAnsi="Arial" w:cs="Arial"/>
          <w:b/>
          <w:bCs/>
        </w:rPr>
        <w:t>Actividades:</w:t>
      </w:r>
      <w:r w:rsidRPr="00BE5D97">
        <w:rPr>
          <w:rFonts w:ascii="Arial" w:eastAsia="Arial" w:hAnsi="Arial" w:cs="Arial"/>
        </w:rPr>
        <w:t xml:space="preserve"> </w:t>
      </w:r>
    </w:p>
    <w:p w14:paraId="40DF5A42" w14:textId="14B5865B" w:rsidR="0B479D75" w:rsidRPr="00BE5D97" w:rsidRDefault="0B479D75" w:rsidP="2F9B252B">
      <w:pPr>
        <w:numPr>
          <w:ilvl w:val="1"/>
          <w:numId w:val="8"/>
        </w:numPr>
        <w:rPr>
          <w:rFonts w:ascii="Arial" w:eastAsia="Arial" w:hAnsi="Arial" w:cs="Arial"/>
        </w:rPr>
      </w:pPr>
      <w:r w:rsidRPr="00BE5D97">
        <w:rPr>
          <w:rFonts w:ascii="Arial" w:eastAsia="Arial" w:hAnsi="Arial" w:cs="Arial"/>
        </w:rPr>
        <w:t xml:space="preserve">Implementar modelos de series de tiempo (ARIMA) y redes neuronales (LSTM) con bibliotecas como </w:t>
      </w:r>
      <w:proofErr w:type="spellStart"/>
      <w:r w:rsidRPr="00BE5D97">
        <w:rPr>
          <w:rFonts w:ascii="Arial" w:eastAsia="Arial" w:hAnsi="Arial" w:cs="Arial"/>
        </w:rPr>
        <w:t>TensorFlow</w:t>
      </w:r>
      <w:proofErr w:type="spellEnd"/>
      <w:r w:rsidRPr="00BE5D97">
        <w:rPr>
          <w:rFonts w:ascii="Arial" w:eastAsia="Arial" w:hAnsi="Arial" w:cs="Arial"/>
        </w:rPr>
        <w:t>/</w:t>
      </w:r>
      <w:proofErr w:type="spellStart"/>
      <w:r w:rsidRPr="00BE5D97">
        <w:rPr>
          <w:rFonts w:ascii="Arial" w:eastAsia="Arial" w:hAnsi="Arial" w:cs="Arial"/>
        </w:rPr>
        <w:t>Keras</w:t>
      </w:r>
      <w:proofErr w:type="spellEnd"/>
      <w:r w:rsidRPr="00BE5D97">
        <w:rPr>
          <w:rFonts w:ascii="Arial" w:eastAsia="Arial" w:hAnsi="Arial" w:cs="Arial"/>
        </w:rPr>
        <w:t xml:space="preserve"> o </w:t>
      </w:r>
      <w:proofErr w:type="spellStart"/>
      <w:r w:rsidRPr="00BE5D97">
        <w:rPr>
          <w:rFonts w:ascii="Arial" w:eastAsia="Arial" w:hAnsi="Arial" w:cs="Arial"/>
        </w:rPr>
        <w:t>statsmodels</w:t>
      </w:r>
      <w:proofErr w:type="spellEnd"/>
      <w:r w:rsidRPr="00BE5D97">
        <w:rPr>
          <w:rFonts w:ascii="Arial" w:eastAsia="Arial" w:hAnsi="Arial" w:cs="Arial"/>
        </w:rPr>
        <w:t xml:space="preserve">. </w:t>
      </w:r>
    </w:p>
    <w:p w14:paraId="2DD65B32" w14:textId="65FBFC77" w:rsidR="0B479D75" w:rsidRPr="00BE5D97" w:rsidRDefault="0B479D75" w:rsidP="2F9B252B">
      <w:pPr>
        <w:numPr>
          <w:ilvl w:val="1"/>
          <w:numId w:val="8"/>
        </w:numPr>
        <w:rPr>
          <w:rFonts w:ascii="Arial" w:eastAsia="Arial" w:hAnsi="Arial" w:cs="Arial"/>
        </w:rPr>
      </w:pPr>
      <w:r w:rsidRPr="00BE5D97">
        <w:rPr>
          <w:rFonts w:ascii="Arial" w:eastAsia="Arial" w:hAnsi="Arial" w:cs="Arial"/>
        </w:rPr>
        <w:t xml:space="preserve">Participar en la validación de modelos mediante métricas (RMSE, AUC) y pruebas A/B en fincas piloto. </w:t>
      </w:r>
    </w:p>
    <w:p w14:paraId="394B0B82" w14:textId="41A2C522" w:rsidR="0B479D75" w:rsidRPr="00BE5D97" w:rsidRDefault="0B479D75" w:rsidP="2F9B252B">
      <w:pPr>
        <w:numPr>
          <w:ilvl w:val="1"/>
          <w:numId w:val="8"/>
        </w:numPr>
        <w:rPr>
          <w:rFonts w:ascii="Arial" w:eastAsia="Arial" w:hAnsi="Arial" w:cs="Arial"/>
        </w:rPr>
      </w:pPr>
      <w:r w:rsidRPr="00BE5D97">
        <w:rPr>
          <w:rFonts w:ascii="Arial" w:eastAsia="Arial" w:hAnsi="Arial" w:cs="Arial"/>
        </w:rPr>
        <w:t>Documentar código en GitHub y colaborar en la integración de los modelos con la interfaz de visualización.</w:t>
      </w:r>
    </w:p>
    <w:p w14:paraId="3295E694" w14:textId="0A0A9EBC" w:rsidR="0B479D75" w:rsidRPr="00BE5D97" w:rsidRDefault="0B479D75" w:rsidP="2F9B252B">
      <w:pPr>
        <w:numPr>
          <w:ilvl w:val="0"/>
          <w:numId w:val="8"/>
        </w:numPr>
        <w:rPr>
          <w:rFonts w:ascii="Arial" w:eastAsia="Arial" w:hAnsi="Arial" w:cs="Arial"/>
        </w:rPr>
      </w:pPr>
      <w:r w:rsidRPr="00BE5D97">
        <w:rPr>
          <w:rFonts w:ascii="Arial" w:eastAsia="Arial" w:hAnsi="Arial" w:cs="Arial"/>
          <w:b/>
          <w:bCs/>
        </w:rPr>
        <w:t>Habilidades requeridas:</w:t>
      </w:r>
      <w:r w:rsidRPr="00BE5D97">
        <w:rPr>
          <w:rFonts w:ascii="Arial" w:eastAsia="Arial" w:hAnsi="Arial" w:cs="Arial"/>
        </w:rPr>
        <w:t xml:space="preserve"> </w:t>
      </w:r>
    </w:p>
    <w:p w14:paraId="4EADA9C1" w14:textId="66930FFA" w:rsidR="0B479D75" w:rsidRPr="00BE5D97" w:rsidRDefault="0B479D75" w:rsidP="2F9B252B">
      <w:pPr>
        <w:numPr>
          <w:ilvl w:val="1"/>
          <w:numId w:val="8"/>
        </w:numPr>
        <w:rPr>
          <w:rFonts w:ascii="Arial" w:eastAsia="Arial" w:hAnsi="Arial" w:cs="Arial"/>
        </w:rPr>
      </w:pPr>
      <w:r w:rsidRPr="00BE5D97">
        <w:rPr>
          <w:rFonts w:ascii="Arial" w:eastAsia="Arial" w:hAnsi="Arial" w:cs="Arial"/>
        </w:rPr>
        <w:t xml:space="preserve">Bases de machine </w:t>
      </w:r>
      <w:proofErr w:type="spellStart"/>
      <w:r w:rsidRPr="00BE5D97">
        <w:rPr>
          <w:rFonts w:ascii="Arial" w:eastAsia="Arial" w:hAnsi="Arial" w:cs="Arial"/>
        </w:rPr>
        <w:t>learning</w:t>
      </w:r>
      <w:proofErr w:type="spellEnd"/>
      <w:r w:rsidRPr="00BE5D97">
        <w:rPr>
          <w:rFonts w:ascii="Arial" w:eastAsia="Arial" w:hAnsi="Arial" w:cs="Arial"/>
        </w:rPr>
        <w:t xml:space="preserve"> y estadística. </w:t>
      </w:r>
    </w:p>
    <w:p w14:paraId="402FE416" w14:textId="782472AF" w:rsidR="0B479D75" w:rsidRPr="00BE5D97" w:rsidRDefault="0B479D75" w:rsidP="2F9B252B">
      <w:pPr>
        <w:numPr>
          <w:ilvl w:val="1"/>
          <w:numId w:val="8"/>
        </w:numPr>
        <w:rPr>
          <w:rFonts w:ascii="Arial" w:eastAsia="Arial" w:hAnsi="Arial" w:cs="Arial"/>
        </w:rPr>
      </w:pPr>
      <w:r w:rsidRPr="00BE5D97">
        <w:rPr>
          <w:rFonts w:ascii="Arial" w:eastAsia="Arial" w:hAnsi="Arial" w:cs="Arial"/>
        </w:rPr>
        <w:t xml:space="preserve">Familiaridad con entornos </w:t>
      </w:r>
      <w:proofErr w:type="spellStart"/>
      <w:r w:rsidRPr="00BE5D97">
        <w:rPr>
          <w:rFonts w:ascii="Arial" w:eastAsia="Arial" w:hAnsi="Arial" w:cs="Arial"/>
        </w:rPr>
        <w:t>Jupyter</w:t>
      </w:r>
      <w:proofErr w:type="spellEnd"/>
      <w:r w:rsidRPr="00BE5D97">
        <w:rPr>
          <w:rFonts w:ascii="Arial" w:eastAsia="Arial" w:hAnsi="Arial" w:cs="Arial"/>
        </w:rPr>
        <w:t xml:space="preserve"> Notebooks y control de versiones (Git).</w:t>
      </w:r>
    </w:p>
    <w:p w14:paraId="443BBCCA" w14:textId="2740E337" w:rsidR="2F9B252B" w:rsidRPr="00BE5D97" w:rsidRDefault="2F9B252B" w:rsidP="2F9B252B">
      <w:pPr>
        <w:rPr>
          <w:rFonts w:ascii="Arial" w:eastAsia="Arial" w:hAnsi="Arial" w:cs="Arial"/>
        </w:rPr>
      </w:pPr>
    </w:p>
    <w:p w14:paraId="148223CE" w14:textId="4A694485" w:rsidR="0B479D75" w:rsidRPr="00BE5D97" w:rsidRDefault="0B479D75" w:rsidP="2F9B252B">
      <w:pPr>
        <w:rPr>
          <w:rFonts w:ascii="Arial" w:eastAsia="Arial" w:hAnsi="Arial" w:cs="Arial"/>
          <w:b/>
          <w:bCs/>
        </w:rPr>
      </w:pPr>
      <w:r w:rsidRPr="00BE5D97">
        <w:rPr>
          <w:rFonts w:ascii="Arial" w:eastAsia="Arial" w:hAnsi="Arial" w:cs="Arial"/>
          <w:b/>
          <w:bCs/>
        </w:rPr>
        <w:t xml:space="preserve">3. Diseño de Visualizaciones </w:t>
      </w:r>
      <w:r w:rsidR="47039AB1" w:rsidRPr="00BE5D97">
        <w:rPr>
          <w:rFonts w:ascii="Arial" w:eastAsia="Arial" w:hAnsi="Arial" w:cs="Arial"/>
          <w:b/>
          <w:bCs/>
        </w:rPr>
        <w:t>e</w:t>
      </w:r>
      <w:r w:rsidRPr="00BE5D97">
        <w:rPr>
          <w:rFonts w:ascii="Arial" w:eastAsia="Arial" w:hAnsi="Arial" w:cs="Arial"/>
          <w:b/>
          <w:bCs/>
        </w:rPr>
        <w:t xml:space="preserve"> Interfaz</w:t>
      </w:r>
    </w:p>
    <w:p w14:paraId="40E3493D" w14:textId="07648C59" w:rsidR="0B479D75" w:rsidRPr="00BE5D97" w:rsidRDefault="0B479D75" w:rsidP="2F9B252B">
      <w:pPr>
        <w:numPr>
          <w:ilvl w:val="0"/>
          <w:numId w:val="7"/>
        </w:numPr>
        <w:rPr>
          <w:rFonts w:ascii="Arial" w:eastAsia="Arial" w:hAnsi="Arial" w:cs="Arial"/>
        </w:rPr>
      </w:pPr>
      <w:r w:rsidRPr="00BE5D97">
        <w:rPr>
          <w:rFonts w:ascii="Arial" w:eastAsia="Arial" w:hAnsi="Arial" w:cs="Arial"/>
          <w:b/>
          <w:bCs/>
        </w:rPr>
        <w:t>Actividades:</w:t>
      </w:r>
      <w:r w:rsidRPr="00BE5D97">
        <w:rPr>
          <w:rFonts w:ascii="Arial" w:eastAsia="Arial" w:hAnsi="Arial" w:cs="Arial"/>
        </w:rPr>
        <w:t xml:space="preserve"> </w:t>
      </w:r>
    </w:p>
    <w:p w14:paraId="7A6FF295" w14:textId="38B3D388" w:rsidR="0B479D75" w:rsidRPr="00BE5D97" w:rsidRDefault="0B479D75" w:rsidP="2F9B252B">
      <w:pPr>
        <w:numPr>
          <w:ilvl w:val="1"/>
          <w:numId w:val="7"/>
        </w:numPr>
        <w:rPr>
          <w:rFonts w:ascii="Arial" w:eastAsia="Arial" w:hAnsi="Arial" w:cs="Arial"/>
        </w:rPr>
      </w:pPr>
      <w:r w:rsidRPr="00BE5D97">
        <w:rPr>
          <w:rFonts w:ascii="Arial" w:eastAsia="Arial" w:hAnsi="Arial" w:cs="Arial"/>
        </w:rPr>
        <w:t>Crear gráficos interactivos (</w:t>
      </w:r>
      <w:proofErr w:type="spellStart"/>
      <w:r w:rsidRPr="00BE5D97">
        <w:rPr>
          <w:rFonts w:ascii="Arial" w:eastAsia="Arial" w:hAnsi="Arial" w:cs="Arial"/>
        </w:rPr>
        <w:t>Plotly</w:t>
      </w:r>
      <w:proofErr w:type="spellEnd"/>
      <w:r w:rsidRPr="00BE5D97">
        <w:rPr>
          <w:rFonts w:ascii="Arial" w:eastAsia="Arial" w:hAnsi="Arial" w:cs="Arial"/>
        </w:rPr>
        <w:t xml:space="preserve">, </w:t>
      </w:r>
      <w:proofErr w:type="spellStart"/>
      <w:r w:rsidRPr="00BE5D97">
        <w:rPr>
          <w:rFonts w:ascii="Arial" w:eastAsia="Arial" w:hAnsi="Arial" w:cs="Arial"/>
        </w:rPr>
        <w:t>Matplotlib</w:t>
      </w:r>
      <w:proofErr w:type="spellEnd"/>
      <w:r w:rsidRPr="00BE5D97">
        <w:rPr>
          <w:rFonts w:ascii="Arial" w:eastAsia="Arial" w:hAnsi="Arial" w:cs="Arial"/>
        </w:rPr>
        <w:t xml:space="preserve">) y paneles de control en </w:t>
      </w:r>
      <w:proofErr w:type="spellStart"/>
      <w:r w:rsidRPr="00BE5D97">
        <w:rPr>
          <w:rFonts w:ascii="Arial" w:eastAsia="Arial" w:hAnsi="Arial" w:cs="Arial"/>
        </w:rPr>
        <w:t>Jupyter</w:t>
      </w:r>
      <w:proofErr w:type="spellEnd"/>
      <w:r w:rsidRPr="00BE5D97">
        <w:rPr>
          <w:rFonts w:ascii="Arial" w:eastAsia="Arial" w:hAnsi="Arial" w:cs="Arial"/>
        </w:rPr>
        <w:t xml:space="preserve"> (</w:t>
      </w:r>
      <w:proofErr w:type="spellStart"/>
      <w:r w:rsidRPr="00BE5D97">
        <w:rPr>
          <w:rFonts w:ascii="Arial" w:eastAsia="Arial" w:hAnsi="Arial" w:cs="Arial"/>
        </w:rPr>
        <w:t>Voilà</w:t>
      </w:r>
      <w:proofErr w:type="spellEnd"/>
      <w:r w:rsidRPr="00BE5D97">
        <w:rPr>
          <w:rFonts w:ascii="Arial" w:eastAsia="Arial" w:hAnsi="Arial" w:cs="Arial"/>
        </w:rPr>
        <w:t xml:space="preserve">) para presentar predicciones climáticas y agrícolas. </w:t>
      </w:r>
    </w:p>
    <w:p w14:paraId="7D1B61D2" w14:textId="088ED95A" w:rsidR="0B479D75" w:rsidRPr="00BE5D97" w:rsidRDefault="0B479D75" w:rsidP="2F9B252B">
      <w:pPr>
        <w:numPr>
          <w:ilvl w:val="1"/>
          <w:numId w:val="7"/>
        </w:numPr>
        <w:rPr>
          <w:rFonts w:ascii="Arial" w:eastAsia="Arial" w:hAnsi="Arial" w:cs="Arial"/>
        </w:rPr>
      </w:pPr>
      <w:r w:rsidRPr="00BE5D97">
        <w:rPr>
          <w:rFonts w:ascii="Arial" w:eastAsia="Arial" w:hAnsi="Arial" w:cs="Arial"/>
        </w:rPr>
        <w:t>Apoyar el diseño centrado en el usuario (UX) para agricultores, bajo la guía del equipo de arte/ingeniería.</w:t>
      </w:r>
    </w:p>
    <w:p w14:paraId="3A2EFE98" w14:textId="05CFBEED" w:rsidR="0B479D75" w:rsidRPr="00BE5D97" w:rsidRDefault="0B479D75" w:rsidP="2F9B252B">
      <w:pPr>
        <w:numPr>
          <w:ilvl w:val="0"/>
          <w:numId w:val="7"/>
        </w:numPr>
        <w:rPr>
          <w:rFonts w:ascii="Arial" w:eastAsia="Arial" w:hAnsi="Arial" w:cs="Arial"/>
        </w:rPr>
      </w:pPr>
      <w:r w:rsidRPr="00BE5D97">
        <w:rPr>
          <w:rFonts w:ascii="Arial" w:eastAsia="Arial" w:hAnsi="Arial" w:cs="Arial"/>
          <w:b/>
          <w:bCs/>
        </w:rPr>
        <w:t>Habilidades requeridas:</w:t>
      </w:r>
      <w:r w:rsidRPr="00BE5D97">
        <w:rPr>
          <w:rFonts w:ascii="Arial" w:eastAsia="Arial" w:hAnsi="Arial" w:cs="Arial"/>
        </w:rPr>
        <w:t xml:space="preserve"> </w:t>
      </w:r>
    </w:p>
    <w:p w14:paraId="0C48D770" w14:textId="6D58DEF9" w:rsidR="0B479D75" w:rsidRPr="00BE5D97" w:rsidRDefault="0B479D75" w:rsidP="2F9B252B">
      <w:pPr>
        <w:numPr>
          <w:ilvl w:val="1"/>
          <w:numId w:val="7"/>
        </w:numPr>
        <w:rPr>
          <w:rFonts w:ascii="Arial" w:eastAsia="Arial" w:hAnsi="Arial" w:cs="Arial"/>
        </w:rPr>
      </w:pPr>
      <w:r w:rsidRPr="00BE5D97">
        <w:rPr>
          <w:rFonts w:ascii="Arial" w:eastAsia="Arial" w:hAnsi="Arial" w:cs="Arial"/>
        </w:rPr>
        <w:t xml:space="preserve">Creatividad para comunicar datos complejos. </w:t>
      </w:r>
    </w:p>
    <w:p w14:paraId="0822DC59" w14:textId="113E730E" w:rsidR="0B479D75" w:rsidRPr="00BE5D97" w:rsidRDefault="0B479D75" w:rsidP="2F9B252B">
      <w:pPr>
        <w:numPr>
          <w:ilvl w:val="1"/>
          <w:numId w:val="7"/>
        </w:numPr>
        <w:rPr>
          <w:rFonts w:ascii="Arial" w:eastAsia="Arial" w:hAnsi="Arial" w:cs="Arial"/>
        </w:rPr>
      </w:pPr>
      <w:r w:rsidRPr="00BE5D97">
        <w:rPr>
          <w:rFonts w:ascii="Arial" w:eastAsia="Arial" w:hAnsi="Arial" w:cs="Arial"/>
        </w:rPr>
        <w:t>Manejo básico de herramientas de visualización.</w:t>
      </w:r>
    </w:p>
    <w:p w14:paraId="6B62FE0F" w14:textId="03DDAAF3" w:rsidR="2F9B252B" w:rsidRPr="00BE5D97" w:rsidRDefault="2F9B252B" w:rsidP="2F9B252B">
      <w:pPr>
        <w:rPr>
          <w:rFonts w:ascii="Arial" w:eastAsia="Arial" w:hAnsi="Arial" w:cs="Arial"/>
        </w:rPr>
      </w:pPr>
    </w:p>
    <w:p w14:paraId="5A5341C4" w14:textId="73D68C97" w:rsidR="0B479D75" w:rsidRPr="00BE5D97" w:rsidRDefault="0B479D75" w:rsidP="2F9B252B">
      <w:pPr>
        <w:rPr>
          <w:rFonts w:ascii="Arial" w:eastAsia="Arial" w:hAnsi="Arial" w:cs="Arial"/>
          <w:b/>
          <w:bCs/>
        </w:rPr>
      </w:pPr>
      <w:r w:rsidRPr="00BE5D97">
        <w:rPr>
          <w:rFonts w:ascii="Arial" w:eastAsia="Arial" w:hAnsi="Arial" w:cs="Arial"/>
          <w:b/>
          <w:bCs/>
        </w:rPr>
        <w:t>4. Validación en Campo y Trabajo Comunitario</w:t>
      </w:r>
    </w:p>
    <w:p w14:paraId="7D390340" w14:textId="7AFDB378" w:rsidR="0B479D75" w:rsidRPr="00BE5D97" w:rsidRDefault="0B479D75" w:rsidP="2F9B252B">
      <w:pPr>
        <w:numPr>
          <w:ilvl w:val="0"/>
          <w:numId w:val="6"/>
        </w:numPr>
        <w:rPr>
          <w:rFonts w:ascii="Arial" w:eastAsia="Arial" w:hAnsi="Arial" w:cs="Arial"/>
        </w:rPr>
      </w:pPr>
      <w:r w:rsidRPr="00BE5D97">
        <w:rPr>
          <w:rFonts w:ascii="Arial" w:eastAsia="Arial" w:hAnsi="Arial" w:cs="Arial"/>
          <w:b/>
          <w:bCs/>
        </w:rPr>
        <w:lastRenderedPageBreak/>
        <w:t>Actividades:</w:t>
      </w:r>
      <w:r w:rsidRPr="00BE5D97">
        <w:rPr>
          <w:rFonts w:ascii="Arial" w:eastAsia="Arial" w:hAnsi="Arial" w:cs="Arial"/>
        </w:rPr>
        <w:t xml:space="preserve"> </w:t>
      </w:r>
    </w:p>
    <w:p w14:paraId="560CC07D" w14:textId="727466E5" w:rsidR="0B479D75" w:rsidRPr="00BE5D97" w:rsidRDefault="0B479D75" w:rsidP="2F9B252B">
      <w:pPr>
        <w:numPr>
          <w:ilvl w:val="1"/>
          <w:numId w:val="6"/>
        </w:numPr>
        <w:rPr>
          <w:rFonts w:ascii="Arial" w:eastAsia="Arial" w:hAnsi="Arial" w:cs="Arial"/>
        </w:rPr>
      </w:pPr>
      <w:r w:rsidRPr="00BE5D97">
        <w:rPr>
          <w:rFonts w:ascii="Arial" w:eastAsia="Arial" w:hAnsi="Arial" w:cs="Arial"/>
        </w:rPr>
        <w:t xml:space="preserve">Participar en talleres con agricultores y Escuelas de Campo (ECA) para recoger </w:t>
      </w:r>
      <w:proofErr w:type="spellStart"/>
      <w:r w:rsidRPr="00BE5D97">
        <w:rPr>
          <w:rFonts w:ascii="Arial" w:eastAsia="Arial" w:hAnsi="Arial" w:cs="Arial"/>
        </w:rPr>
        <w:t>feedback</w:t>
      </w:r>
      <w:proofErr w:type="spellEnd"/>
      <w:r w:rsidRPr="00BE5D97">
        <w:rPr>
          <w:rFonts w:ascii="Arial" w:eastAsia="Arial" w:hAnsi="Arial" w:cs="Arial"/>
        </w:rPr>
        <w:t xml:space="preserve"> sobre la usabilidad de la aplicación. </w:t>
      </w:r>
    </w:p>
    <w:p w14:paraId="44BD8895" w14:textId="5C8E3214" w:rsidR="0B479D75" w:rsidRPr="00BE5D97" w:rsidRDefault="0B479D75" w:rsidP="2F9B252B">
      <w:pPr>
        <w:numPr>
          <w:ilvl w:val="1"/>
          <w:numId w:val="6"/>
        </w:numPr>
        <w:rPr>
          <w:rFonts w:ascii="Arial" w:eastAsia="Arial" w:hAnsi="Arial" w:cs="Arial"/>
        </w:rPr>
      </w:pPr>
      <w:r w:rsidRPr="00BE5D97">
        <w:rPr>
          <w:rFonts w:ascii="Arial" w:eastAsia="Arial" w:hAnsi="Arial" w:cs="Arial"/>
        </w:rPr>
        <w:t>Ayudar en la capacitación de usuarios finales (</w:t>
      </w:r>
      <w:proofErr w:type="spellStart"/>
      <w:r w:rsidRPr="00BE5D97">
        <w:rPr>
          <w:rFonts w:ascii="Arial" w:eastAsia="Arial" w:hAnsi="Arial" w:cs="Arial"/>
        </w:rPr>
        <w:t>ej</w:t>
      </w:r>
      <w:proofErr w:type="spellEnd"/>
      <w:r w:rsidRPr="00BE5D97">
        <w:rPr>
          <w:rFonts w:ascii="Arial" w:eastAsia="Arial" w:hAnsi="Arial" w:cs="Arial"/>
        </w:rPr>
        <w:t xml:space="preserve">: interpretación de alertas climáticas). </w:t>
      </w:r>
    </w:p>
    <w:p w14:paraId="760638A3" w14:textId="180755B7" w:rsidR="0B479D75" w:rsidRPr="00BE5D97" w:rsidRDefault="0B479D75" w:rsidP="2F9B252B">
      <w:pPr>
        <w:numPr>
          <w:ilvl w:val="1"/>
          <w:numId w:val="6"/>
        </w:numPr>
        <w:rPr>
          <w:rFonts w:ascii="Arial" w:eastAsia="Arial" w:hAnsi="Arial" w:cs="Arial"/>
        </w:rPr>
      </w:pPr>
      <w:r w:rsidRPr="00BE5D97">
        <w:rPr>
          <w:rFonts w:ascii="Arial" w:eastAsia="Arial" w:hAnsi="Arial" w:cs="Arial"/>
        </w:rPr>
        <w:t>Registrar observaciones cualitativas sobre el impacto social del proyecto.</w:t>
      </w:r>
    </w:p>
    <w:p w14:paraId="3ADE801E" w14:textId="13037149" w:rsidR="0B479D75" w:rsidRPr="00BE5D97" w:rsidRDefault="0B479D75" w:rsidP="2F9B252B">
      <w:pPr>
        <w:numPr>
          <w:ilvl w:val="0"/>
          <w:numId w:val="6"/>
        </w:numPr>
        <w:rPr>
          <w:rFonts w:ascii="Arial" w:eastAsia="Arial" w:hAnsi="Arial" w:cs="Arial"/>
        </w:rPr>
      </w:pPr>
      <w:r w:rsidRPr="00BE5D97">
        <w:rPr>
          <w:rFonts w:ascii="Arial" w:eastAsia="Arial" w:hAnsi="Arial" w:cs="Arial"/>
          <w:b/>
          <w:bCs/>
        </w:rPr>
        <w:t>Habilidades requeridas:</w:t>
      </w:r>
      <w:r w:rsidRPr="00BE5D97">
        <w:rPr>
          <w:rFonts w:ascii="Arial" w:eastAsia="Arial" w:hAnsi="Arial" w:cs="Arial"/>
        </w:rPr>
        <w:t xml:space="preserve"> </w:t>
      </w:r>
    </w:p>
    <w:p w14:paraId="657447B4" w14:textId="42B41F17" w:rsidR="0B479D75" w:rsidRPr="00BE5D97" w:rsidRDefault="0B479D75" w:rsidP="2F9B252B">
      <w:pPr>
        <w:numPr>
          <w:ilvl w:val="1"/>
          <w:numId w:val="6"/>
        </w:numPr>
        <w:rPr>
          <w:rFonts w:ascii="Arial" w:eastAsia="Arial" w:hAnsi="Arial" w:cs="Arial"/>
        </w:rPr>
      </w:pPr>
      <w:r w:rsidRPr="00BE5D97">
        <w:rPr>
          <w:rFonts w:ascii="Arial" w:eastAsia="Arial" w:hAnsi="Arial" w:cs="Arial"/>
        </w:rPr>
        <w:t xml:space="preserve">Comunicación asertiva y empatía con comunidades rurales. </w:t>
      </w:r>
    </w:p>
    <w:p w14:paraId="1C43FF73" w14:textId="0628C5C4" w:rsidR="0B479D75" w:rsidRPr="00BE5D97" w:rsidRDefault="0B479D75" w:rsidP="2F9B252B">
      <w:pPr>
        <w:numPr>
          <w:ilvl w:val="1"/>
          <w:numId w:val="6"/>
        </w:numPr>
        <w:rPr>
          <w:rFonts w:ascii="Arial" w:eastAsia="Arial" w:hAnsi="Arial" w:cs="Arial"/>
        </w:rPr>
      </w:pPr>
      <w:r w:rsidRPr="00BE5D97">
        <w:rPr>
          <w:rFonts w:ascii="Arial" w:eastAsia="Arial" w:hAnsi="Arial" w:cs="Arial"/>
        </w:rPr>
        <w:t>Capacidad para traducir lenguaje técnico a términos accesibles.</w:t>
      </w:r>
    </w:p>
    <w:p w14:paraId="76993CE9" w14:textId="44A24868" w:rsidR="2F9B252B" w:rsidRPr="00BE5D97" w:rsidRDefault="2F9B252B" w:rsidP="2F9B252B">
      <w:pPr>
        <w:rPr>
          <w:rFonts w:ascii="Arial" w:eastAsia="Arial" w:hAnsi="Arial" w:cs="Arial"/>
        </w:rPr>
      </w:pPr>
    </w:p>
    <w:p w14:paraId="7BBAC323" w14:textId="67B191D2" w:rsidR="0B479D75" w:rsidRPr="00BE5D97" w:rsidRDefault="0B479D75" w:rsidP="2F9B252B">
      <w:pPr>
        <w:rPr>
          <w:rFonts w:ascii="Arial" w:eastAsia="Arial" w:hAnsi="Arial" w:cs="Arial"/>
          <w:b/>
          <w:bCs/>
        </w:rPr>
      </w:pPr>
      <w:r w:rsidRPr="00BE5D97">
        <w:rPr>
          <w:rFonts w:ascii="Arial" w:eastAsia="Arial" w:hAnsi="Arial" w:cs="Arial"/>
          <w:b/>
          <w:bCs/>
        </w:rPr>
        <w:t>5. Contribución a la Divulgación Científica</w:t>
      </w:r>
    </w:p>
    <w:p w14:paraId="4F0926FE" w14:textId="433A0F43" w:rsidR="0B479D75" w:rsidRPr="00BE5D97" w:rsidRDefault="0B479D75" w:rsidP="2F9B252B">
      <w:pPr>
        <w:numPr>
          <w:ilvl w:val="0"/>
          <w:numId w:val="5"/>
        </w:numPr>
        <w:rPr>
          <w:rFonts w:ascii="Arial" w:eastAsia="Arial" w:hAnsi="Arial" w:cs="Arial"/>
        </w:rPr>
      </w:pPr>
      <w:r w:rsidRPr="00BE5D97">
        <w:rPr>
          <w:rFonts w:ascii="Arial" w:eastAsia="Arial" w:hAnsi="Arial" w:cs="Arial"/>
          <w:b/>
          <w:bCs/>
        </w:rPr>
        <w:t>Actividades:</w:t>
      </w:r>
      <w:r w:rsidRPr="00BE5D97">
        <w:rPr>
          <w:rFonts w:ascii="Arial" w:eastAsia="Arial" w:hAnsi="Arial" w:cs="Arial"/>
        </w:rPr>
        <w:t xml:space="preserve"> </w:t>
      </w:r>
    </w:p>
    <w:p w14:paraId="051C699B" w14:textId="506C5138" w:rsidR="0B479D75" w:rsidRPr="00BE5D97" w:rsidRDefault="0B479D75" w:rsidP="2F9B252B">
      <w:pPr>
        <w:numPr>
          <w:ilvl w:val="1"/>
          <w:numId w:val="5"/>
        </w:numPr>
        <w:rPr>
          <w:rFonts w:ascii="Arial" w:eastAsia="Arial" w:hAnsi="Arial" w:cs="Arial"/>
        </w:rPr>
      </w:pPr>
      <w:r w:rsidRPr="00BE5D97">
        <w:rPr>
          <w:rFonts w:ascii="Arial" w:eastAsia="Arial" w:hAnsi="Arial" w:cs="Arial"/>
        </w:rPr>
        <w:t>Redactar secciones del informe técnico (</w:t>
      </w:r>
      <w:proofErr w:type="spellStart"/>
      <w:r w:rsidRPr="00BE5D97">
        <w:rPr>
          <w:rFonts w:ascii="Arial" w:eastAsia="Arial" w:hAnsi="Arial" w:cs="Arial"/>
        </w:rPr>
        <w:t>ej</w:t>
      </w:r>
      <w:proofErr w:type="spellEnd"/>
      <w:r w:rsidRPr="00BE5D97">
        <w:rPr>
          <w:rFonts w:ascii="Arial" w:eastAsia="Arial" w:hAnsi="Arial" w:cs="Arial"/>
        </w:rPr>
        <w:t xml:space="preserve">: metodología o resultados preliminares). </w:t>
      </w:r>
    </w:p>
    <w:p w14:paraId="55175EC8" w14:textId="07B605C0" w:rsidR="0B479D75" w:rsidRPr="00BE5D97" w:rsidRDefault="0B479D75" w:rsidP="2F9B252B">
      <w:pPr>
        <w:numPr>
          <w:ilvl w:val="1"/>
          <w:numId w:val="5"/>
        </w:numPr>
        <w:rPr>
          <w:rFonts w:ascii="Arial" w:eastAsia="Arial" w:hAnsi="Arial" w:cs="Arial"/>
        </w:rPr>
      </w:pPr>
      <w:r w:rsidRPr="00BE5D97">
        <w:rPr>
          <w:rFonts w:ascii="Arial" w:eastAsia="Arial" w:hAnsi="Arial" w:cs="Arial"/>
        </w:rPr>
        <w:t>Colaborar en la creación de materiales educativos (</w:t>
      </w:r>
      <w:proofErr w:type="spellStart"/>
      <w:r w:rsidRPr="00BE5D97">
        <w:rPr>
          <w:rFonts w:ascii="Arial" w:eastAsia="Arial" w:hAnsi="Arial" w:cs="Arial"/>
        </w:rPr>
        <w:t>ej</w:t>
      </w:r>
      <w:proofErr w:type="spellEnd"/>
      <w:r w:rsidRPr="00BE5D97">
        <w:rPr>
          <w:rFonts w:ascii="Arial" w:eastAsia="Arial" w:hAnsi="Arial" w:cs="Arial"/>
        </w:rPr>
        <w:t xml:space="preserve">: videos, infografías) para promover la educación STEM en la región. </w:t>
      </w:r>
    </w:p>
    <w:p w14:paraId="47038D5A" w14:textId="40E3E845" w:rsidR="0B479D75" w:rsidRPr="00BE5D97" w:rsidRDefault="0B479D75" w:rsidP="2F9B252B">
      <w:pPr>
        <w:numPr>
          <w:ilvl w:val="1"/>
          <w:numId w:val="5"/>
        </w:numPr>
        <w:rPr>
          <w:rFonts w:ascii="Arial" w:eastAsia="Arial" w:hAnsi="Arial" w:cs="Arial"/>
        </w:rPr>
      </w:pPr>
      <w:r w:rsidRPr="00BE5D97">
        <w:rPr>
          <w:rFonts w:ascii="Arial" w:eastAsia="Arial" w:hAnsi="Arial" w:cs="Arial"/>
        </w:rPr>
        <w:t xml:space="preserve">Apoyar la preparación del </w:t>
      </w:r>
      <w:proofErr w:type="spellStart"/>
      <w:r w:rsidRPr="00BE5D97">
        <w:rPr>
          <w:rFonts w:ascii="Arial" w:eastAsia="Arial" w:hAnsi="Arial" w:cs="Arial"/>
        </w:rPr>
        <w:t>paper</w:t>
      </w:r>
      <w:proofErr w:type="spellEnd"/>
      <w:r w:rsidRPr="00BE5D97">
        <w:rPr>
          <w:rFonts w:ascii="Arial" w:eastAsia="Arial" w:hAnsi="Arial" w:cs="Arial"/>
        </w:rPr>
        <w:t xml:space="preserve"> científico (revisión bibliográfica, análisis de datos).</w:t>
      </w:r>
    </w:p>
    <w:p w14:paraId="07D45072" w14:textId="00EAC28A" w:rsidR="0B479D75" w:rsidRPr="00BE5D97" w:rsidRDefault="0B479D75" w:rsidP="2F9B252B">
      <w:pPr>
        <w:numPr>
          <w:ilvl w:val="0"/>
          <w:numId w:val="5"/>
        </w:numPr>
        <w:rPr>
          <w:rFonts w:ascii="Arial" w:eastAsia="Arial" w:hAnsi="Arial" w:cs="Arial"/>
        </w:rPr>
      </w:pPr>
      <w:r w:rsidRPr="00BE5D97">
        <w:rPr>
          <w:rFonts w:ascii="Arial" w:eastAsia="Arial" w:hAnsi="Arial" w:cs="Arial"/>
          <w:b/>
          <w:bCs/>
        </w:rPr>
        <w:t>Habilidades requeridas:</w:t>
      </w:r>
      <w:r w:rsidRPr="00BE5D97">
        <w:rPr>
          <w:rFonts w:ascii="Arial" w:eastAsia="Arial" w:hAnsi="Arial" w:cs="Arial"/>
        </w:rPr>
        <w:t xml:space="preserve"> </w:t>
      </w:r>
    </w:p>
    <w:p w14:paraId="152B4DA3" w14:textId="55B986DA" w:rsidR="0B479D75" w:rsidRPr="00BE5D97" w:rsidRDefault="0B479D75" w:rsidP="2F9B252B">
      <w:pPr>
        <w:numPr>
          <w:ilvl w:val="1"/>
          <w:numId w:val="5"/>
        </w:numPr>
        <w:rPr>
          <w:rFonts w:ascii="Arial" w:eastAsia="Arial" w:hAnsi="Arial" w:cs="Arial"/>
        </w:rPr>
      </w:pPr>
      <w:r w:rsidRPr="00BE5D97">
        <w:rPr>
          <w:rFonts w:ascii="Arial" w:eastAsia="Arial" w:hAnsi="Arial" w:cs="Arial"/>
        </w:rPr>
        <w:t xml:space="preserve">Redacción clara y capacidad de síntesis. </w:t>
      </w:r>
    </w:p>
    <w:p w14:paraId="7368D5AF" w14:textId="2497F8FA" w:rsidR="0B479D75" w:rsidRPr="00BE5D97" w:rsidRDefault="0B479D75" w:rsidP="2F9B252B">
      <w:pPr>
        <w:numPr>
          <w:ilvl w:val="1"/>
          <w:numId w:val="5"/>
        </w:numPr>
        <w:rPr>
          <w:rFonts w:ascii="Arial" w:eastAsia="Arial" w:hAnsi="Arial" w:cs="Arial"/>
        </w:rPr>
      </w:pPr>
      <w:r w:rsidRPr="00BE5D97">
        <w:rPr>
          <w:rFonts w:ascii="Arial" w:eastAsia="Arial" w:hAnsi="Arial" w:cs="Arial"/>
        </w:rPr>
        <w:t>Interés en investigación aplicada.</w:t>
      </w:r>
    </w:p>
    <w:p w14:paraId="7E0C6596" w14:textId="52607512" w:rsidR="2F9B252B" w:rsidRPr="00BE5D97" w:rsidRDefault="2F9B252B" w:rsidP="2F9B252B">
      <w:pPr>
        <w:rPr>
          <w:rFonts w:ascii="Arial" w:eastAsia="Arial" w:hAnsi="Arial" w:cs="Arial"/>
        </w:rPr>
      </w:pPr>
    </w:p>
    <w:p w14:paraId="074EEB38" w14:textId="54BD62F4" w:rsidR="0B479D75" w:rsidRPr="00BE5D97" w:rsidRDefault="0B479D75" w:rsidP="2F9B252B">
      <w:pPr>
        <w:rPr>
          <w:rFonts w:ascii="Arial" w:eastAsia="Arial" w:hAnsi="Arial" w:cs="Arial"/>
          <w:b/>
          <w:bCs/>
        </w:rPr>
      </w:pPr>
      <w:r w:rsidRPr="00BE5D97">
        <w:rPr>
          <w:rFonts w:ascii="Arial" w:eastAsia="Arial" w:hAnsi="Arial" w:cs="Arial"/>
          <w:b/>
          <w:bCs/>
        </w:rPr>
        <w:t>6. Competencias Transversales</w:t>
      </w:r>
    </w:p>
    <w:p w14:paraId="673149C9" w14:textId="6E74558D" w:rsidR="0B479D75" w:rsidRPr="00BE5D97" w:rsidRDefault="0B479D75" w:rsidP="2F9B252B">
      <w:pPr>
        <w:numPr>
          <w:ilvl w:val="0"/>
          <w:numId w:val="4"/>
        </w:numPr>
        <w:rPr>
          <w:rFonts w:ascii="Arial" w:eastAsia="Arial" w:hAnsi="Arial" w:cs="Arial"/>
        </w:rPr>
      </w:pPr>
      <w:r w:rsidRPr="00BE5D97">
        <w:rPr>
          <w:rFonts w:ascii="Arial" w:eastAsia="Arial" w:hAnsi="Arial" w:cs="Arial"/>
          <w:b/>
          <w:bCs/>
        </w:rPr>
        <w:t>Ética:</w:t>
      </w:r>
      <w:r w:rsidRPr="00BE5D97">
        <w:rPr>
          <w:rFonts w:ascii="Arial" w:eastAsia="Arial" w:hAnsi="Arial" w:cs="Arial"/>
        </w:rPr>
        <w:t xml:space="preserve"> Respetar protocolos de manejo de datos personales y conocimiento tradicional. </w:t>
      </w:r>
    </w:p>
    <w:p w14:paraId="5DD8E67A" w14:textId="3C294E60" w:rsidR="0B479D75" w:rsidRPr="00BE5D97" w:rsidRDefault="0B479D75" w:rsidP="2F9B252B">
      <w:pPr>
        <w:numPr>
          <w:ilvl w:val="0"/>
          <w:numId w:val="4"/>
        </w:numPr>
        <w:rPr>
          <w:rFonts w:ascii="Arial" w:eastAsia="Arial" w:hAnsi="Arial" w:cs="Arial"/>
        </w:rPr>
      </w:pPr>
      <w:r w:rsidRPr="00BE5D97">
        <w:rPr>
          <w:rFonts w:ascii="Arial" w:eastAsia="Arial" w:hAnsi="Arial" w:cs="Arial"/>
          <w:b/>
          <w:bCs/>
        </w:rPr>
        <w:t>Interdisciplinariedad:</w:t>
      </w:r>
      <w:r w:rsidRPr="00BE5D97">
        <w:rPr>
          <w:rFonts w:ascii="Arial" w:eastAsia="Arial" w:hAnsi="Arial" w:cs="Arial"/>
        </w:rPr>
        <w:t xml:space="preserve"> Integrar perspectivas científicas, tecnológicas y sociales. </w:t>
      </w:r>
    </w:p>
    <w:p w14:paraId="7E824F62" w14:textId="1466179C" w:rsidR="0B479D75" w:rsidRPr="00BE5D97" w:rsidRDefault="0B479D75" w:rsidP="2F9B252B">
      <w:pPr>
        <w:numPr>
          <w:ilvl w:val="0"/>
          <w:numId w:val="4"/>
        </w:numPr>
        <w:rPr>
          <w:rFonts w:ascii="Arial" w:eastAsia="Arial" w:hAnsi="Arial" w:cs="Arial"/>
        </w:rPr>
      </w:pPr>
      <w:r w:rsidRPr="00BE5D97">
        <w:rPr>
          <w:rFonts w:ascii="Arial" w:eastAsia="Arial" w:hAnsi="Arial" w:cs="Arial"/>
          <w:b/>
          <w:bCs/>
        </w:rPr>
        <w:t>Innovación:</w:t>
      </w:r>
      <w:r w:rsidRPr="00BE5D97">
        <w:rPr>
          <w:rFonts w:ascii="Arial" w:eastAsia="Arial" w:hAnsi="Arial" w:cs="Arial"/>
        </w:rPr>
        <w:t xml:space="preserve"> Proponer mejoras iterativas al proyecto desde su rol.</w:t>
      </w:r>
    </w:p>
    <w:p w14:paraId="115F602B" w14:textId="0A07AC1F" w:rsidR="2F9B252B" w:rsidRPr="00BE5D97" w:rsidRDefault="2F9B252B" w:rsidP="2F9B252B">
      <w:pPr>
        <w:rPr>
          <w:rFonts w:ascii="Arial" w:eastAsia="Arial" w:hAnsi="Arial" w:cs="Arial"/>
        </w:rPr>
      </w:pPr>
    </w:p>
    <w:p w14:paraId="14F0FC7B" w14:textId="4A16A7A3" w:rsidR="0B479D75" w:rsidRPr="00BE5D97" w:rsidRDefault="0B479D75" w:rsidP="2F9B252B">
      <w:pPr>
        <w:rPr>
          <w:rFonts w:ascii="Arial" w:eastAsia="Arial" w:hAnsi="Arial" w:cs="Arial"/>
          <w:b/>
          <w:bCs/>
        </w:rPr>
      </w:pPr>
      <w:r w:rsidRPr="00BE5D97">
        <w:rPr>
          <w:rFonts w:ascii="Arial" w:eastAsia="Arial" w:hAnsi="Arial" w:cs="Arial"/>
          <w:b/>
          <w:bCs/>
        </w:rPr>
        <w:t>Requisitos Adicionales</w:t>
      </w:r>
    </w:p>
    <w:p w14:paraId="4D6742CD" w14:textId="77FBBA2D" w:rsidR="0B479D75" w:rsidRPr="00BE5D97" w:rsidRDefault="0B479D75" w:rsidP="2F9B252B">
      <w:pPr>
        <w:numPr>
          <w:ilvl w:val="0"/>
          <w:numId w:val="3"/>
        </w:numPr>
        <w:rPr>
          <w:rFonts w:ascii="Arial" w:eastAsia="Arial" w:hAnsi="Arial" w:cs="Arial"/>
        </w:rPr>
      </w:pPr>
      <w:r w:rsidRPr="00BE5D97">
        <w:rPr>
          <w:rFonts w:ascii="Arial" w:eastAsia="Arial" w:hAnsi="Arial" w:cs="Arial"/>
          <w:b/>
          <w:bCs/>
        </w:rPr>
        <w:lastRenderedPageBreak/>
        <w:t>Disciplinas preferibles:</w:t>
      </w:r>
      <w:r w:rsidRPr="00BE5D97">
        <w:rPr>
          <w:rFonts w:ascii="Arial" w:eastAsia="Arial" w:hAnsi="Arial" w:cs="Arial"/>
        </w:rPr>
        <w:t xml:space="preserve"> Ingeniería (Agrícola, Ambiental, Datos), Estadística, Agronomía, o carreras afines. </w:t>
      </w:r>
    </w:p>
    <w:p w14:paraId="692A7732" w14:textId="1BFCD601" w:rsidR="0B479D75" w:rsidRPr="00BE5D97" w:rsidRDefault="0B479D75" w:rsidP="2F9B252B">
      <w:pPr>
        <w:numPr>
          <w:ilvl w:val="0"/>
          <w:numId w:val="3"/>
        </w:numPr>
        <w:rPr>
          <w:rFonts w:ascii="Arial" w:eastAsia="Arial" w:hAnsi="Arial" w:cs="Arial"/>
        </w:rPr>
      </w:pPr>
      <w:r w:rsidRPr="00BE5D97">
        <w:rPr>
          <w:rFonts w:ascii="Arial" w:eastAsia="Arial" w:hAnsi="Arial" w:cs="Arial"/>
          <w:b/>
          <w:bCs/>
        </w:rPr>
        <w:t>Compromiso:</w:t>
      </w:r>
      <w:r w:rsidRPr="00BE5D97">
        <w:rPr>
          <w:rFonts w:ascii="Arial" w:eastAsia="Arial" w:hAnsi="Arial" w:cs="Arial"/>
        </w:rPr>
        <w:t xml:space="preserve"> Disponibilidad para trabajo de campo en el Bajo Cauca y reuniones virtuales. </w:t>
      </w:r>
    </w:p>
    <w:p w14:paraId="5E079374" w14:textId="638E484D" w:rsidR="0B479D75" w:rsidRPr="00BE5D97" w:rsidRDefault="0B479D75" w:rsidP="2F9B252B">
      <w:pPr>
        <w:numPr>
          <w:ilvl w:val="0"/>
          <w:numId w:val="3"/>
        </w:numPr>
        <w:rPr>
          <w:rFonts w:ascii="Arial" w:eastAsia="Arial" w:hAnsi="Arial" w:cs="Arial"/>
        </w:rPr>
      </w:pPr>
      <w:r w:rsidRPr="00BE5D97">
        <w:rPr>
          <w:rFonts w:ascii="Arial" w:eastAsia="Arial" w:hAnsi="Arial" w:cs="Arial"/>
          <w:b/>
          <w:bCs/>
        </w:rPr>
        <w:t>Duración:</w:t>
      </w:r>
      <w:r w:rsidRPr="00BE5D97">
        <w:rPr>
          <w:rFonts w:ascii="Arial" w:eastAsia="Arial" w:hAnsi="Arial" w:cs="Arial"/>
        </w:rPr>
        <w:t xml:space="preserve"> Vinculación mínima de 12 meses (ajustable a cronograma del proyecto).</w:t>
      </w:r>
    </w:p>
    <w:p w14:paraId="20D6B546" w14:textId="31839EE6" w:rsidR="2F9B252B" w:rsidRPr="00BE5D97" w:rsidRDefault="2F9B252B" w:rsidP="2F9B252B">
      <w:pPr>
        <w:rPr>
          <w:rFonts w:ascii="Arial" w:eastAsia="Arial" w:hAnsi="Arial" w:cs="Arial"/>
        </w:rPr>
      </w:pPr>
    </w:p>
    <w:p w14:paraId="0B1FA010" w14:textId="367800A7" w:rsidR="0B479D75" w:rsidRPr="00BE5D97" w:rsidRDefault="0B479D75" w:rsidP="2F9B252B">
      <w:pPr>
        <w:rPr>
          <w:rFonts w:ascii="Arial" w:eastAsia="Arial" w:hAnsi="Arial" w:cs="Arial"/>
          <w:b/>
          <w:bCs/>
        </w:rPr>
      </w:pPr>
      <w:r w:rsidRPr="00BE5D97">
        <w:rPr>
          <w:rFonts w:ascii="Arial" w:eastAsia="Arial" w:hAnsi="Arial" w:cs="Arial"/>
          <w:b/>
          <w:bCs/>
        </w:rPr>
        <w:t>Beneficios para el Estudiante</w:t>
      </w:r>
    </w:p>
    <w:p w14:paraId="7F4F736A" w14:textId="449FDA12" w:rsidR="0B479D75" w:rsidRPr="00BE5D97" w:rsidRDefault="0B479D75" w:rsidP="2F9B252B">
      <w:pPr>
        <w:numPr>
          <w:ilvl w:val="0"/>
          <w:numId w:val="2"/>
        </w:numPr>
        <w:rPr>
          <w:rFonts w:ascii="Arial" w:eastAsia="Arial" w:hAnsi="Arial" w:cs="Arial"/>
        </w:rPr>
      </w:pPr>
      <w:r w:rsidRPr="00BE5D97">
        <w:rPr>
          <w:rFonts w:ascii="Arial" w:eastAsia="Arial" w:hAnsi="Arial" w:cs="Arial"/>
        </w:rPr>
        <w:t xml:space="preserve">Formación en tecnologías emergentes (AI, </w:t>
      </w:r>
      <w:proofErr w:type="spellStart"/>
      <w:r w:rsidRPr="00BE5D97">
        <w:rPr>
          <w:rFonts w:ascii="Arial" w:eastAsia="Arial" w:hAnsi="Arial" w:cs="Arial"/>
        </w:rPr>
        <w:t>IoT</w:t>
      </w:r>
      <w:proofErr w:type="spellEnd"/>
      <w:r w:rsidRPr="00BE5D97">
        <w:rPr>
          <w:rFonts w:ascii="Arial" w:eastAsia="Arial" w:hAnsi="Arial" w:cs="Arial"/>
        </w:rPr>
        <w:t xml:space="preserve">, ciencia de datos). </w:t>
      </w:r>
    </w:p>
    <w:p w14:paraId="5B4B8D36" w14:textId="1E538B68" w:rsidR="0B479D75" w:rsidRPr="00BE5D97" w:rsidRDefault="0B479D75" w:rsidP="2F9B252B">
      <w:pPr>
        <w:numPr>
          <w:ilvl w:val="0"/>
          <w:numId w:val="2"/>
        </w:numPr>
        <w:rPr>
          <w:rFonts w:ascii="Arial" w:eastAsia="Arial" w:hAnsi="Arial" w:cs="Arial"/>
        </w:rPr>
      </w:pPr>
      <w:r w:rsidRPr="00BE5D97">
        <w:rPr>
          <w:rFonts w:ascii="Arial" w:eastAsia="Arial" w:hAnsi="Arial" w:cs="Arial"/>
        </w:rPr>
        <w:t xml:space="preserve">Experiencia en investigación aplicada con impacto social. </w:t>
      </w:r>
    </w:p>
    <w:p w14:paraId="2D21E7F7" w14:textId="0918662A" w:rsidR="0B479D75" w:rsidRPr="00BE5D97" w:rsidRDefault="0B479D75" w:rsidP="2F9B252B">
      <w:pPr>
        <w:numPr>
          <w:ilvl w:val="0"/>
          <w:numId w:val="2"/>
        </w:numPr>
        <w:rPr>
          <w:rFonts w:ascii="Arial" w:eastAsia="Arial" w:hAnsi="Arial" w:cs="Arial"/>
        </w:rPr>
      </w:pPr>
      <w:r w:rsidRPr="00BE5D97">
        <w:rPr>
          <w:rFonts w:ascii="Arial" w:eastAsia="Arial" w:hAnsi="Arial" w:cs="Arial"/>
        </w:rPr>
        <w:t>Posibilidad de coautoría en publicaciones y redes con aliados estratégicos (</w:t>
      </w:r>
      <w:proofErr w:type="spellStart"/>
      <w:r w:rsidRPr="00BE5D97">
        <w:rPr>
          <w:rFonts w:ascii="Arial" w:eastAsia="Arial" w:hAnsi="Arial" w:cs="Arial"/>
        </w:rPr>
        <w:t>ej</w:t>
      </w:r>
      <w:proofErr w:type="spellEnd"/>
      <w:r w:rsidRPr="00BE5D97">
        <w:rPr>
          <w:rFonts w:ascii="Arial" w:eastAsia="Arial" w:hAnsi="Arial" w:cs="Arial"/>
        </w:rPr>
        <w:t>: Universidad de Antioquia, IDEAM).</w:t>
      </w:r>
    </w:p>
    <w:p w14:paraId="4BAEB537" w14:textId="394FE3F9" w:rsidR="0B479D75" w:rsidRPr="00BE5D97" w:rsidRDefault="0B479D75" w:rsidP="2F9B252B">
      <w:pPr>
        <w:rPr>
          <w:rFonts w:ascii="Arial" w:eastAsia="Arial" w:hAnsi="Arial" w:cs="Arial"/>
        </w:rPr>
      </w:pPr>
      <w:r w:rsidRPr="00BE5D97">
        <w:rPr>
          <w:rFonts w:ascii="Arial" w:eastAsia="Arial" w:hAnsi="Arial" w:cs="Arial"/>
          <w:b/>
          <w:bCs/>
        </w:rPr>
        <w:t>Nota:</w:t>
      </w:r>
      <w:r w:rsidRPr="00BE5D97">
        <w:rPr>
          <w:rFonts w:ascii="Arial" w:eastAsia="Arial" w:hAnsi="Arial" w:cs="Arial"/>
        </w:rPr>
        <w:t xml:space="preserve"> Las funciones se adaptarán al perfil y progreso del estudiante, garantizando un aprendizaje significativo en el marco del proyecto. </w:t>
      </w:r>
    </w:p>
    <w:p w14:paraId="23D11595" w14:textId="4605B58A" w:rsidR="2F9B252B" w:rsidRPr="00BE5D97" w:rsidRDefault="2F9B252B" w:rsidP="2F9B252B">
      <w:pPr>
        <w:rPr>
          <w:rFonts w:ascii="Arial" w:eastAsia="Arial" w:hAnsi="Arial" w:cs="Arial"/>
        </w:rPr>
      </w:pPr>
      <w:r w:rsidRPr="00BE5D97">
        <w:rPr>
          <w:rFonts w:ascii="Arial" w:hAnsi="Arial" w:cs="Arial"/>
        </w:rPr>
        <w:br/>
      </w:r>
      <w:r w:rsidRPr="00BE5D97">
        <w:rPr>
          <w:rFonts w:ascii="Arial" w:eastAsia="Arial" w:hAnsi="Arial" w:cs="Arial"/>
          <w:b/>
          <w:bCs/>
        </w:rPr>
        <w:t xml:space="preserve">Investigador principal:  </w:t>
      </w:r>
      <w:r w:rsidRPr="00BE5D97">
        <w:rPr>
          <w:rFonts w:ascii="Arial" w:hAnsi="Arial" w:cs="Arial"/>
        </w:rPr>
        <w:br/>
      </w:r>
      <w:r w:rsidRPr="00BE5D97">
        <w:rPr>
          <w:rFonts w:ascii="Arial" w:eastAsia="Arial" w:hAnsi="Arial" w:cs="Arial"/>
        </w:rPr>
        <w:t xml:space="preserve">- Liderar desarrollo de modelos predictivos  </w:t>
      </w:r>
      <w:r w:rsidRPr="00BE5D97">
        <w:rPr>
          <w:rFonts w:ascii="Arial" w:hAnsi="Arial" w:cs="Arial"/>
        </w:rPr>
        <w:br/>
      </w:r>
      <w:r w:rsidRPr="00BE5D97">
        <w:rPr>
          <w:rFonts w:ascii="Arial" w:eastAsia="Arial" w:hAnsi="Arial" w:cs="Arial"/>
        </w:rPr>
        <w:t>-</w:t>
      </w:r>
      <w:r w:rsidR="41DF40E2" w:rsidRPr="00BE5D97">
        <w:rPr>
          <w:rFonts w:ascii="Arial" w:eastAsia="Arial" w:hAnsi="Arial" w:cs="Arial"/>
        </w:rPr>
        <w:t xml:space="preserve"> </w:t>
      </w:r>
      <w:r w:rsidRPr="00BE5D97">
        <w:rPr>
          <w:rFonts w:ascii="Arial" w:eastAsia="Arial" w:hAnsi="Arial" w:cs="Arial"/>
        </w:rPr>
        <w:t xml:space="preserve">Coordinar trabajo de campo con agricultores  </w:t>
      </w:r>
      <w:r w:rsidRPr="00BE5D97">
        <w:rPr>
          <w:rFonts w:ascii="Arial" w:hAnsi="Arial" w:cs="Arial"/>
        </w:rPr>
        <w:br/>
      </w:r>
      <w:r w:rsidRPr="00BE5D97">
        <w:rPr>
          <w:rFonts w:ascii="Arial" w:eastAsia="Arial" w:hAnsi="Arial" w:cs="Arial"/>
        </w:rPr>
        <w:t>-</w:t>
      </w:r>
      <w:r w:rsidR="0685079F" w:rsidRPr="00BE5D97">
        <w:rPr>
          <w:rFonts w:ascii="Arial" w:eastAsia="Arial" w:hAnsi="Arial" w:cs="Arial"/>
        </w:rPr>
        <w:t xml:space="preserve"> </w:t>
      </w:r>
      <w:r w:rsidRPr="00BE5D97">
        <w:rPr>
          <w:rFonts w:ascii="Arial" w:eastAsia="Arial" w:hAnsi="Arial" w:cs="Arial"/>
        </w:rPr>
        <w:t xml:space="preserve">Documentar procesos en GitHub  </w:t>
      </w:r>
      <w:r w:rsidRPr="00BE5D97">
        <w:rPr>
          <w:rFonts w:ascii="Arial" w:hAnsi="Arial" w:cs="Arial"/>
        </w:rPr>
        <w:br/>
      </w:r>
      <w:r w:rsidRPr="00BE5D97">
        <w:rPr>
          <w:rFonts w:ascii="Arial" w:hAnsi="Arial" w:cs="Arial"/>
        </w:rPr>
        <w:br/>
      </w:r>
      <w:r w:rsidRPr="00BE5D97">
        <w:rPr>
          <w:rFonts w:ascii="Arial" w:eastAsia="Arial" w:hAnsi="Arial" w:cs="Arial"/>
        </w:rPr>
        <w:t xml:space="preserve">Equipo complementario:  </w:t>
      </w:r>
      <w:r w:rsidRPr="00BE5D97">
        <w:rPr>
          <w:rFonts w:ascii="Arial" w:hAnsi="Arial" w:cs="Arial"/>
        </w:rPr>
        <w:br/>
      </w:r>
      <w:r w:rsidRPr="00BE5D97">
        <w:rPr>
          <w:rFonts w:ascii="Arial" w:eastAsia="Arial" w:hAnsi="Arial" w:cs="Arial"/>
        </w:rPr>
        <w:t xml:space="preserve">1. Asesor metodológico (PhD en Ciencias Agropecuarias)  </w:t>
      </w:r>
      <w:r w:rsidRPr="00BE5D97">
        <w:rPr>
          <w:rFonts w:ascii="Arial" w:hAnsi="Arial" w:cs="Arial"/>
        </w:rPr>
        <w:br/>
      </w:r>
      <w:r w:rsidRPr="00BE5D97">
        <w:rPr>
          <w:rFonts w:ascii="Arial" w:eastAsia="Arial" w:hAnsi="Arial" w:cs="Arial"/>
        </w:rPr>
        <w:t xml:space="preserve">2. Monitor de programación (Ing. Datos)  </w:t>
      </w:r>
      <w:r w:rsidRPr="00BE5D97">
        <w:rPr>
          <w:rFonts w:ascii="Arial" w:hAnsi="Arial" w:cs="Arial"/>
        </w:rPr>
        <w:br/>
      </w:r>
      <w:r w:rsidRPr="00BE5D97">
        <w:rPr>
          <w:rFonts w:ascii="Arial" w:eastAsia="Arial" w:hAnsi="Arial" w:cs="Arial"/>
        </w:rPr>
        <w:t xml:space="preserve">3. Pasante trabajo comunitario  </w:t>
      </w:r>
      <w:r w:rsidRPr="00BE5D97">
        <w:rPr>
          <w:rFonts w:ascii="Arial" w:hAnsi="Arial" w:cs="Arial"/>
        </w:rPr>
        <w:br/>
      </w:r>
    </w:p>
    <w:p w14:paraId="0EFCEC95" w14:textId="670A9EBB" w:rsidR="2F9B252B" w:rsidRPr="00BE5D97" w:rsidRDefault="2F9B252B" w:rsidP="2F9B252B">
      <w:pPr>
        <w:rPr>
          <w:rFonts w:ascii="Arial" w:eastAsia="Arial" w:hAnsi="Arial" w:cs="Arial"/>
        </w:rPr>
      </w:pPr>
      <w:r w:rsidRPr="00BE5D97">
        <w:rPr>
          <w:rFonts w:ascii="Arial" w:hAnsi="Arial" w:cs="Arial"/>
        </w:rPr>
        <w:br/>
      </w:r>
      <w:r w:rsidR="3946E487" w:rsidRPr="00BE5D97">
        <w:rPr>
          <w:rFonts w:ascii="Arial" w:eastAsia="Arial" w:hAnsi="Arial" w:cs="Arial"/>
        </w:rPr>
        <w:t>PRESUPUESTO AJUSTADO (≤ $100 MILLONES COP)</w:t>
      </w:r>
    </w:p>
    <w:tbl>
      <w:tblPr>
        <w:tblStyle w:val="Tablaconcuadrcula"/>
        <w:tblW w:w="0" w:type="auto"/>
        <w:tblLayout w:type="fixed"/>
        <w:tblLook w:val="04A0" w:firstRow="1" w:lastRow="0" w:firstColumn="1" w:lastColumn="0" w:noHBand="0" w:noVBand="1"/>
      </w:tblPr>
      <w:tblGrid>
        <w:gridCol w:w="2160"/>
        <w:gridCol w:w="2160"/>
        <w:gridCol w:w="2160"/>
        <w:gridCol w:w="2160"/>
      </w:tblGrid>
      <w:tr w:rsidR="2F9B252B" w:rsidRPr="00BE5D97" w14:paraId="00B0BDDB"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shd w:val="clear" w:color="auto" w:fill="D9E1F2"/>
            <w:tcMar>
              <w:left w:w="108" w:type="dxa"/>
              <w:right w:w="108" w:type="dxa"/>
            </w:tcMar>
          </w:tcPr>
          <w:p w14:paraId="23338050" w14:textId="0A960B33" w:rsidR="2F9B252B" w:rsidRPr="00BE5D97" w:rsidRDefault="2F9B252B" w:rsidP="2F9B252B">
            <w:pPr>
              <w:rPr>
                <w:rFonts w:ascii="Arial" w:eastAsia="Arial" w:hAnsi="Arial" w:cs="Arial"/>
                <w:b/>
                <w:bCs/>
              </w:rPr>
            </w:pPr>
            <w:r w:rsidRPr="00BE5D97">
              <w:rPr>
                <w:rFonts w:ascii="Arial" w:eastAsia="Arial" w:hAnsi="Arial" w:cs="Arial"/>
                <w:b/>
                <w:bCs/>
              </w:rPr>
              <w:t>Rubro</w:t>
            </w:r>
          </w:p>
        </w:tc>
        <w:tc>
          <w:tcPr>
            <w:tcW w:w="2160" w:type="dxa"/>
            <w:tcBorders>
              <w:top w:val="single" w:sz="8" w:space="0" w:color="auto"/>
              <w:left w:val="single" w:sz="8" w:space="0" w:color="auto"/>
              <w:bottom w:val="single" w:sz="8" w:space="0" w:color="auto"/>
              <w:right w:val="single" w:sz="8" w:space="0" w:color="auto"/>
            </w:tcBorders>
            <w:shd w:val="clear" w:color="auto" w:fill="D9E1F2"/>
            <w:tcMar>
              <w:left w:w="108" w:type="dxa"/>
              <w:right w:w="108" w:type="dxa"/>
            </w:tcMar>
          </w:tcPr>
          <w:p w14:paraId="13820F9D" w14:textId="040FA82F" w:rsidR="2F9B252B" w:rsidRPr="00BE5D97" w:rsidRDefault="2F9B252B" w:rsidP="2F9B252B">
            <w:pPr>
              <w:rPr>
                <w:rFonts w:ascii="Arial" w:eastAsia="Arial" w:hAnsi="Arial" w:cs="Arial"/>
                <w:b/>
                <w:bCs/>
              </w:rPr>
            </w:pPr>
            <w:r w:rsidRPr="00BE5D97">
              <w:rPr>
                <w:rFonts w:ascii="Arial" w:eastAsia="Arial" w:hAnsi="Arial" w:cs="Arial"/>
                <w:b/>
                <w:bCs/>
              </w:rPr>
              <w:t>Detalle</w:t>
            </w:r>
          </w:p>
        </w:tc>
        <w:tc>
          <w:tcPr>
            <w:tcW w:w="2160" w:type="dxa"/>
            <w:tcBorders>
              <w:top w:val="single" w:sz="8" w:space="0" w:color="auto"/>
              <w:left w:val="single" w:sz="8" w:space="0" w:color="auto"/>
              <w:bottom w:val="single" w:sz="8" w:space="0" w:color="auto"/>
              <w:right w:val="single" w:sz="8" w:space="0" w:color="auto"/>
            </w:tcBorders>
            <w:shd w:val="clear" w:color="auto" w:fill="D9E1F2"/>
            <w:tcMar>
              <w:left w:w="108" w:type="dxa"/>
              <w:right w:w="108" w:type="dxa"/>
            </w:tcMar>
          </w:tcPr>
          <w:p w14:paraId="7466F767" w14:textId="7F9057A2" w:rsidR="2F9B252B" w:rsidRPr="00BE5D97" w:rsidRDefault="2F9B252B" w:rsidP="2F9B252B">
            <w:pPr>
              <w:rPr>
                <w:rFonts w:ascii="Arial" w:eastAsia="Arial" w:hAnsi="Arial" w:cs="Arial"/>
                <w:b/>
                <w:bCs/>
              </w:rPr>
            </w:pPr>
            <w:r w:rsidRPr="00BE5D97">
              <w:rPr>
                <w:rFonts w:ascii="Arial" w:eastAsia="Arial" w:hAnsi="Arial" w:cs="Arial"/>
                <w:b/>
                <w:bCs/>
              </w:rPr>
              <w:t>Valor (COP)</w:t>
            </w:r>
          </w:p>
        </w:tc>
        <w:tc>
          <w:tcPr>
            <w:tcW w:w="2160" w:type="dxa"/>
            <w:tcBorders>
              <w:top w:val="single" w:sz="8" w:space="0" w:color="auto"/>
              <w:left w:val="single" w:sz="8" w:space="0" w:color="auto"/>
              <w:bottom w:val="single" w:sz="8" w:space="0" w:color="auto"/>
              <w:right w:val="single" w:sz="8" w:space="0" w:color="auto"/>
            </w:tcBorders>
            <w:shd w:val="clear" w:color="auto" w:fill="D9E1F2"/>
            <w:tcMar>
              <w:left w:w="108" w:type="dxa"/>
              <w:right w:w="108" w:type="dxa"/>
            </w:tcMar>
          </w:tcPr>
          <w:p w14:paraId="39A9CC92" w14:textId="2A65360B" w:rsidR="2F9B252B" w:rsidRPr="00BE5D97" w:rsidRDefault="2F9B252B" w:rsidP="2F9B252B">
            <w:pPr>
              <w:rPr>
                <w:rFonts w:ascii="Arial" w:eastAsia="Arial" w:hAnsi="Arial" w:cs="Arial"/>
                <w:b/>
                <w:bCs/>
              </w:rPr>
            </w:pPr>
            <w:r w:rsidRPr="00BE5D97">
              <w:rPr>
                <w:rFonts w:ascii="Arial" w:eastAsia="Arial" w:hAnsi="Arial" w:cs="Arial"/>
                <w:b/>
                <w:bCs/>
              </w:rPr>
              <w:t>Ajustes Realizados</w:t>
            </w:r>
          </w:p>
        </w:tc>
      </w:tr>
      <w:tr w:rsidR="2F9B252B" w:rsidRPr="00BE5D97" w14:paraId="5DED0887"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EFDF316" w14:textId="35E626CA" w:rsidR="2F9B252B" w:rsidRPr="00BE5D97" w:rsidRDefault="2F9B252B" w:rsidP="2F9B252B">
            <w:pPr>
              <w:rPr>
                <w:rFonts w:ascii="Arial" w:eastAsia="Arial" w:hAnsi="Arial" w:cs="Arial"/>
              </w:rPr>
            </w:pPr>
            <w:r w:rsidRPr="00BE5D97">
              <w:rPr>
                <w:rFonts w:ascii="Arial" w:eastAsia="Arial" w:hAnsi="Arial" w:cs="Arial"/>
              </w:rPr>
              <w:t>1. Equipos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EB8E64A" w14:textId="6B087EB7" w:rsidR="2F9B252B" w:rsidRPr="00BE5D97" w:rsidRDefault="2F9B252B" w:rsidP="2F9B252B">
            <w:pPr>
              <w:rPr>
                <w:rFonts w:ascii="Arial" w:eastAsia="Arial" w:hAnsi="Arial" w:cs="Arial"/>
              </w:rPr>
            </w:pPr>
            <w:r w:rsidRPr="00BE5D97">
              <w:rPr>
                <w:rFonts w:ascii="Arial" w:eastAsia="Arial" w:hAnsi="Arial" w:cs="Arial"/>
              </w:rPr>
              <w:t xml:space="preserve">2 estaciones meteorológicas básicas + sensores de humedad del suelo + 2 </w:t>
            </w:r>
            <w:proofErr w:type="spellStart"/>
            <w:r w:rsidRPr="00BE5D97">
              <w:rPr>
                <w:rFonts w:ascii="Arial" w:eastAsia="Arial" w:hAnsi="Arial" w:cs="Arial"/>
              </w:rPr>
              <w:t>tablets</w:t>
            </w:r>
            <w:proofErr w:type="spellEnd"/>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7849A9A" w14:textId="41947798" w:rsidR="2F9B252B" w:rsidRPr="00BE5D97" w:rsidRDefault="2F9B252B" w:rsidP="2F9B252B">
            <w:pPr>
              <w:rPr>
                <w:rFonts w:ascii="Arial" w:eastAsia="Arial" w:hAnsi="Arial" w:cs="Arial"/>
              </w:rPr>
            </w:pPr>
            <w:r w:rsidRPr="00BE5D97">
              <w:rPr>
                <w:rFonts w:ascii="Arial" w:eastAsia="Arial" w:hAnsi="Arial" w:cs="Arial"/>
              </w:rPr>
              <w:t>$24,000,000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8AA2AC5" w14:textId="4FCC67A9" w:rsidR="2F9B252B" w:rsidRPr="00BE5D97" w:rsidRDefault="2F9B252B" w:rsidP="2F9B252B">
            <w:pPr>
              <w:rPr>
                <w:rFonts w:ascii="Arial" w:eastAsia="Arial" w:hAnsi="Arial" w:cs="Arial"/>
              </w:rPr>
            </w:pPr>
            <w:r w:rsidRPr="00BE5D97">
              <w:rPr>
                <w:rFonts w:ascii="Arial" w:eastAsia="Arial" w:hAnsi="Arial" w:cs="Arial"/>
              </w:rPr>
              <w:t>Reducción a 2 estaciones y sensores críticos</w:t>
            </w:r>
          </w:p>
        </w:tc>
      </w:tr>
      <w:tr w:rsidR="2F9B252B" w:rsidRPr="00BE5D97" w14:paraId="45F21631"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ED6FD8E" w14:textId="6A1167B5" w:rsidR="2F9B252B" w:rsidRPr="00BE5D97" w:rsidRDefault="2F9B252B" w:rsidP="2F9B252B">
            <w:pPr>
              <w:rPr>
                <w:rFonts w:ascii="Arial" w:eastAsia="Arial" w:hAnsi="Arial" w:cs="Arial"/>
              </w:rPr>
            </w:pPr>
            <w:r w:rsidRPr="00BE5D97">
              <w:rPr>
                <w:rFonts w:ascii="Arial" w:eastAsia="Arial" w:hAnsi="Arial" w:cs="Arial"/>
              </w:rPr>
              <w:t>2. Trabajo de campo</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182F89B9" w14:textId="45A298D2" w:rsidR="2F9B252B" w:rsidRPr="00BE5D97" w:rsidRDefault="2F9B252B" w:rsidP="2F9B252B">
            <w:pPr>
              <w:rPr>
                <w:rFonts w:ascii="Arial" w:eastAsia="Arial" w:hAnsi="Arial" w:cs="Arial"/>
              </w:rPr>
            </w:pPr>
            <w:r w:rsidRPr="00BE5D97">
              <w:rPr>
                <w:rFonts w:ascii="Arial" w:eastAsia="Arial" w:hAnsi="Arial" w:cs="Arial"/>
              </w:rPr>
              <w:t>Logística (18 meses) + 2 técnicos medio tiempo</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2B9FC23" w14:textId="35CC4F2A" w:rsidR="2F9B252B" w:rsidRPr="00BE5D97" w:rsidRDefault="2F9B252B" w:rsidP="2F9B252B">
            <w:pPr>
              <w:rPr>
                <w:rFonts w:ascii="Arial" w:eastAsia="Arial" w:hAnsi="Arial" w:cs="Arial"/>
              </w:rPr>
            </w:pPr>
            <w:r w:rsidRPr="00BE5D97">
              <w:rPr>
                <w:rFonts w:ascii="Arial" w:eastAsia="Arial" w:hAnsi="Arial" w:cs="Arial"/>
              </w:rPr>
              <w:t>$24,000,000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BF87E74" w14:textId="1149AD39" w:rsidR="2F9B252B" w:rsidRPr="00BE5D97" w:rsidRDefault="2F9B252B" w:rsidP="2F9B252B">
            <w:pPr>
              <w:rPr>
                <w:rFonts w:ascii="Arial" w:eastAsia="Arial" w:hAnsi="Arial" w:cs="Arial"/>
              </w:rPr>
            </w:pPr>
            <w:r w:rsidRPr="00BE5D97">
              <w:rPr>
                <w:rFonts w:ascii="Arial" w:eastAsia="Arial" w:hAnsi="Arial" w:cs="Arial"/>
              </w:rPr>
              <w:t>Personal local y transporte optimizado</w:t>
            </w:r>
          </w:p>
        </w:tc>
      </w:tr>
      <w:tr w:rsidR="2F9B252B" w:rsidRPr="00BE5D97" w14:paraId="3542AF5B"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70443BC" w14:textId="17A7E5AC" w:rsidR="2F9B252B" w:rsidRPr="00BE5D97" w:rsidRDefault="2F9B252B" w:rsidP="2F9B252B">
            <w:pPr>
              <w:rPr>
                <w:rFonts w:ascii="Arial" w:eastAsia="Arial" w:hAnsi="Arial" w:cs="Arial"/>
              </w:rPr>
            </w:pPr>
            <w:r w:rsidRPr="00BE5D97">
              <w:rPr>
                <w:rFonts w:ascii="Arial" w:eastAsia="Arial" w:hAnsi="Arial" w:cs="Arial"/>
              </w:rPr>
              <w:lastRenderedPageBreak/>
              <w:t>3. Desarrollo de software</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962C8D0" w14:textId="23392B5B" w:rsidR="2F9B252B" w:rsidRPr="00BE5D97" w:rsidRDefault="2F9B252B" w:rsidP="2F9B252B">
            <w:pPr>
              <w:rPr>
                <w:rFonts w:ascii="Arial" w:eastAsia="Arial" w:hAnsi="Arial" w:cs="Arial"/>
              </w:rPr>
            </w:pPr>
            <w:r w:rsidRPr="00BE5D97">
              <w:rPr>
                <w:rFonts w:ascii="Arial" w:eastAsia="Arial" w:hAnsi="Arial" w:cs="Arial"/>
              </w:rPr>
              <w:t>Ingeniero (12 meses) + Desarrollador (6 meses) + Cloud</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287109ED" w14:textId="39DE3A33" w:rsidR="2F9B252B" w:rsidRPr="00BE5D97" w:rsidRDefault="2F9B252B" w:rsidP="2F9B252B">
            <w:pPr>
              <w:rPr>
                <w:rFonts w:ascii="Arial" w:eastAsia="Arial" w:hAnsi="Arial" w:cs="Arial"/>
              </w:rPr>
            </w:pPr>
            <w:r w:rsidRPr="00BE5D97">
              <w:rPr>
                <w:rFonts w:ascii="Arial" w:eastAsia="Arial" w:hAnsi="Arial" w:cs="Arial"/>
              </w:rPr>
              <w:t>$36,000,000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EBB277A" w14:textId="6A0DD472" w:rsidR="2F9B252B" w:rsidRPr="00BE5D97" w:rsidRDefault="2F9B252B" w:rsidP="2F9B252B">
            <w:pPr>
              <w:rPr>
                <w:rFonts w:ascii="Arial" w:eastAsia="Arial" w:hAnsi="Arial" w:cs="Arial"/>
              </w:rPr>
            </w:pPr>
            <w:r w:rsidRPr="00BE5D97">
              <w:rPr>
                <w:rFonts w:ascii="Arial" w:eastAsia="Arial" w:hAnsi="Arial" w:cs="Arial"/>
              </w:rPr>
              <w:t>Enfoque en MVP con herramientas open-</w:t>
            </w:r>
            <w:proofErr w:type="spellStart"/>
            <w:r w:rsidRPr="00BE5D97">
              <w:rPr>
                <w:rFonts w:ascii="Arial" w:eastAsia="Arial" w:hAnsi="Arial" w:cs="Arial"/>
              </w:rPr>
              <w:t>source</w:t>
            </w:r>
            <w:proofErr w:type="spellEnd"/>
          </w:p>
        </w:tc>
      </w:tr>
      <w:tr w:rsidR="2F9B252B" w:rsidRPr="00BE5D97" w14:paraId="57704B4F"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00786C3" w14:textId="12C3A940" w:rsidR="2F9B252B" w:rsidRPr="00BE5D97" w:rsidRDefault="2F9B252B" w:rsidP="2F9B252B">
            <w:pPr>
              <w:rPr>
                <w:rFonts w:ascii="Arial" w:eastAsia="Arial" w:hAnsi="Arial" w:cs="Arial"/>
              </w:rPr>
            </w:pPr>
            <w:r w:rsidRPr="00BE5D97">
              <w:rPr>
                <w:rFonts w:ascii="Arial" w:eastAsia="Arial" w:hAnsi="Arial" w:cs="Arial"/>
              </w:rPr>
              <w:t>4. Gestión del conocimiento</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C9A038D" w14:textId="101B7A9B" w:rsidR="2F9B252B" w:rsidRPr="00BE5D97" w:rsidRDefault="2F9B252B" w:rsidP="2F9B252B">
            <w:pPr>
              <w:rPr>
                <w:rFonts w:ascii="Arial" w:eastAsia="Arial" w:hAnsi="Arial" w:cs="Arial"/>
              </w:rPr>
            </w:pPr>
            <w:r w:rsidRPr="00BE5D97">
              <w:rPr>
                <w:rFonts w:ascii="Arial" w:eastAsia="Arial" w:hAnsi="Arial" w:cs="Arial"/>
              </w:rPr>
              <w:t>1 artículo Q</w:t>
            </w:r>
            <w:r w:rsidR="0904DE8D" w:rsidRPr="00BE5D97">
              <w:rPr>
                <w:rFonts w:ascii="Arial" w:eastAsia="Arial" w:hAnsi="Arial" w:cs="Arial"/>
              </w:rPr>
              <w:t>3</w:t>
            </w:r>
            <w:r w:rsidRPr="00BE5D97">
              <w:rPr>
                <w:rFonts w:ascii="Arial" w:eastAsia="Arial" w:hAnsi="Arial" w:cs="Arial"/>
              </w:rPr>
              <w:t xml:space="preserve"> + 3 talleres + </w:t>
            </w:r>
            <w:r w:rsidR="371808C2" w:rsidRPr="00BE5D97">
              <w:rPr>
                <w:rFonts w:ascii="Arial" w:eastAsia="Arial" w:hAnsi="Arial" w:cs="Arial"/>
              </w:rPr>
              <w:t>Aplicación</w:t>
            </w:r>
            <w:r w:rsidRPr="00BE5D97">
              <w:rPr>
                <w:rFonts w:ascii="Arial" w:eastAsia="Arial" w:hAnsi="Arial" w:cs="Arial"/>
              </w:rPr>
              <w:t xml:space="preserve"> + Video</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6092F560" w14:textId="5E90797F" w:rsidR="2F9B252B" w:rsidRPr="00BE5D97" w:rsidRDefault="2F9B252B" w:rsidP="2F9B252B">
            <w:pPr>
              <w:rPr>
                <w:rFonts w:ascii="Arial" w:eastAsia="Arial" w:hAnsi="Arial" w:cs="Arial"/>
              </w:rPr>
            </w:pPr>
            <w:r w:rsidRPr="00BE5D97">
              <w:rPr>
                <w:rFonts w:ascii="Arial" w:eastAsia="Arial" w:hAnsi="Arial" w:cs="Arial"/>
              </w:rPr>
              <w:t>$12,000,000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471BB1FF" w14:textId="21ECF78D" w:rsidR="2F9B252B" w:rsidRPr="00BE5D97" w:rsidRDefault="2F9B252B" w:rsidP="2F9B252B">
            <w:pPr>
              <w:rPr>
                <w:rFonts w:ascii="Arial" w:eastAsia="Arial" w:hAnsi="Arial" w:cs="Arial"/>
              </w:rPr>
            </w:pPr>
            <w:r w:rsidRPr="00BE5D97">
              <w:rPr>
                <w:rFonts w:ascii="Arial" w:eastAsia="Arial" w:hAnsi="Arial" w:cs="Arial"/>
              </w:rPr>
              <w:t>Publicación priorizada y materiales básicos</w:t>
            </w:r>
          </w:p>
        </w:tc>
      </w:tr>
      <w:tr w:rsidR="2F9B252B" w:rsidRPr="00BE5D97" w14:paraId="2ADACD92"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02D865C7" w14:textId="1DFE126C" w:rsidR="2F9B252B" w:rsidRPr="00BE5D97" w:rsidRDefault="2F9B252B" w:rsidP="2F9B252B">
            <w:pPr>
              <w:rPr>
                <w:rFonts w:ascii="Arial" w:eastAsia="Arial" w:hAnsi="Arial" w:cs="Arial"/>
              </w:rPr>
            </w:pPr>
            <w:r w:rsidRPr="00BE5D97">
              <w:rPr>
                <w:rFonts w:ascii="Arial" w:eastAsia="Arial" w:hAnsi="Arial" w:cs="Arial"/>
              </w:rPr>
              <w:t>5. Imprevistos (10%)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FA7B4C0" w14:textId="5A065E47" w:rsidR="2F9B252B" w:rsidRPr="00BE5D97" w:rsidRDefault="2F9B252B" w:rsidP="2F9B252B">
            <w:pPr>
              <w:rPr>
                <w:rFonts w:ascii="Arial" w:eastAsia="Arial" w:hAnsi="Arial" w:cs="Arial"/>
              </w:rPr>
            </w:pPr>
            <w:r w:rsidRPr="00BE5D97">
              <w:rPr>
                <w:rFonts w:ascii="Arial" w:eastAsia="Arial" w:hAnsi="Arial" w:cs="Arial"/>
              </w:rPr>
              <w:t>Fondo para contingencias</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5CC8B070" w14:textId="0FF1698C" w:rsidR="2F9B252B" w:rsidRPr="00BE5D97" w:rsidRDefault="2F9B252B" w:rsidP="2F9B252B">
            <w:pPr>
              <w:rPr>
                <w:rFonts w:ascii="Arial" w:eastAsia="Arial" w:hAnsi="Arial" w:cs="Arial"/>
              </w:rPr>
            </w:pPr>
            <w:r w:rsidRPr="00BE5D97">
              <w:rPr>
                <w:rFonts w:ascii="Arial" w:eastAsia="Arial" w:hAnsi="Arial" w:cs="Arial"/>
              </w:rPr>
              <w:t>$4,000,000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3C216C66" w14:textId="55E7B285" w:rsidR="2F9B252B" w:rsidRPr="00BE5D97" w:rsidRDefault="2F9B252B" w:rsidP="2F9B252B">
            <w:pPr>
              <w:rPr>
                <w:rFonts w:ascii="Arial" w:eastAsia="Arial" w:hAnsi="Arial" w:cs="Arial"/>
              </w:rPr>
            </w:pPr>
            <w:r w:rsidRPr="00BE5D97">
              <w:rPr>
                <w:rFonts w:ascii="Arial" w:eastAsia="Arial" w:hAnsi="Arial" w:cs="Arial"/>
              </w:rPr>
              <w:t>Reducción controlada</w:t>
            </w:r>
          </w:p>
        </w:tc>
      </w:tr>
      <w:tr w:rsidR="2F9B252B" w:rsidRPr="00BE5D97" w14:paraId="6F9C3324" w14:textId="77777777" w:rsidTr="2F9B252B">
        <w:trPr>
          <w:trHeight w:val="300"/>
        </w:trPr>
        <w:tc>
          <w:tcPr>
            <w:tcW w:w="2160" w:type="dxa"/>
            <w:tcBorders>
              <w:top w:val="single" w:sz="8" w:space="0" w:color="auto"/>
              <w:left w:val="single" w:sz="8" w:space="0" w:color="auto"/>
              <w:bottom w:val="single" w:sz="8" w:space="0" w:color="auto"/>
              <w:right w:val="single" w:sz="8" w:space="0" w:color="auto"/>
            </w:tcBorders>
            <w:shd w:val="clear" w:color="auto" w:fill="F8CBAD"/>
            <w:tcMar>
              <w:left w:w="108" w:type="dxa"/>
              <w:right w:w="108" w:type="dxa"/>
            </w:tcMar>
          </w:tcPr>
          <w:p w14:paraId="6CB4B16C" w14:textId="37E158AD" w:rsidR="2F9B252B" w:rsidRPr="00BE5D97" w:rsidRDefault="2F9B252B" w:rsidP="2F9B252B">
            <w:pPr>
              <w:rPr>
                <w:rFonts w:ascii="Arial" w:eastAsia="Arial" w:hAnsi="Arial" w:cs="Arial"/>
                <w:b/>
                <w:bCs/>
              </w:rPr>
            </w:pPr>
            <w:r w:rsidRPr="00BE5D97">
              <w:rPr>
                <w:rFonts w:ascii="Arial" w:eastAsia="Arial" w:hAnsi="Arial" w:cs="Arial"/>
                <w:b/>
                <w:bCs/>
              </w:rPr>
              <w:t>TOTAL</w:t>
            </w:r>
          </w:p>
        </w:tc>
        <w:tc>
          <w:tcPr>
            <w:tcW w:w="2160" w:type="dxa"/>
            <w:tcBorders>
              <w:top w:val="single" w:sz="8" w:space="0" w:color="auto"/>
              <w:left w:val="single" w:sz="8" w:space="0" w:color="auto"/>
              <w:bottom w:val="single" w:sz="8" w:space="0" w:color="auto"/>
              <w:right w:val="single" w:sz="8" w:space="0" w:color="auto"/>
            </w:tcBorders>
            <w:shd w:val="clear" w:color="auto" w:fill="F8CBAD"/>
            <w:tcMar>
              <w:left w:w="108" w:type="dxa"/>
              <w:right w:w="108" w:type="dxa"/>
            </w:tcMar>
          </w:tcPr>
          <w:p w14:paraId="78748672" w14:textId="3C1B9762" w:rsidR="2F9B252B" w:rsidRPr="00BE5D97" w:rsidRDefault="2F9B252B" w:rsidP="2F9B252B">
            <w:pPr>
              <w:rPr>
                <w:rFonts w:ascii="Arial" w:eastAsia="Arial" w:hAnsi="Arial" w:cs="Arial"/>
              </w:rPr>
            </w:pPr>
            <w:r w:rsidRPr="00BE5D97">
              <w:rPr>
                <w:rFonts w:ascii="Arial" w:eastAsia="Arial" w:hAnsi="Arial" w:cs="Arial"/>
              </w:rPr>
              <w:t xml:space="preserve"> </w:t>
            </w:r>
          </w:p>
        </w:tc>
        <w:tc>
          <w:tcPr>
            <w:tcW w:w="2160" w:type="dxa"/>
            <w:tcBorders>
              <w:top w:val="single" w:sz="8" w:space="0" w:color="auto"/>
              <w:left w:val="single" w:sz="8" w:space="0" w:color="auto"/>
              <w:bottom w:val="single" w:sz="8" w:space="0" w:color="auto"/>
              <w:right w:val="single" w:sz="8" w:space="0" w:color="auto"/>
            </w:tcBorders>
            <w:shd w:val="clear" w:color="auto" w:fill="F8CBAD"/>
            <w:tcMar>
              <w:left w:w="108" w:type="dxa"/>
              <w:right w:w="108" w:type="dxa"/>
            </w:tcMar>
          </w:tcPr>
          <w:p w14:paraId="5083F757" w14:textId="2834D527" w:rsidR="2F9B252B" w:rsidRPr="00BE5D97" w:rsidRDefault="2F9B252B" w:rsidP="2F9B252B">
            <w:pPr>
              <w:rPr>
                <w:rFonts w:ascii="Arial" w:eastAsia="Arial" w:hAnsi="Arial" w:cs="Arial"/>
                <w:b/>
                <w:bCs/>
              </w:rPr>
            </w:pPr>
            <w:r w:rsidRPr="00BE5D97">
              <w:rPr>
                <w:rFonts w:ascii="Arial" w:eastAsia="Arial" w:hAnsi="Arial" w:cs="Arial"/>
                <w:b/>
                <w:bCs/>
              </w:rPr>
              <w:t>$100,000,000</w:t>
            </w:r>
          </w:p>
        </w:tc>
        <w:tc>
          <w:tcPr>
            <w:tcW w:w="2160" w:type="dxa"/>
            <w:tcBorders>
              <w:top w:val="single" w:sz="8" w:space="0" w:color="auto"/>
              <w:left w:val="single" w:sz="8" w:space="0" w:color="auto"/>
              <w:bottom w:val="single" w:sz="8" w:space="0" w:color="auto"/>
              <w:right w:val="single" w:sz="8" w:space="0" w:color="auto"/>
            </w:tcBorders>
            <w:tcMar>
              <w:left w:w="108" w:type="dxa"/>
              <w:right w:w="108" w:type="dxa"/>
            </w:tcMar>
          </w:tcPr>
          <w:p w14:paraId="75A4FF9E" w14:textId="15F77AB9" w:rsidR="2F9B252B" w:rsidRPr="00BE5D97" w:rsidRDefault="2F9B252B" w:rsidP="2F9B252B">
            <w:pPr>
              <w:rPr>
                <w:rFonts w:ascii="Arial" w:eastAsia="Arial" w:hAnsi="Arial" w:cs="Arial"/>
              </w:rPr>
            </w:pPr>
            <w:r w:rsidRPr="00BE5D97">
              <w:rPr>
                <w:rFonts w:ascii="Arial" w:eastAsia="Arial" w:hAnsi="Arial" w:cs="Arial"/>
              </w:rPr>
              <w:t xml:space="preserve"> </w:t>
            </w:r>
          </w:p>
        </w:tc>
      </w:tr>
    </w:tbl>
    <w:p w14:paraId="3579614A" w14:textId="7F517D97" w:rsidR="2F9B252B" w:rsidRPr="00BE5D97" w:rsidRDefault="2F9B252B" w:rsidP="2F9B252B">
      <w:pPr>
        <w:rPr>
          <w:rFonts w:ascii="Arial" w:eastAsia="Arial" w:hAnsi="Arial" w:cs="Arial"/>
        </w:rPr>
      </w:pPr>
    </w:p>
    <w:p w14:paraId="24ED7F6A" w14:textId="506B47B9" w:rsidR="7274166B" w:rsidRPr="00BE5D97" w:rsidRDefault="7274166B" w:rsidP="2F9B252B">
      <w:pPr>
        <w:rPr>
          <w:rFonts w:ascii="Arial" w:eastAsia="Arial" w:hAnsi="Arial" w:cs="Arial"/>
          <w:b/>
          <w:bCs/>
        </w:rPr>
      </w:pPr>
      <w:r w:rsidRPr="00BE5D97">
        <w:rPr>
          <w:rFonts w:ascii="Arial" w:eastAsia="Arial" w:hAnsi="Arial" w:cs="Arial"/>
          <w:b/>
          <w:bCs/>
        </w:rPr>
        <w:t xml:space="preserve">Cronograma Ajustado para 2 Años </w:t>
      </w:r>
    </w:p>
    <w:tbl>
      <w:tblPr>
        <w:tblStyle w:val="Tablaconcuadrcula"/>
        <w:tblW w:w="0" w:type="auto"/>
        <w:tblLayout w:type="fixed"/>
        <w:tblLook w:val="04A0" w:firstRow="1" w:lastRow="0" w:firstColumn="1" w:lastColumn="0" w:noHBand="0" w:noVBand="1"/>
      </w:tblPr>
      <w:tblGrid>
        <w:gridCol w:w="2216"/>
        <w:gridCol w:w="1240"/>
        <w:gridCol w:w="1728"/>
        <w:gridCol w:w="1728"/>
        <w:gridCol w:w="1728"/>
      </w:tblGrid>
      <w:tr w:rsidR="2F9B252B" w:rsidRPr="00BE5D97" w14:paraId="5C64BCA3"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545CAD8F" w14:textId="1EE14B7A" w:rsidR="2F9B252B" w:rsidRPr="00BE5D97" w:rsidRDefault="2F9B252B" w:rsidP="2F9B252B">
            <w:pPr>
              <w:rPr>
                <w:rFonts w:ascii="Arial" w:eastAsia="Arial" w:hAnsi="Arial" w:cs="Arial"/>
              </w:rPr>
            </w:pPr>
            <w:r w:rsidRPr="00BE5D97">
              <w:rPr>
                <w:rFonts w:ascii="Arial" w:eastAsia="Arial" w:hAnsi="Arial" w:cs="Arial"/>
              </w:rPr>
              <w:t>Actividad</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1742F7F9" w14:textId="4A53535E" w:rsidR="2F9B252B" w:rsidRPr="00BE5D97" w:rsidRDefault="2F9B252B" w:rsidP="2F9B252B">
            <w:pPr>
              <w:rPr>
                <w:rFonts w:ascii="Arial" w:eastAsia="Arial" w:hAnsi="Arial" w:cs="Arial"/>
              </w:rPr>
            </w:pPr>
            <w:proofErr w:type="spellStart"/>
            <w:r w:rsidRPr="00BE5D97">
              <w:rPr>
                <w:rFonts w:ascii="Arial" w:eastAsia="Arial" w:hAnsi="Arial" w:cs="Arial"/>
              </w:rPr>
              <w:t>Trim</w:t>
            </w:r>
            <w:proofErr w:type="spellEnd"/>
            <w:r w:rsidRPr="00BE5D97">
              <w:rPr>
                <w:rFonts w:ascii="Arial" w:eastAsia="Arial" w:hAnsi="Arial" w:cs="Arial"/>
              </w:rPr>
              <w:t xml:space="preserve"> 1-2 (M1-6)</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02873FDB" w14:textId="04D609F3" w:rsidR="2F9B252B" w:rsidRPr="00BE5D97" w:rsidRDefault="2F9B252B" w:rsidP="2F9B252B">
            <w:pPr>
              <w:rPr>
                <w:rFonts w:ascii="Arial" w:eastAsia="Arial" w:hAnsi="Arial" w:cs="Arial"/>
              </w:rPr>
            </w:pPr>
            <w:proofErr w:type="spellStart"/>
            <w:r w:rsidRPr="00BE5D97">
              <w:rPr>
                <w:rFonts w:ascii="Arial" w:eastAsia="Arial" w:hAnsi="Arial" w:cs="Arial"/>
              </w:rPr>
              <w:t>Trim</w:t>
            </w:r>
            <w:proofErr w:type="spellEnd"/>
            <w:r w:rsidRPr="00BE5D97">
              <w:rPr>
                <w:rFonts w:ascii="Arial" w:eastAsia="Arial" w:hAnsi="Arial" w:cs="Arial"/>
              </w:rPr>
              <w:t xml:space="preserve"> 3-4 (M7-12)</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4FC92EBB" w14:textId="7E228177" w:rsidR="2F9B252B" w:rsidRPr="00BE5D97" w:rsidRDefault="2F9B252B" w:rsidP="2F9B252B">
            <w:pPr>
              <w:rPr>
                <w:rFonts w:ascii="Arial" w:eastAsia="Arial" w:hAnsi="Arial" w:cs="Arial"/>
              </w:rPr>
            </w:pPr>
            <w:proofErr w:type="spellStart"/>
            <w:r w:rsidRPr="00BE5D97">
              <w:rPr>
                <w:rFonts w:ascii="Arial" w:eastAsia="Arial" w:hAnsi="Arial" w:cs="Arial"/>
              </w:rPr>
              <w:t>Trim</w:t>
            </w:r>
            <w:proofErr w:type="spellEnd"/>
            <w:r w:rsidRPr="00BE5D97">
              <w:rPr>
                <w:rFonts w:ascii="Arial" w:eastAsia="Arial" w:hAnsi="Arial" w:cs="Arial"/>
              </w:rPr>
              <w:t xml:space="preserve"> 5-6 (M13-18)</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1C39529C" w14:textId="4499F519" w:rsidR="2F9B252B" w:rsidRPr="00BE5D97" w:rsidRDefault="2F9B252B" w:rsidP="2F9B252B">
            <w:pPr>
              <w:rPr>
                <w:rFonts w:ascii="Arial" w:eastAsia="Arial" w:hAnsi="Arial" w:cs="Arial"/>
              </w:rPr>
            </w:pPr>
            <w:proofErr w:type="spellStart"/>
            <w:r w:rsidRPr="00BE5D97">
              <w:rPr>
                <w:rFonts w:ascii="Arial" w:eastAsia="Arial" w:hAnsi="Arial" w:cs="Arial"/>
              </w:rPr>
              <w:t>Trim</w:t>
            </w:r>
            <w:proofErr w:type="spellEnd"/>
            <w:r w:rsidRPr="00BE5D97">
              <w:rPr>
                <w:rFonts w:ascii="Arial" w:eastAsia="Arial" w:hAnsi="Arial" w:cs="Arial"/>
              </w:rPr>
              <w:t xml:space="preserve"> 7-8 (M19-24)</w:t>
            </w:r>
          </w:p>
        </w:tc>
      </w:tr>
      <w:tr w:rsidR="2F9B252B" w:rsidRPr="00BE5D97" w14:paraId="49CAFA76"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2E7DC64C" w14:textId="7EE808C2" w:rsidR="2F9B252B" w:rsidRPr="00BE5D97" w:rsidRDefault="2F9B252B" w:rsidP="2F9B252B">
            <w:pPr>
              <w:rPr>
                <w:rFonts w:ascii="Arial" w:eastAsia="Arial" w:hAnsi="Arial" w:cs="Arial"/>
              </w:rPr>
            </w:pPr>
            <w:r w:rsidRPr="00BE5D97">
              <w:rPr>
                <w:rFonts w:ascii="Arial" w:eastAsia="Arial" w:hAnsi="Arial" w:cs="Arial"/>
              </w:rPr>
              <w:t>Recolección y procesamiento de datos</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1414C14C" w14:textId="449EFD42"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4CE00245" w14:textId="3033764A"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59B107B2" w14:textId="3AFA5481" w:rsidR="2F9B252B" w:rsidRPr="00BE5D97" w:rsidRDefault="2F9B252B" w:rsidP="2F9B252B">
            <w:pPr>
              <w:rPr>
                <w:rFonts w:ascii="Arial" w:eastAsia="Arial" w:hAnsi="Arial" w:cs="Arial"/>
              </w:rPr>
            </w:pPr>
            <w:r w:rsidRPr="00BE5D97">
              <w:rPr>
                <w:rFonts w:ascii="Arial" w:eastAsia="Arial" w:hAnsi="Arial" w:cs="Arial"/>
              </w:rPr>
              <w:t xml:space="preserve"> </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709D8990" w14:textId="61DE65A1" w:rsidR="2F9B252B" w:rsidRPr="00BE5D97" w:rsidRDefault="2F9B252B" w:rsidP="2F9B252B">
            <w:pPr>
              <w:rPr>
                <w:rFonts w:ascii="Arial" w:eastAsia="Arial" w:hAnsi="Arial" w:cs="Arial"/>
              </w:rPr>
            </w:pPr>
            <w:r w:rsidRPr="00BE5D97">
              <w:rPr>
                <w:rFonts w:ascii="Arial" w:eastAsia="Arial" w:hAnsi="Arial" w:cs="Arial"/>
              </w:rPr>
              <w:t xml:space="preserve"> </w:t>
            </w:r>
          </w:p>
        </w:tc>
      </w:tr>
      <w:tr w:rsidR="2F9B252B" w:rsidRPr="00BE5D97" w14:paraId="44CCC7A3"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722D5DA5" w14:textId="7961874A" w:rsidR="2F9B252B" w:rsidRPr="00BE5D97" w:rsidRDefault="2F9B252B" w:rsidP="2F9B252B">
            <w:pPr>
              <w:rPr>
                <w:rFonts w:ascii="Arial" w:eastAsia="Arial" w:hAnsi="Arial" w:cs="Arial"/>
              </w:rPr>
            </w:pPr>
            <w:r w:rsidRPr="00BE5D97">
              <w:rPr>
                <w:rFonts w:ascii="Arial" w:eastAsia="Arial" w:hAnsi="Arial" w:cs="Arial"/>
              </w:rPr>
              <w:t>Desarrollo de modelos predictivos</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353B3736" w14:textId="1F4D827E"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5A4124CB" w14:textId="25E9376C"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73697754" w14:textId="2EDC4762"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10DFB60E" w14:textId="12AE36AD" w:rsidR="2F9B252B" w:rsidRPr="00BE5D97" w:rsidRDefault="2F9B252B" w:rsidP="2F9B252B">
            <w:pPr>
              <w:rPr>
                <w:rFonts w:ascii="Arial" w:eastAsia="Arial" w:hAnsi="Arial" w:cs="Arial"/>
              </w:rPr>
            </w:pPr>
            <w:r w:rsidRPr="00BE5D97">
              <w:rPr>
                <w:rFonts w:ascii="Arial" w:eastAsia="Arial" w:hAnsi="Arial" w:cs="Arial"/>
              </w:rPr>
              <w:t xml:space="preserve"> </w:t>
            </w:r>
          </w:p>
        </w:tc>
      </w:tr>
      <w:tr w:rsidR="2F9B252B" w:rsidRPr="00BE5D97" w14:paraId="03FAD91E"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6AA8B834" w14:textId="3E9FB345" w:rsidR="2F9B252B" w:rsidRPr="00BE5D97" w:rsidRDefault="2F9B252B" w:rsidP="2F9B252B">
            <w:pPr>
              <w:rPr>
                <w:rFonts w:ascii="Arial" w:eastAsia="Arial" w:hAnsi="Arial" w:cs="Arial"/>
              </w:rPr>
            </w:pPr>
            <w:r w:rsidRPr="00BE5D97">
              <w:rPr>
                <w:rFonts w:ascii="Arial" w:eastAsia="Arial" w:hAnsi="Arial" w:cs="Arial"/>
              </w:rPr>
              <w:t>Implementación de estaciones meteorológicas</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2A5DF302" w14:textId="553E0818"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3CC91C61" w14:textId="1FD3412E"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747DF38F" w14:textId="0A97085D" w:rsidR="2F9B252B" w:rsidRPr="00BE5D97" w:rsidRDefault="2F9B252B" w:rsidP="2F9B252B">
            <w:pPr>
              <w:rPr>
                <w:rFonts w:ascii="Arial" w:eastAsia="Arial" w:hAnsi="Arial" w:cs="Arial"/>
              </w:rPr>
            </w:pPr>
            <w:r w:rsidRPr="00BE5D97">
              <w:rPr>
                <w:rFonts w:ascii="Arial" w:eastAsia="Arial" w:hAnsi="Arial" w:cs="Arial"/>
              </w:rPr>
              <w:t xml:space="preserve"> </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5A33A94E" w14:textId="65BED42D" w:rsidR="2F9B252B" w:rsidRPr="00BE5D97" w:rsidRDefault="2F9B252B" w:rsidP="2F9B252B">
            <w:pPr>
              <w:rPr>
                <w:rFonts w:ascii="Arial" w:eastAsia="Arial" w:hAnsi="Arial" w:cs="Arial"/>
              </w:rPr>
            </w:pPr>
            <w:r w:rsidRPr="00BE5D97">
              <w:rPr>
                <w:rFonts w:ascii="Arial" w:eastAsia="Arial" w:hAnsi="Arial" w:cs="Arial"/>
              </w:rPr>
              <w:t xml:space="preserve"> </w:t>
            </w:r>
          </w:p>
        </w:tc>
      </w:tr>
      <w:tr w:rsidR="2F9B252B" w:rsidRPr="00BE5D97" w14:paraId="2BC226DA"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75F4B932" w14:textId="705FF95E" w:rsidR="2F9B252B" w:rsidRPr="00BE5D97" w:rsidRDefault="2F9B252B" w:rsidP="2F9B252B">
            <w:pPr>
              <w:rPr>
                <w:rFonts w:ascii="Arial" w:eastAsia="Arial" w:hAnsi="Arial" w:cs="Arial"/>
              </w:rPr>
            </w:pPr>
            <w:r w:rsidRPr="00BE5D97">
              <w:rPr>
                <w:rFonts w:ascii="Arial" w:eastAsia="Arial" w:hAnsi="Arial" w:cs="Arial"/>
              </w:rPr>
              <w:t>Validación en campo</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318EE857" w14:textId="04B1657E"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89EB684" w14:textId="2295E7D1"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8B6C740" w14:textId="596519E1" w:rsidR="2F9B252B" w:rsidRPr="00BE5D97" w:rsidRDefault="2F9B252B" w:rsidP="2F9B252B">
            <w:pPr>
              <w:rPr>
                <w:rFonts w:ascii="Arial" w:eastAsia="Arial" w:hAnsi="Arial" w:cs="Arial"/>
              </w:rPr>
            </w:pPr>
            <w:r w:rsidRPr="00BE5D97">
              <w:rPr>
                <w:rFonts w:ascii="Arial" w:eastAsia="Arial" w:hAnsi="Arial" w:cs="Arial"/>
              </w:rPr>
              <w:t xml:space="preserve"> </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0B9BCDDC" w14:textId="50DC12A9" w:rsidR="2F9B252B" w:rsidRPr="00BE5D97" w:rsidRDefault="2F9B252B" w:rsidP="2F9B252B">
            <w:pPr>
              <w:rPr>
                <w:rFonts w:ascii="Arial" w:eastAsia="Arial" w:hAnsi="Arial" w:cs="Arial"/>
              </w:rPr>
            </w:pPr>
            <w:r w:rsidRPr="00BE5D97">
              <w:rPr>
                <w:rFonts w:ascii="Arial" w:eastAsia="Arial" w:hAnsi="Arial" w:cs="Arial"/>
              </w:rPr>
              <w:t xml:space="preserve"> </w:t>
            </w:r>
          </w:p>
        </w:tc>
      </w:tr>
      <w:tr w:rsidR="2F9B252B" w:rsidRPr="00BE5D97" w14:paraId="2CB92209"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0811AD03" w14:textId="1660244A" w:rsidR="2F9B252B" w:rsidRPr="00BE5D97" w:rsidRDefault="2F9B252B" w:rsidP="2F9B252B">
            <w:pPr>
              <w:rPr>
                <w:rFonts w:ascii="Arial" w:eastAsia="Arial" w:hAnsi="Arial" w:cs="Arial"/>
              </w:rPr>
            </w:pPr>
            <w:r w:rsidRPr="00BE5D97">
              <w:rPr>
                <w:rFonts w:ascii="Arial" w:eastAsia="Arial" w:hAnsi="Arial" w:cs="Arial"/>
              </w:rPr>
              <w:t>Desarrollo de interfaz y aplicación</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6D67C606" w14:textId="6CDA1D27" w:rsidR="2F9B252B" w:rsidRPr="00BE5D97" w:rsidRDefault="2F9B252B" w:rsidP="2F9B252B">
            <w:pPr>
              <w:rPr>
                <w:rFonts w:ascii="Arial" w:eastAsia="Arial" w:hAnsi="Arial" w:cs="Arial"/>
              </w:rPr>
            </w:pP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5F362B6" w14:textId="236CC385"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3089CD99" w14:textId="0FFAA842"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352C5685" w14:textId="7818F5AD" w:rsidR="2F9B252B" w:rsidRPr="00BE5D97" w:rsidRDefault="2F9B252B" w:rsidP="2F9B252B">
            <w:pPr>
              <w:rPr>
                <w:rFonts w:ascii="Arial" w:eastAsia="Arial" w:hAnsi="Arial" w:cs="Arial"/>
              </w:rPr>
            </w:pPr>
            <w:r w:rsidRPr="00BE5D97">
              <w:rPr>
                <w:rFonts w:ascii="Arial" w:eastAsia="Arial" w:hAnsi="Arial" w:cs="Arial"/>
              </w:rPr>
              <w:t xml:space="preserve"> </w:t>
            </w:r>
          </w:p>
        </w:tc>
      </w:tr>
      <w:tr w:rsidR="2F9B252B" w:rsidRPr="00BE5D97" w14:paraId="4F520890"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762796D5" w14:textId="23017E6D" w:rsidR="2F9B252B" w:rsidRPr="00BE5D97" w:rsidRDefault="2F9B252B" w:rsidP="2F9B252B">
            <w:pPr>
              <w:rPr>
                <w:rFonts w:ascii="Arial" w:eastAsia="Arial" w:hAnsi="Arial" w:cs="Arial"/>
              </w:rPr>
            </w:pPr>
            <w:r w:rsidRPr="00BE5D97">
              <w:rPr>
                <w:rFonts w:ascii="Arial" w:eastAsia="Arial" w:hAnsi="Arial" w:cs="Arial"/>
              </w:rPr>
              <w:t>Capacitación a agricultores</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0EFA08EB" w14:textId="3B4F3EA8" w:rsidR="2F9B252B" w:rsidRPr="00BE5D97" w:rsidRDefault="2F9B252B" w:rsidP="2F9B252B">
            <w:pPr>
              <w:rPr>
                <w:rFonts w:ascii="Arial" w:eastAsia="Arial" w:hAnsi="Arial" w:cs="Arial"/>
              </w:rPr>
            </w:pP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4F4CB72A" w14:textId="568DBEA0" w:rsidR="2F9B252B" w:rsidRPr="00BE5D97" w:rsidRDefault="2F9B252B" w:rsidP="2F9B252B">
            <w:pPr>
              <w:rPr>
                <w:rFonts w:ascii="Arial" w:eastAsia="Arial" w:hAnsi="Arial" w:cs="Arial"/>
              </w:rPr>
            </w:pPr>
            <w:r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11FAB7CD" w14:textId="177DADC6" w:rsidR="2F9B252B" w:rsidRPr="00BE5D97" w:rsidRDefault="2F9B252B" w:rsidP="2F9B252B">
            <w:pPr>
              <w:rPr>
                <w:rFonts w:ascii="Arial" w:eastAsia="Arial" w:hAnsi="Arial" w:cs="Arial"/>
              </w:rPr>
            </w:pPr>
            <w:r w:rsidRPr="00BE5D97">
              <w:rPr>
                <w:rFonts w:ascii="Arial" w:eastAsia="Arial" w:hAnsi="Arial" w:cs="Arial"/>
              </w:rPr>
              <w:t xml:space="preserve"> </w:t>
            </w:r>
            <w:r w:rsidR="476DAA14" w:rsidRPr="00BE5D97">
              <w:rPr>
                <w:rFonts w:ascii="Segoe UI Symbol" w:eastAsia="Arial" w:hAnsi="Segoe UI Symbol" w:cs="Segoe UI Symbol"/>
              </w:rPr>
              <w:t>✓</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37DE0341" w14:textId="7A0C6492" w:rsidR="2F9B252B" w:rsidRPr="00BE5D97" w:rsidRDefault="2F9B252B" w:rsidP="2F9B252B">
            <w:pPr>
              <w:rPr>
                <w:rFonts w:ascii="Arial" w:eastAsia="Arial" w:hAnsi="Arial" w:cs="Arial"/>
              </w:rPr>
            </w:pPr>
            <w:r w:rsidRPr="00BE5D97">
              <w:rPr>
                <w:rFonts w:ascii="Arial" w:eastAsia="Arial" w:hAnsi="Arial" w:cs="Arial"/>
              </w:rPr>
              <w:t xml:space="preserve"> </w:t>
            </w:r>
          </w:p>
        </w:tc>
      </w:tr>
      <w:tr w:rsidR="2F9B252B" w:rsidRPr="00BE5D97" w14:paraId="22BDE383"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52D70D2D" w14:textId="0F1B5345" w:rsidR="2F9B252B" w:rsidRPr="00BE5D97" w:rsidRDefault="2F9B252B" w:rsidP="2F9B252B">
            <w:pPr>
              <w:rPr>
                <w:rFonts w:ascii="Arial" w:eastAsia="Arial" w:hAnsi="Arial" w:cs="Arial"/>
              </w:rPr>
            </w:pPr>
            <w:r w:rsidRPr="00BE5D97">
              <w:rPr>
                <w:rFonts w:ascii="Arial" w:eastAsia="Arial" w:hAnsi="Arial" w:cs="Arial"/>
              </w:rPr>
              <w:t>Redacción de informes y publicaciones</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2D35ECFF" w14:textId="3D7016A7" w:rsidR="2F9B252B" w:rsidRPr="00BE5D97" w:rsidRDefault="2F9B252B" w:rsidP="2F9B252B">
            <w:pPr>
              <w:rPr>
                <w:rFonts w:ascii="Arial" w:eastAsia="Arial" w:hAnsi="Arial" w:cs="Arial"/>
              </w:rPr>
            </w:pP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6FBB8DB5" w14:textId="48C91217" w:rsidR="2F9B252B" w:rsidRPr="00BE5D97" w:rsidRDefault="2F9B252B" w:rsidP="2F9B252B">
            <w:pPr>
              <w:rPr>
                <w:rFonts w:ascii="Arial" w:eastAsia="Arial" w:hAnsi="Arial" w:cs="Arial"/>
              </w:rPr>
            </w:pP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0220400A" w14:textId="392F8555" w:rsidR="2F9B252B" w:rsidRPr="00BE5D97" w:rsidRDefault="2F9B252B" w:rsidP="2F9B252B">
            <w:pPr>
              <w:rPr>
                <w:rFonts w:ascii="Arial" w:eastAsia="Arial" w:hAnsi="Arial" w:cs="Arial"/>
              </w:rPr>
            </w:pPr>
            <w:r w:rsidRPr="00BE5D97">
              <w:rPr>
                <w:rFonts w:ascii="Arial" w:eastAsia="Arial" w:hAnsi="Arial" w:cs="Arial"/>
              </w:rPr>
              <w:t xml:space="preserve"> </w:t>
            </w:r>
            <w:r w:rsidR="31CB86FA" w:rsidRPr="00BE5D97">
              <w:rPr>
                <w:rFonts w:ascii="Segoe UI Symbol" w:eastAsia="Arial" w:hAnsi="Segoe UI Symbol" w:cs="Segoe UI Symbol"/>
              </w:rPr>
              <w:t>✓</w:t>
            </w:r>
          </w:p>
          <w:p w14:paraId="35171BD6" w14:textId="4967589E" w:rsidR="2F9B252B" w:rsidRPr="00BE5D97" w:rsidRDefault="2F9B252B" w:rsidP="2F9B252B">
            <w:pPr>
              <w:rPr>
                <w:rFonts w:ascii="Arial" w:eastAsia="Arial" w:hAnsi="Arial" w:cs="Arial"/>
              </w:rPr>
            </w:pP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7FDDBDB6" w14:textId="323A2906" w:rsidR="2F9B252B" w:rsidRPr="00BE5D97" w:rsidRDefault="2F9B252B" w:rsidP="2F9B252B">
            <w:pPr>
              <w:rPr>
                <w:rFonts w:ascii="Arial" w:eastAsia="Arial" w:hAnsi="Arial" w:cs="Arial"/>
              </w:rPr>
            </w:pPr>
            <w:r w:rsidRPr="00BE5D97">
              <w:rPr>
                <w:rFonts w:ascii="Arial" w:eastAsia="Arial" w:hAnsi="Arial" w:cs="Arial"/>
              </w:rPr>
              <w:t xml:space="preserve"> </w:t>
            </w:r>
            <w:r w:rsidR="20E41B78" w:rsidRPr="00BE5D97">
              <w:rPr>
                <w:rFonts w:ascii="Segoe UI Symbol" w:eastAsia="Arial" w:hAnsi="Segoe UI Symbol" w:cs="Segoe UI Symbol"/>
              </w:rPr>
              <w:t>✓</w:t>
            </w:r>
          </w:p>
          <w:p w14:paraId="7793C934" w14:textId="282016C7" w:rsidR="2F9B252B" w:rsidRPr="00BE5D97" w:rsidRDefault="2F9B252B" w:rsidP="2F9B252B">
            <w:pPr>
              <w:rPr>
                <w:rFonts w:ascii="Arial" w:eastAsia="Arial" w:hAnsi="Arial" w:cs="Arial"/>
              </w:rPr>
            </w:pPr>
          </w:p>
        </w:tc>
      </w:tr>
      <w:tr w:rsidR="2F9B252B" w:rsidRPr="00BE5D97" w14:paraId="110EADFA" w14:textId="77777777" w:rsidTr="2F9B252B">
        <w:trPr>
          <w:trHeight w:val="300"/>
        </w:trPr>
        <w:tc>
          <w:tcPr>
            <w:tcW w:w="2216" w:type="dxa"/>
            <w:tcBorders>
              <w:top w:val="single" w:sz="8" w:space="0" w:color="auto"/>
              <w:left w:val="single" w:sz="8" w:space="0" w:color="auto"/>
              <w:bottom w:val="single" w:sz="8" w:space="0" w:color="auto"/>
              <w:right w:val="single" w:sz="8" w:space="0" w:color="auto"/>
            </w:tcBorders>
            <w:tcMar>
              <w:left w:w="108" w:type="dxa"/>
              <w:right w:w="108" w:type="dxa"/>
            </w:tcMar>
          </w:tcPr>
          <w:p w14:paraId="760048DB" w14:textId="25D603F1" w:rsidR="2F9B252B" w:rsidRPr="00BE5D97" w:rsidRDefault="2F9B252B" w:rsidP="2F9B252B">
            <w:pPr>
              <w:rPr>
                <w:rFonts w:ascii="Arial" w:eastAsia="Arial" w:hAnsi="Arial" w:cs="Arial"/>
              </w:rPr>
            </w:pPr>
            <w:r w:rsidRPr="00BE5D97">
              <w:rPr>
                <w:rFonts w:ascii="Arial" w:eastAsia="Arial" w:hAnsi="Arial" w:cs="Arial"/>
              </w:rPr>
              <w:t>Transferencia tecnológica</w:t>
            </w:r>
          </w:p>
        </w:tc>
        <w:tc>
          <w:tcPr>
            <w:tcW w:w="1240" w:type="dxa"/>
            <w:tcBorders>
              <w:top w:val="single" w:sz="8" w:space="0" w:color="auto"/>
              <w:left w:val="single" w:sz="8" w:space="0" w:color="auto"/>
              <w:bottom w:val="single" w:sz="8" w:space="0" w:color="auto"/>
              <w:right w:val="single" w:sz="8" w:space="0" w:color="auto"/>
            </w:tcBorders>
            <w:tcMar>
              <w:left w:w="108" w:type="dxa"/>
              <w:right w:w="108" w:type="dxa"/>
            </w:tcMar>
          </w:tcPr>
          <w:p w14:paraId="54C843FF" w14:textId="74A530B0" w:rsidR="2F9B252B" w:rsidRPr="00BE5D97" w:rsidRDefault="2F9B252B" w:rsidP="2F9B252B">
            <w:pPr>
              <w:rPr>
                <w:rFonts w:ascii="Arial" w:eastAsia="Arial" w:hAnsi="Arial" w:cs="Arial"/>
              </w:rPr>
            </w:pP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299512DC" w14:textId="4B702580" w:rsidR="2F9B252B" w:rsidRPr="00BE5D97" w:rsidRDefault="2F9B252B" w:rsidP="2F9B252B">
            <w:pPr>
              <w:rPr>
                <w:rFonts w:ascii="Arial" w:eastAsia="Arial" w:hAnsi="Arial" w:cs="Arial"/>
              </w:rPr>
            </w:pPr>
            <w:r w:rsidRPr="00BE5D97">
              <w:rPr>
                <w:rFonts w:ascii="Arial" w:eastAsia="Arial" w:hAnsi="Arial" w:cs="Arial"/>
              </w:rPr>
              <w:t xml:space="preserve"> </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52F38CC6" w14:textId="292C4EDF" w:rsidR="2F9B252B" w:rsidRPr="00BE5D97" w:rsidRDefault="2F9B252B" w:rsidP="2F9B252B">
            <w:pPr>
              <w:rPr>
                <w:rFonts w:ascii="Arial" w:eastAsia="Arial" w:hAnsi="Arial" w:cs="Arial"/>
              </w:rPr>
            </w:pPr>
            <w:r w:rsidRPr="00BE5D97">
              <w:rPr>
                <w:rFonts w:ascii="Arial" w:eastAsia="Arial" w:hAnsi="Arial" w:cs="Arial"/>
              </w:rPr>
              <w:t xml:space="preserve"> </w:t>
            </w:r>
          </w:p>
        </w:tc>
        <w:tc>
          <w:tcPr>
            <w:tcW w:w="1728" w:type="dxa"/>
            <w:tcBorders>
              <w:top w:val="single" w:sz="8" w:space="0" w:color="auto"/>
              <w:left w:val="single" w:sz="8" w:space="0" w:color="auto"/>
              <w:bottom w:val="single" w:sz="8" w:space="0" w:color="auto"/>
              <w:right w:val="single" w:sz="8" w:space="0" w:color="auto"/>
            </w:tcBorders>
            <w:tcMar>
              <w:left w:w="108" w:type="dxa"/>
              <w:right w:w="108" w:type="dxa"/>
            </w:tcMar>
          </w:tcPr>
          <w:p w14:paraId="616AC7FF" w14:textId="29A995F8" w:rsidR="2F9B252B" w:rsidRPr="00BE5D97" w:rsidRDefault="2F9B252B" w:rsidP="2F9B252B">
            <w:pPr>
              <w:rPr>
                <w:rFonts w:ascii="Arial" w:eastAsia="Arial" w:hAnsi="Arial" w:cs="Arial"/>
              </w:rPr>
            </w:pPr>
            <w:r w:rsidRPr="00BE5D97">
              <w:rPr>
                <w:rFonts w:ascii="Arial" w:eastAsia="Arial" w:hAnsi="Arial" w:cs="Arial"/>
              </w:rPr>
              <w:t xml:space="preserve"> </w:t>
            </w:r>
            <w:r w:rsidR="2EB07939" w:rsidRPr="00BE5D97">
              <w:rPr>
                <w:rFonts w:ascii="Segoe UI Symbol" w:eastAsia="Arial" w:hAnsi="Segoe UI Symbol" w:cs="Segoe UI Symbol"/>
              </w:rPr>
              <w:t>✓</w:t>
            </w:r>
          </w:p>
          <w:p w14:paraId="19B6DD08" w14:textId="507F91BC" w:rsidR="2F9B252B" w:rsidRPr="00BE5D97" w:rsidRDefault="2F9B252B" w:rsidP="2F9B252B">
            <w:pPr>
              <w:rPr>
                <w:rFonts w:ascii="Arial" w:eastAsia="Arial" w:hAnsi="Arial" w:cs="Arial"/>
              </w:rPr>
            </w:pPr>
          </w:p>
        </w:tc>
      </w:tr>
    </w:tbl>
    <w:p w14:paraId="43FF6EFC" w14:textId="0128D8B4" w:rsidR="2F9B252B" w:rsidRPr="00BE5D97" w:rsidRDefault="2F9B252B" w:rsidP="2F9B252B">
      <w:pPr>
        <w:rPr>
          <w:rFonts w:ascii="Arial" w:eastAsia="Arial" w:hAnsi="Arial" w:cs="Arial"/>
          <w:b/>
          <w:bCs/>
        </w:rPr>
      </w:pPr>
    </w:p>
    <w:p w14:paraId="57B364C4" w14:textId="52DF887F" w:rsidR="7274166B" w:rsidRPr="00BE5D97" w:rsidRDefault="7274166B" w:rsidP="2F9B252B">
      <w:pPr>
        <w:rPr>
          <w:rFonts w:ascii="Arial" w:eastAsia="Arial" w:hAnsi="Arial" w:cs="Arial"/>
          <w:b/>
          <w:bCs/>
        </w:rPr>
      </w:pPr>
      <w:r w:rsidRPr="00BE5D97">
        <w:rPr>
          <w:rFonts w:ascii="Arial" w:eastAsia="Arial" w:hAnsi="Arial" w:cs="Arial"/>
          <w:b/>
          <w:bCs/>
        </w:rPr>
        <w:t>Entregables Clave por Fase:</w:t>
      </w:r>
    </w:p>
    <w:p w14:paraId="4D624D09" w14:textId="05A1F1F0" w:rsidR="7274166B" w:rsidRPr="00BE5D97" w:rsidRDefault="7274166B" w:rsidP="2F9B252B">
      <w:pPr>
        <w:rPr>
          <w:rFonts w:ascii="Arial" w:eastAsia="Arial" w:hAnsi="Arial" w:cs="Arial"/>
          <w:b/>
          <w:bCs/>
        </w:rPr>
      </w:pPr>
      <w:r w:rsidRPr="00BE5D97">
        <w:rPr>
          <w:rFonts w:ascii="Arial" w:eastAsia="Arial" w:hAnsi="Arial" w:cs="Arial"/>
          <w:b/>
          <w:bCs/>
        </w:rPr>
        <w:t>Fase 1: Diagnóstico y diseño (Meses 1-6)</w:t>
      </w:r>
    </w:p>
    <w:p w14:paraId="75CE0AC2" w14:textId="15E670F8" w:rsidR="7274166B" w:rsidRPr="00BE5D97" w:rsidRDefault="7274166B" w:rsidP="2F9B252B">
      <w:pPr>
        <w:numPr>
          <w:ilvl w:val="0"/>
          <w:numId w:val="21"/>
        </w:numPr>
        <w:rPr>
          <w:rFonts w:ascii="Arial" w:eastAsia="Arial" w:hAnsi="Arial" w:cs="Arial"/>
        </w:rPr>
      </w:pPr>
      <w:r w:rsidRPr="00BE5D97">
        <w:rPr>
          <w:rFonts w:ascii="Arial" w:eastAsia="Arial" w:hAnsi="Arial" w:cs="Arial"/>
        </w:rPr>
        <w:t>Informe de caracterización climática y agrícola del Bajo Cauca</w:t>
      </w:r>
    </w:p>
    <w:p w14:paraId="01862CA0" w14:textId="01C87D79" w:rsidR="7274166B" w:rsidRPr="00BE5D97" w:rsidRDefault="7274166B" w:rsidP="2F9B252B">
      <w:pPr>
        <w:numPr>
          <w:ilvl w:val="0"/>
          <w:numId w:val="21"/>
        </w:numPr>
        <w:rPr>
          <w:rFonts w:ascii="Arial" w:eastAsia="Arial" w:hAnsi="Arial" w:cs="Arial"/>
        </w:rPr>
      </w:pPr>
      <w:r w:rsidRPr="00BE5D97">
        <w:rPr>
          <w:rFonts w:ascii="Arial" w:eastAsia="Arial" w:hAnsi="Arial" w:cs="Arial"/>
        </w:rPr>
        <w:t xml:space="preserve">Diseño conceptual de la </w:t>
      </w:r>
      <w:r w:rsidR="388412F3" w:rsidRPr="00BE5D97">
        <w:rPr>
          <w:rFonts w:ascii="Arial" w:eastAsia="Arial" w:hAnsi="Arial" w:cs="Arial"/>
        </w:rPr>
        <w:t>aplicación</w:t>
      </w:r>
      <w:r w:rsidRPr="00BE5D97">
        <w:rPr>
          <w:rFonts w:ascii="Arial" w:eastAsia="Arial" w:hAnsi="Arial" w:cs="Arial"/>
        </w:rPr>
        <w:t xml:space="preserve"> predictiva</w:t>
      </w:r>
    </w:p>
    <w:p w14:paraId="73728CDB" w14:textId="5D07B9C4" w:rsidR="7274166B" w:rsidRPr="00BE5D97" w:rsidRDefault="7274166B" w:rsidP="2F9B252B">
      <w:pPr>
        <w:numPr>
          <w:ilvl w:val="0"/>
          <w:numId w:val="21"/>
        </w:numPr>
        <w:rPr>
          <w:rFonts w:ascii="Arial" w:eastAsia="Arial" w:hAnsi="Arial" w:cs="Arial"/>
        </w:rPr>
      </w:pPr>
      <w:r w:rsidRPr="00BE5D97">
        <w:rPr>
          <w:rFonts w:ascii="Arial" w:eastAsia="Arial" w:hAnsi="Arial" w:cs="Arial"/>
        </w:rPr>
        <w:t>Primer prototipo de modelo predictivo básico (ARIMA</w:t>
      </w:r>
      <w:r w:rsidR="7E4241BB" w:rsidRPr="00BE5D97">
        <w:rPr>
          <w:rFonts w:ascii="Arial" w:eastAsia="Arial" w:hAnsi="Arial" w:cs="Arial"/>
        </w:rPr>
        <w:t xml:space="preserve"> o con RNN LSTM</w:t>
      </w:r>
      <w:r w:rsidRPr="00BE5D97">
        <w:rPr>
          <w:rFonts w:ascii="Arial" w:eastAsia="Arial" w:hAnsi="Arial" w:cs="Arial"/>
        </w:rPr>
        <w:t>)</w:t>
      </w:r>
    </w:p>
    <w:p w14:paraId="52FF621A" w14:textId="1E99D887" w:rsidR="7274166B" w:rsidRPr="00BE5D97" w:rsidRDefault="7274166B" w:rsidP="2F9B252B">
      <w:pPr>
        <w:rPr>
          <w:rFonts w:ascii="Arial" w:eastAsia="Arial" w:hAnsi="Arial" w:cs="Arial"/>
          <w:b/>
          <w:bCs/>
        </w:rPr>
      </w:pPr>
      <w:r w:rsidRPr="00BE5D97">
        <w:rPr>
          <w:rFonts w:ascii="Arial" w:eastAsia="Arial" w:hAnsi="Arial" w:cs="Arial"/>
          <w:b/>
          <w:bCs/>
        </w:rPr>
        <w:t>Fase 2: Desarrollo técnico (Meses 7-12)</w:t>
      </w:r>
    </w:p>
    <w:p w14:paraId="340FA1F0" w14:textId="075BF94F" w:rsidR="7274166B" w:rsidRPr="00BE5D97" w:rsidRDefault="7274166B" w:rsidP="2F9B252B">
      <w:pPr>
        <w:numPr>
          <w:ilvl w:val="0"/>
          <w:numId w:val="21"/>
        </w:numPr>
        <w:rPr>
          <w:rFonts w:ascii="Arial" w:eastAsia="Arial" w:hAnsi="Arial" w:cs="Arial"/>
        </w:rPr>
      </w:pPr>
      <w:r w:rsidRPr="00BE5D97">
        <w:rPr>
          <w:rFonts w:ascii="Arial" w:eastAsia="Arial" w:hAnsi="Arial" w:cs="Arial"/>
        </w:rPr>
        <w:t>Manual de usuario preliminar</w:t>
      </w:r>
    </w:p>
    <w:p w14:paraId="754B6CCF" w14:textId="336D11B0" w:rsidR="7274166B" w:rsidRPr="00BE5D97" w:rsidRDefault="7274166B" w:rsidP="2F9B252B">
      <w:pPr>
        <w:numPr>
          <w:ilvl w:val="0"/>
          <w:numId w:val="21"/>
        </w:numPr>
        <w:rPr>
          <w:rFonts w:ascii="Arial" w:eastAsia="Arial" w:hAnsi="Arial" w:cs="Arial"/>
        </w:rPr>
      </w:pPr>
      <w:r w:rsidRPr="00BE5D97">
        <w:rPr>
          <w:rFonts w:ascii="Arial" w:eastAsia="Arial" w:hAnsi="Arial" w:cs="Arial"/>
        </w:rPr>
        <w:lastRenderedPageBreak/>
        <w:t>Versión beta de la aplicación con módulo de predicción</w:t>
      </w:r>
    </w:p>
    <w:p w14:paraId="3A943167" w14:textId="6A8764A9" w:rsidR="7274166B" w:rsidRPr="00BE5D97" w:rsidRDefault="7274166B" w:rsidP="2F9B252B">
      <w:pPr>
        <w:numPr>
          <w:ilvl w:val="0"/>
          <w:numId w:val="21"/>
        </w:numPr>
        <w:rPr>
          <w:rFonts w:ascii="Arial" w:eastAsia="Arial" w:hAnsi="Arial" w:cs="Arial"/>
        </w:rPr>
      </w:pPr>
      <w:r w:rsidRPr="00BE5D97">
        <w:rPr>
          <w:rFonts w:ascii="Arial" w:eastAsia="Arial" w:hAnsi="Arial" w:cs="Arial"/>
        </w:rPr>
        <w:t>Informe técnico de modelos implementados (ARIMA + LSTM)</w:t>
      </w:r>
    </w:p>
    <w:p w14:paraId="6F25B540" w14:textId="19F1F9BD" w:rsidR="7274166B" w:rsidRPr="00BE5D97" w:rsidRDefault="7274166B" w:rsidP="2F9B252B">
      <w:pPr>
        <w:numPr>
          <w:ilvl w:val="0"/>
          <w:numId w:val="21"/>
        </w:numPr>
        <w:rPr>
          <w:rFonts w:ascii="Arial" w:eastAsia="Arial" w:hAnsi="Arial" w:cs="Arial"/>
        </w:rPr>
      </w:pPr>
      <w:r w:rsidRPr="00BE5D97">
        <w:rPr>
          <w:rFonts w:ascii="Arial" w:eastAsia="Arial" w:hAnsi="Arial" w:cs="Arial"/>
        </w:rPr>
        <w:t>2 estaciones meteorológicas piloto instaladas</w:t>
      </w:r>
    </w:p>
    <w:p w14:paraId="40015ACE" w14:textId="6880AEBF" w:rsidR="7274166B" w:rsidRPr="00BE5D97" w:rsidRDefault="7274166B" w:rsidP="2F9B252B">
      <w:pPr>
        <w:rPr>
          <w:rFonts w:ascii="Arial" w:eastAsia="Arial" w:hAnsi="Arial" w:cs="Arial"/>
          <w:b/>
          <w:bCs/>
        </w:rPr>
      </w:pPr>
      <w:r w:rsidRPr="00BE5D97">
        <w:rPr>
          <w:rFonts w:ascii="Arial" w:eastAsia="Arial" w:hAnsi="Arial" w:cs="Arial"/>
          <w:b/>
          <w:bCs/>
        </w:rPr>
        <w:t>Fase 3: Validación (Meses 13-18)</w:t>
      </w:r>
    </w:p>
    <w:p w14:paraId="0F256A7B" w14:textId="2E36F02B" w:rsidR="7274166B" w:rsidRPr="00BE5D97" w:rsidRDefault="7274166B" w:rsidP="2F9B252B">
      <w:pPr>
        <w:numPr>
          <w:ilvl w:val="0"/>
          <w:numId w:val="21"/>
        </w:numPr>
        <w:rPr>
          <w:rFonts w:ascii="Arial" w:eastAsia="Arial" w:hAnsi="Arial" w:cs="Arial"/>
        </w:rPr>
      </w:pPr>
      <w:r w:rsidRPr="00BE5D97">
        <w:rPr>
          <w:rFonts w:ascii="Arial" w:eastAsia="Arial" w:hAnsi="Arial" w:cs="Arial"/>
        </w:rPr>
        <w:t>Reporte de validación con agricultores (50 casos)</w:t>
      </w:r>
    </w:p>
    <w:p w14:paraId="0E648330" w14:textId="78EA62CB" w:rsidR="7274166B" w:rsidRPr="00BE5D97" w:rsidRDefault="7274166B" w:rsidP="2F9B252B">
      <w:pPr>
        <w:numPr>
          <w:ilvl w:val="0"/>
          <w:numId w:val="21"/>
        </w:numPr>
        <w:rPr>
          <w:rFonts w:ascii="Arial" w:eastAsia="Arial" w:hAnsi="Arial" w:cs="Arial"/>
        </w:rPr>
      </w:pPr>
      <w:r w:rsidRPr="00BE5D97">
        <w:rPr>
          <w:rFonts w:ascii="Arial" w:eastAsia="Arial" w:hAnsi="Arial" w:cs="Arial"/>
        </w:rPr>
        <w:t>Versión estable de la aplicación móvil</w:t>
      </w:r>
    </w:p>
    <w:p w14:paraId="61547164" w14:textId="60C3F26A" w:rsidR="7274166B" w:rsidRPr="00BE5D97" w:rsidRDefault="7274166B" w:rsidP="2F9B252B">
      <w:pPr>
        <w:numPr>
          <w:ilvl w:val="0"/>
          <w:numId w:val="21"/>
        </w:numPr>
        <w:rPr>
          <w:rFonts w:ascii="Arial" w:eastAsia="Arial" w:hAnsi="Arial" w:cs="Arial"/>
        </w:rPr>
      </w:pPr>
      <w:r w:rsidRPr="00BE5D97">
        <w:rPr>
          <w:rFonts w:ascii="Arial" w:eastAsia="Arial" w:hAnsi="Arial" w:cs="Arial"/>
        </w:rPr>
        <w:t>Manual de usuario finalizado</w:t>
      </w:r>
    </w:p>
    <w:p w14:paraId="3D695134" w14:textId="2A8EE43C" w:rsidR="7274166B" w:rsidRPr="00BE5D97" w:rsidRDefault="7274166B" w:rsidP="2F9B252B">
      <w:pPr>
        <w:numPr>
          <w:ilvl w:val="0"/>
          <w:numId w:val="21"/>
        </w:numPr>
        <w:rPr>
          <w:rFonts w:ascii="Arial" w:eastAsia="Arial" w:hAnsi="Arial" w:cs="Arial"/>
        </w:rPr>
      </w:pPr>
      <w:proofErr w:type="spellStart"/>
      <w:r w:rsidRPr="00BE5D97">
        <w:rPr>
          <w:rFonts w:ascii="Arial" w:eastAsia="Arial" w:hAnsi="Arial" w:cs="Arial"/>
        </w:rPr>
        <w:t>Paper</w:t>
      </w:r>
      <w:proofErr w:type="spellEnd"/>
      <w:r w:rsidRPr="00BE5D97">
        <w:rPr>
          <w:rFonts w:ascii="Arial" w:eastAsia="Arial" w:hAnsi="Arial" w:cs="Arial"/>
        </w:rPr>
        <w:t xml:space="preserve"> científico enviado a revista indexada</w:t>
      </w:r>
    </w:p>
    <w:p w14:paraId="27A5C813" w14:textId="0C2BD5AA" w:rsidR="7274166B" w:rsidRPr="00BE5D97" w:rsidRDefault="7274166B" w:rsidP="2F9B252B">
      <w:pPr>
        <w:rPr>
          <w:rFonts w:ascii="Arial" w:eastAsia="Arial" w:hAnsi="Arial" w:cs="Arial"/>
          <w:b/>
          <w:bCs/>
        </w:rPr>
      </w:pPr>
      <w:r w:rsidRPr="00BE5D97">
        <w:rPr>
          <w:rFonts w:ascii="Arial" w:eastAsia="Arial" w:hAnsi="Arial" w:cs="Arial"/>
          <w:b/>
          <w:bCs/>
        </w:rPr>
        <w:t>Fase 4: Implementación (Meses 19-24)</w:t>
      </w:r>
    </w:p>
    <w:p w14:paraId="0E0D3A52" w14:textId="1FA4470B" w:rsidR="7274166B" w:rsidRPr="00BE5D97" w:rsidRDefault="7274166B" w:rsidP="2F9B252B">
      <w:pPr>
        <w:numPr>
          <w:ilvl w:val="0"/>
          <w:numId w:val="21"/>
        </w:numPr>
        <w:rPr>
          <w:rFonts w:ascii="Arial" w:eastAsia="Arial" w:hAnsi="Arial" w:cs="Arial"/>
        </w:rPr>
      </w:pPr>
      <w:r w:rsidRPr="00BE5D97">
        <w:rPr>
          <w:rFonts w:ascii="Arial" w:eastAsia="Arial" w:hAnsi="Arial" w:cs="Arial"/>
        </w:rPr>
        <w:t>Informe final con análisis de impacto</w:t>
      </w:r>
    </w:p>
    <w:p w14:paraId="34C8DAFC" w14:textId="0FF55257" w:rsidR="7274166B" w:rsidRPr="00BE5D97" w:rsidRDefault="7274166B" w:rsidP="2F9B252B">
      <w:pPr>
        <w:numPr>
          <w:ilvl w:val="0"/>
          <w:numId w:val="21"/>
        </w:numPr>
        <w:rPr>
          <w:rFonts w:ascii="Arial" w:eastAsia="Arial" w:hAnsi="Arial" w:cs="Arial"/>
        </w:rPr>
      </w:pPr>
      <w:r w:rsidRPr="00BE5D97">
        <w:rPr>
          <w:rFonts w:ascii="Arial" w:eastAsia="Arial" w:hAnsi="Arial" w:cs="Arial"/>
        </w:rPr>
        <w:t>Plataforma en funcionamiento con al menos 100 usuarios</w:t>
      </w:r>
    </w:p>
    <w:p w14:paraId="49CC6B94" w14:textId="2B333726" w:rsidR="7274166B" w:rsidRPr="00BE5D97" w:rsidRDefault="7274166B" w:rsidP="2F9B252B">
      <w:pPr>
        <w:numPr>
          <w:ilvl w:val="0"/>
          <w:numId w:val="21"/>
        </w:numPr>
        <w:rPr>
          <w:rFonts w:ascii="Arial" w:eastAsia="Arial" w:hAnsi="Arial" w:cs="Arial"/>
        </w:rPr>
      </w:pPr>
      <w:r w:rsidRPr="00BE5D97">
        <w:rPr>
          <w:rFonts w:ascii="Arial" w:eastAsia="Arial" w:hAnsi="Arial" w:cs="Arial"/>
        </w:rPr>
        <w:t>Plan de sostenibilidad y escalamiento</w:t>
      </w:r>
    </w:p>
    <w:p w14:paraId="2CA9667F" w14:textId="16C41CB2" w:rsidR="7274166B" w:rsidRPr="00BE5D97" w:rsidRDefault="7274166B" w:rsidP="2F9B252B">
      <w:pPr>
        <w:numPr>
          <w:ilvl w:val="0"/>
          <w:numId w:val="21"/>
        </w:numPr>
        <w:rPr>
          <w:rFonts w:ascii="Arial" w:eastAsia="Arial" w:hAnsi="Arial" w:cs="Arial"/>
        </w:rPr>
      </w:pPr>
      <w:r w:rsidRPr="00BE5D97">
        <w:rPr>
          <w:rFonts w:ascii="Arial" w:eastAsia="Arial" w:hAnsi="Arial" w:cs="Arial"/>
        </w:rPr>
        <w:t>Talleres de transferencia tecnológica completados</w:t>
      </w:r>
    </w:p>
    <w:p w14:paraId="38269997" w14:textId="73B47924" w:rsidR="001C5531" w:rsidRPr="00BE5D97" w:rsidRDefault="7274166B" w:rsidP="001C5531">
      <w:pPr>
        <w:numPr>
          <w:ilvl w:val="0"/>
          <w:numId w:val="21"/>
        </w:numPr>
        <w:rPr>
          <w:rFonts w:ascii="Arial" w:eastAsia="Arial" w:hAnsi="Arial" w:cs="Arial"/>
        </w:rPr>
      </w:pPr>
      <w:r w:rsidRPr="00BE5D97">
        <w:rPr>
          <w:rFonts w:ascii="Arial" w:eastAsia="Arial" w:hAnsi="Arial" w:cs="Arial"/>
        </w:rPr>
        <w:t>Documentación técnica completa en repositorio GitHub</w:t>
      </w:r>
    </w:p>
    <w:sdt>
      <w:sdtPr>
        <w:rPr>
          <w:rFonts w:ascii="Arial" w:hAnsi="Arial" w:cs="Arial"/>
          <w:sz w:val="22"/>
          <w:szCs w:val="22"/>
          <w:lang w:val="es-ES"/>
        </w:rPr>
        <w:id w:val="-1352952310"/>
        <w:docPartObj>
          <w:docPartGallery w:val="Bibliographies"/>
          <w:docPartUnique/>
        </w:docPartObj>
      </w:sdtPr>
      <w:sdtEndPr>
        <w:rPr>
          <w:rFonts w:eastAsiaTheme="minorEastAsia"/>
          <w:b w:val="0"/>
          <w:bCs w:val="0"/>
          <w:color w:val="auto"/>
          <w:lang w:val="es-CO"/>
        </w:rPr>
      </w:sdtEndPr>
      <w:sdtContent>
        <w:p w14:paraId="0C4A2A49" w14:textId="4A91D53B" w:rsidR="00BE5D97" w:rsidRPr="00BE5D97" w:rsidRDefault="00BE5D97">
          <w:pPr>
            <w:pStyle w:val="Ttulo1"/>
            <w:rPr>
              <w:rFonts w:ascii="Arial" w:hAnsi="Arial" w:cs="Arial"/>
              <w:color w:val="auto"/>
              <w:sz w:val="22"/>
              <w:szCs w:val="22"/>
            </w:rPr>
          </w:pPr>
          <w:r w:rsidRPr="00BE5D97">
            <w:rPr>
              <w:rFonts w:ascii="Arial" w:hAnsi="Arial" w:cs="Arial"/>
              <w:color w:val="auto"/>
              <w:sz w:val="22"/>
              <w:szCs w:val="22"/>
              <w:lang w:val="es-ES"/>
            </w:rPr>
            <w:t>Referencias</w:t>
          </w:r>
        </w:p>
        <w:sdt>
          <w:sdtPr>
            <w:rPr>
              <w:rFonts w:ascii="Arial" w:hAnsi="Arial" w:cs="Arial"/>
            </w:rPr>
            <w:id w:val="-573587230"/>
            <w:bibliography/>
          </w:sdtPr>
          <w:sdtContent>
            <w:p w14:paraId="27442967" w14:textId="77777777" w:rsidR="00BE5D97" w:rsidRPr="00BE5D97" w:rsidRDefault="00BE5D97" w:rsidP="00BE5D97">
              <w:pPr>
                <w:pStyle w:val="Bibliografa"/>
                <w:ind w:left="720" w:hanging="720"/>
                <w:rPr>
                  <w:rFonts w:ascii="Arial" w:hAnsi="Arial" w:cs="Arial"/>
                  <w:noProof/>
                  <w:lang w:val="es-ES"/>
                </w:rPr>
              </w:pPr>
              <w:r w:rsidRPr="00BE5D97">
                <w:rPr>
                  <w:rFonts w:ascii="Arial" w:hAnsi="Arial" w:cs="Arial"/>
                </w:rPr>
                <w:fldChar w:fldCharType="begin"/>
              </w:r>
              <w:r w:rsidRPr="00BE5D97">
                <w:rPr>
                  <w:rFonts w:ascii="Arial" w:hAnsi="Arial" w:cs="Arial"/>
                </w:rPr>
                <w:instrText>BIBLIOGRAPHY</w:instrText>
              </w:r>
              <w:r w:rsidRPr="00BE5D97">
                <w:rPr>
                  <w:rFonts w:ascii="Arial" w:hAnsi="Arial" w:cs="Arial"/>
                </w:rPr>
                <w:fldChar w:fldCharType="separate"/>
              </w:r>
              <w:r w:rsidRPr="00BE5D97">
                <w:rPr>
                  <w:rFonts w:ascii="Arial" w:hAnsi="Arial" w:cs="Arial"/>
                  <w:i/>
                  <w:iCs/>
                  <w:noProof/>
                  <w:lang w:val="es-ES"/>
                </w:rPr>
                <w:t>Banco de Desarrollo de America Latina y el Caribe</w:t>
              </w:r>
              <w:r w:rsidRPr="00BE5D97">
                <w:rPr>
                  <w:rFonts w:ascii="Arial" w:hAnsi="Arial" w:cs="Arial"/>
                  <w:noProof/>
                  <w:lang w:val="es-ES"/>
                </w:rPr>
                <w:t>. (s.f.). Recuperado el 14 de Julio de 2025, de CAF: https://www.caf.com/es/actualidad/noticias/caf-impulsa-la-prevencion-y-gestion-de-riesgos-de-desastres-en-america-latina-y-el-caribe/</w:t>
              </w:r>
            </w:p>
            <w:p w14:paraId="7CF52BDB" w14:textId="77777777" w:rsidR="00BE5D97" w:rsidRPr="00BE5D97" w:rsidRDefault="00BE5D97" w:rsidP="00BE5D97">
              <w:pPr>
                <w:pStyle w:val="Bibliografa"/>
                <w:ind w:left="720" w:hanging="720"/>
                <w:rPr>
                  <w:rFonts w:ascii="Arial" w:hAnsi="Arial" w:cs="Arial"/>
                  <w:noProof/>
                  <w:lang w:val="es-ES"/>
                </w:rPr>
              </w:pPr>
              <w:r w:rsidRPr="00BE5D97">
                <w:rPr>
                  <w:rFonts w:ascii="Arial" w:hAnsi="Arial" w:cs="Arial"/>
                  <w:noProof/>
                  <w:lang w:val="es-ES"/>
                </w:rPr>
                <w:t xml:space="preserve">Duarte, C., &amp; Segura, W. (5 de Marzo de 2025). </w:t>
              </w:r>
              <w:r w:rsidRPr="00BE5D97">
                <w:rPr>
                  <w:rFonts w:ascii="Arial" w:hAnsi="Arial" w:cs="Arial"/>
                  <w:i/>
                  <w:iCs/>
                  <w:noProof/>
                  <w:lang w:val="es-ES"/>
                </w:rPr>
                <w:t>Observatorio de Tierras</w:t>
              </w:r>
              <w:r w:rsidRPr="00BE5D97">
                <w:rPr>
                  <w:rFonts w:ascii="Arial" w:hAnsi="Arial" w:cs="Arial"/>
                  <w:noProof/>
                  <w:lang w:val="es-ES"/>
                </w:rPr>
                <w:t>. Obtenido de Observatorio de Tierras: https://www.observatoriodetierras.org/la-produccion-de-arroz-en-colombia-crisis-ciclicas-y-comportamientos-oligopolicos-como-fortalecer-la-seguridad-alimentaria-nacional/</w:t>
              </w:r>
            </w:p>
            <w:p w14:paraId="64A06FC9" w14:textId="77777777" w:rsidR="00BE5D97" w:rsidRPr="00BE5D97" w:rsidRDefault="00BE5D97" w:rsidP="00BE5D97">
              <w:pPr>
                <w:pStyle w:val="Bibliografa"/>
                <w:ind w:left="720" w:hanging="720"/>
                <w:rPr>
                  <w:rFonts w:ascii="Arial" w:hAnsi="Arial" w:cs="Arial"/>
                  <w:noProof/>
                  <w:lang w:val="es-ES"/>
                </w:rPr>
              </w:pPr>
              <w:r w:rsidRPr="00BE5D97">
                <w:rPr>
                  <w:rFonts w:ascii="Arial" w:hAnsi="Arial" w:cs="Arial"/>
                  <w:i/>
                  <w:iCs/>
                  <w:noProof/>
                  <w:lang w:val="es-ES"/>
                </w:rPr>
                <w:t>EOS Data Analytics</w:t>
              </w:r>
              <w:r w:rsidRPr="00BE5D97">
                <w:rPr>
                  <w:rFonts w:ascii="Arial" w:hAnsi="Arial" w:cs="Arial"/>
                  <w:noProof/>
                  <w:lang w:val="es-ES"/>
                </w:rPr>
                <w:t>. (s.f.). Recuperado el 14 de Julio de 2025, de EOS: https://eos.com/es/products/crop-monitoring/?utm_source=google&amp;utm_medium=cpc&amp;utm_campaign=CM-DemandGen-Agro-ES-Desktop&amp;utm_content=CM-Competitors-YouTube&amp;utm_term=&amp;gad_source=2&amp;gbraid=0AAAAACv8OdODEs9xns_yWMhFRcye70YAT&amp;gclid=Cj0KCQjwss3DBhC3ARIsALdgYxNqW</w:t>
              </w:r>
            </w:p>
            <w:p w14:paraId="79ED5C57" w14:textId="77777777" w:rsidR="00BE5D97" w:rsidRPr="00BE5D97" w:rsidRDefault="00BE5D97" w:rsidP="00BE5D97">
              <w:pPr>
                <w:pStyle w:val="Bibliografa"/>
                <w:ind w:left="720" w:hanging="720"/>
                <w:rPr>
                  <w:rFonts w:ascii="Arial" w:hAnsi="Arial" w:cs="Arial"/>
                  <w:noProof/>
                  <w:lang w:val="es-ES"/>
                </w:rPr>
              </w:pPr>
              <w:r w:rsidRPr="00BE5D97">
                <w:rPr>
                  <w:rFonts w:ascii="Arial" w:hAnsi="Arial" w:cs="Arial"/>
                  <w:i/>
                  <w:iCs/>
                  <w:noProof/>
                  <w:lang w:val="es-ES"/>
                </w:rPr>
                <w:t>IDEAM</w:t>
              </w:r>
              <w:r w:rsidRPr="00BE5D97">
                <w:rPr>
                  <w:rFonts w:ascii="Arial" w:hAnsi="Arial" w:cs="Arial"/>
                  <w:noProof/>
                  <w:lang w:val="es-ES"/>
                </w:rPr>
                <w:t>. (s.f.). Recuperado el 14 de Julio de 2025, de IDEAM: http://archivo.ideam.gov.co/web/cambio-climatico/acciones-regionales-cambio-climatico</w:t>
              </w:r>
            </w:p>
            <w:p w14:paraId="21FC6C25" w14:textId="77777777" w:rsidR="00BE5D97" w:rsidRPr="00BE5D97" w:rsidRDefault="00BE5D97" w:rsidP="00BE5D97">
              <w:pPr>
                <w:pStyle w:val="Bibliografa"/>
                <w:ind w:left="720" w:hanging="720"/>
                <w:rPr>
                  <w:rFonts w:ascii="Arial" w:hAnsi="Arial" w:cs="Arial"/>
                  <w:noProof/>
                  <w:lang w:val="es-ES"/>
                </w:rPr>
              </w:pPr>
              <w:r w:rsidRPr="00BE5D97">
                <w:rPr>
                  <w:rFonts w:ascii="Arial" w:hAnsi="Arial" w:cs="Arial"/>
                  <w:noProof/>
                  <w:lang w:val="es-ES"/>
                </w:rPr>
                <w:lastRenderedPageBreak/>
                <w:t xml:space="preserve">Universidad de Antioquia. (s.f.). </w:t>
              </w:r>
              <w:r w:rsidRPr="00BE5D97">
                <w:rPr>
                  <w:rFonts w:ascii="Arial" w:hAnsi="Arial" w:cs="Arial"/>
                  <w:i/>
                  <w:iCs/>
                  <w:noProof/>
                  <w:lang w:val="es-ES"/>
                </w:rPr>
                <w:t>UdeA.</w:t>
              </w:r>
              <w:r w:rsidRPr="00BE5D97">
                <w:rPr>
                  <w:rFonts w:ascii="Arial" w:hAnsi="Arial" w:cs="Arial"/>
                  <w:noProof/>
                  <w:lang w:val="es-ES"/>
                </w:rPr>
                <w:t xml:space="preserve"> Recuperado el 14 de Julio de 2025, de https://www.udea.edu.co/wps/wcm/connect/udea/af9db4f4-6f1d-4e32-ac5a-e03bc7cba98f/AgendaInvestigacion_BajoCauca.pdf?MOD=AJPERES&amp;CVID=osgmNI7</w:t>
              </w:r>
            </w:p>
            <w:p w14:paraId="6BCD88B4" w14:textId="77777777" w:rsidR="00BE5D97" w:rsidRPr="00BE5D97" w:rsidRDefault="00BE5D97" w:rsidP="00BE5D97">
              <w:pPr>
                <w:pStyle w:val="Bibliografa"/>
                <w:ind w:left="720" w:hanging="720"/>
                <w:rPr>
                  <w:rFonts w:ascii="Arial" w:hAnsi="Arial" w:cs="Arial"/>
                  <w:noProof/>
                  <w:lang w:val="es-ES"/>
                </w:rPr>
              </w:pPr>
              <w:r w:rsidRPr="00BE5D97">
                <w:rPr>
                  <w:rFonts w:ascii="Arial" w:hAnsi="Arial" w:cs="Arial"/>
                  <w:i/>
                  <w:iCs/>
                  <w:noProof/>
                  <w:lang w:val="es-ES"/>
                </w:rPr>
                <w:t>Wireless DNA</w:t>
              </w:r>
              <w:r w:rsidRPr="00BE5D97">
                <w:rPr>
                  <w:rFonts w:ascii="Arial" w:hAnsi="Arial" w:cs="Arial"/>
                  <w:noProof/>
                  <w:lang w:val="es-ES"/>
                </w:rPr>
                <w:t>. (s.f.). Recuperado el 14 de Julio de 2025, de WDNA: https://www.wdna.com/blog/medios/carlos-alonso-cofundador-y-ceo-de-meteoclim-ante-episodios-extremos-es-necesario-adelantar-la-toma-de-decisiones</w:t>
              </w:r>
            </w:p>
            <w:p w14:paraId="1444E46D" w14:textId="2BC89F3E" w:rsidR="00BE5D97" w:rsidRPr="00BE5D97" w:rsidRDefault="00BE5D97" w:rsidP="00BE5D97">
              <w:pPr>
                <w:rPr>
                  <w:rFonts w:ascii="Arial" w:hAnsi="Arial" w:cs="Arial"/>
                </w:rPr>
              </w:pPr>
              <w:r w:rsidRPr="00BE5D97">
                <w:rPr>
                  <w:rFonts w:ascii="Arial" w:hAnsi="Arial" w:cs="Arial"/>
                  <w:b/>
                  <w:bCs/>
                </w:rPr>
                <w:fldChar w:fldCharType="end"/>
              </w:r>
            </w:p>
          </w:sdtContent>
        </w:sdt>
      </w:sdtContent>
    </w:sdt>
    <w:p w14:paraId="08F1AC27" w14:textId="77777777" w:rsidR="001C5531" w:rsidRPr="00BE5D97" w:rsidRDefault="001C5531" w:rsidP="001C5531">
      <w:pPr>
        <w:rPr>
          <w:rFonts w:ascii="Arial" w:eastAsia="Arial" w:hAnsi="Arial" w:cs="Arial"/>
        </w:rPr>
      </w:pPr>
    </w:p>
    <w:p w14:paraId="24834673" w14:textId="1453C89A" w:rsidR="2F9B252B" w:rsidRPr="00BE5D97" w:rsidRDefault="2F9B252B" w:rsidP="2F9B252B">
      <w:pPr>
        <w:rPr>
          <w:rFonts w:ascii="Arial" w:eastAsia="Arial" w:hAnsi="Arial" w:cs="Arial"/>
        </w:rPr>
      </w:pPr>
    </w:p>
    <w:p w14:paraId="5F765F2D" w14:textId="620E5B3C" w:rsidR="2F9B252B" w:rsidRPr="00BE5D97" w:rsidRDefault="2F9B252B" w:rsidP="2F9B252B">
      <w:pPr>
        <w:rPr>
          <w:rFonts w:ascii="Arial" w:eastAsia="Arial" w:hAnsi="Arial" w:cs="Arial"/>
        </w:rPr>
      </w:pPr>
    </w:p>
    <w:p w14:paraId="0FA6238F" w14:textId="6DE1C65C" w:rsidR="2F9B252B" w:rsidRPr="00BE5D97" w:rsidRDefault="2F9B252B" w:rsidP="2F9B252B">
      <w:pPr>
        <w:rPr>
          <w:rFonts w:ascii="Arial" w:eastAsia="Arial" w:hAnsi="Arial" w:cs="Arial"/>
        </w:rPr>
      </w:pPr>
    </w:p>
    <w:sectPr w:rsidR="2F9B252B" w:rsidRPr="00BE5D97"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4FE4D8E"/>
    <w:multiLevelType w:val="hybridMultilevel"/>
    <w:tmpl w:val="882EE6C6"/>
    <w:lvl w:ilvl="0" w:tplc="F86851F6">
      <w:start w:val="1"/>
      <w:numFmt w:val="bullet"/>
      <w:lvlText w:val=""/>
      <w:lvlJc w:val="left"/>
      <w:pPr>
        <w:ind w:left="720" w:hanging="360"/>
      </w:pPr>
      <w:rPr>
        <w:rFonts w:ascii="Symbol" w:hAnsi="Symbol" w:hint="default"/>
      </w:rPr>
    </w:lvl>
    <w:lvl w:ilvl="1" w:tplc="BCE8B7E2">
      <w:start w:val="1"/>
      <w:numFmt w:val="bullet"/>
      <w:lvlText w:val="o"/>
      <w:lvlJc w:val="left"/>
      <w:pPr>
        <w:ind w:left="1440" w:hanging="360"/>
      </w:pPr>
      <w:rPr>
        <w:rFonts w:ascii="Courier New" w:hAnsi="Courier New" w:hint="default"/>
      </w:rPr>
    </w:lvl>
    <w:lvl w:ilvl="2" w:tplc="C97C5004">
      <w:start w:val="1"/>
      <w:numFmt w:val="bullet"/>
      <w:lvlText w:val=""/>
      <w:lvlJc w:val="left"/>
      <w:pPr>
        <w:ind w:left="2160" w:hanging="360"/>
      </w:pPr>
      <w:rPr>
        <w:rFonts w:ascii="Wingdings" w:hAnsi="Wingdings" w:hint="default"/>
      </w:rPr>
    </w:lvl>
    <w:lvl w:ilvl="3" w:tplc="0A9EB7A6">
      <w:start w:val="1"/>
      <w:numFmt w:val="bullet"/>
      <w:lvlText w:val=""/>
      <w:lvlJc w:val="left"/>
      <w:pPr>
        <w:ind w:left="2880" w:hanging="360"/>
      </w:pPr>
      <w:rPr>
        <w:rFonts w:ascii="Symbol" w:hAnsi="Symbol" w:hint="default"/>
      </w:rPr>
    </w:lvl>
    <w:lvl w:ilvl="4" w:tplc="F50436D2">
      <w:start w:val="1"/>
      <w:numFmt w:val="bullet"/>
      <w:lvlText w:val="o"/>
      <w:lvlJc w:val="left"/>
      <w:pPr>
        <w:ind w:left="3600" w:hanging="360"/>
      </w:pPr>
      <w:rPr>
        <w:rFonts w:ascii="Courier New" w:hAnsi="Courier New" w:hint="default"/>
      </w:rPr>
    </w:lvl>
    <w:lvl w:ilvl="5" w:tplc="A276209E">
      <w:start w:val="1"/>
      <w:numFmt w:val="bullet"/>
      <w:lvlText w:val=""/>
      <w:lvlJc w:val="left"/>
      <w:pPr>
        <w:ind w:left="4320" w:hanging="360"/>
      </w:pPr>
      <w:rPr>
        <w:rFonts w:ascii="Wingdings" w:hAnsi="Wingdings" w:hint="default"/>
      </w:rPr>
    </w:lvl>
    <w:lvl w:ilvl="6" w:tplc="D9DC55DA">
      <w:start w:val="1"/>
      <w:numFmt w:val="bullet"/>
      <w:lvlText w:val=""/>
      <w:lvlJc w:val="left"/>
      <w:pPr>
        <w:ind w:left="5040" w:hanging="360"/>
      </w:pPr>
      <w:rPr>
        <w:rFonts w:ascii="Symbol" w:hAnsi="Symbol" w:hint="default"/>
      </w:rPr>
    </w:lvl>
    <w:lvl w:ilvl="7" w:tplc="DCF083A0">
      <w:start w:val="1"/>
      <w:numFmt w:val="bullet"/>
      <w:lvlText w:val="o"/>
      <w:lvlJc w:val="left"/>
      <w:pPr>
        <w:ind w:left="5760" w:hanging="360"/>
      </w:pPr>
      <w:rPr>
        <w:rFonts w:ascii="Courier New" w:hAnsi="Courier New" w:hint="default"/>
      </w:rPr>
    </w:lvl>
    <w:lvl w:ilvl="8" w:tplc="19D42B94">
      <w:start w:val="1"/>
      <w:numFmt w:val="bullet"/>
      <w:lvlText w:val=""/>
      <w:lvlJc w:val="left"/>
      <w:pPr>
        <w:ind w:left="6480" w:hanging="360"/>
      </w:pPr>
      <w:rPr>
        <w:rFonts w:ascii="Wingdings" w:hAnsi="Wingdings" w:hint="default"/>
      </w:rPr>
    </w:lvl>
  </w:abstractNum>
  <w:abstractNum w:abstractNumId="10" w15:restartNumberingAfterBreak="0">
    <w:nsid w:val="161A585A"/>
    <w:multiLevelType w:val="hybridMultilevel"/>
    <w:tmpl w:val="D632E9D0"/>
    <w:lvl w:ilvl="0" w:tplc="8A9E4F7C">
      <w:start w:val="1"/>
      <w:numFmt w:val="bullet"/>
      <w:lvlText w:val=""/>
      <w:lvlJc w:val="left"/>
      <w:pPr>
        <w:ind w:left="720" w:hanging="360"/>
      </w:pPr>
      <w:rPr>
        <w:rFonts w:ascii="Symbol" w:hAnsi="Symbol" w:hint="default"/>
      </w:rPr>
    </w:lvl>
    <w:lvl w:ilvl="1" w:tplc="C242FFDC">
      <w:start w:val="1"/>
      <w:numFmt w:val="bullet"/>
      <w:lvlText w:val="o"/>
      <w:lvlJc w:val="left"/>
      <w:pPr>
        <w:ind w:left="1440" w:hanging="360"/>
      </w:pPr>
      <w:rPr>
        <w:rFonts w:ascii="Courier New" w:hAnsi="Courier New" w:hint="default"/>
      </w:rPr>
    </w:lvl>
    <w:lvl w:ilvl="2" w:tplc="2458861E">
      <w:start w:val="1"/>
      <w:numFmt w:val="bullet"/>
      <w:lvlText w:val=""/>
      <w:lvlJc w:val="left"/>
      <w:pPr>
        <w:ind w:left="2160" w:hanging="360"/>
      </w:pPr>
      <w:rPr>
        <w:rFonts w:ascii="Wingdings" w:hAnsi="Wingdings" w:hint="default"/>
      </w:rPr>
    </w:lvl>
    <w:lvl w:ilvl="3" w:tplc="D4487D72">
      <w:start w:val="1"/>
      <w:numFmt w:val="bullet"/>
      <w:lvlText w:val=""/>
      <w:lvlJc w:val="left"/>
      <w:pPr>
        <w:ind w:left="2880" w:hanging="360"/>
      </w:pPr>
      <w:rPr>
        <w:rFonts w:ascii="Symbol" w:hAnsi="Symbol" w:hint="default"/>
      </w:rPr>
    </w:lvl>
    <w:lvl w:ilvl="4" w:tplc="E0F84468">
      <w:start w:val="1"/>
      <w:numFmt w:val="bullet"/>
      <w:lvlText w:val="o"/>
      <w:lvlJc w:val="left"/>
      <w:pPr>
        <w:ind w:left="3600" w:hanging="360"/>
      </w:pPr>
      <w:rPr>
        <w:rFonts w:ascii="Courier New" w:hAnsi="Courier New" w:hint="default"/>
      </w:rPr>
    </w:lvl>
    <w:lvl w:ilvl="5" w:tplc="D44AACB4">
      <w:start w:val="1"/>
      <w:numFmt w:val="bullet"/>
      <w:lvlText w:val=""/>
      <w:lvlJc w:val="left"/>
      <w:pPr>
        <w:ind w:left="4320" w:hanging="360"/>
      </w:pPr>
      <w:rPr>
        <w:rFonts w:ascii="Wingdings" w:hAnsi="Wingdings" w:hint="default"/>
      </w:rPr>
    </w:lvl>
    <w:lvl w:ilvl="6" w:tplc="F03CD774">
      <w:start w:val="1"/>
      <w:numFmt w:val="bullet"/>
      <w:lvlText w:val=""/>
      <w:lvlJc w:val="left"/>
      <w:pPr>
        <w:ind w:left="5040" w:hanging="360"/>
      </w:pPr>
      <w:rPr>
        <w:rFonts w:ascii="Symbol" w:hAnsi="Symbol" w:hint="default"/>
      </w:rPr>
    </w:lvl>
    <w:lvl w:ilvl="7" w:tplc="3800CBD4">
      <w:start w:val="1"/>
      <w:numFmt w:val="bullet"/>
      <w:lvlText w:val="o"/>
      <w:lvlJc w:val="left"/>
      <w:pPr>
        <w:ind w:left="5760" w:hanging="360"/>
      </w:pPr>
      <w:rPr>
        <w:rFonts w:ascii="Courier New" w:hAnsi="Courier New" w:hint="default"/>
      </w:rPr>
    </w:lvl>
    <w:lvl w:ilvl="8" w:tplc="FE186120">
      <w:start w:val="1"/>
      <w:numFmt w:val="bullet"/>
      <w:lvlText w:val=""/>
      <w:lvlJc w:val="left"/>
      <w:pPr>
        <w:ind w:left="6480" w:hanging="360"/>
      </w:pPr>
      <w:rPr>
        <w:rFonts w:ascii="Wingdings" w:hAnsi="Wingdings" w:hint="default"/>
      </w:rPr>
    </w:lvl>
  </w:abstractNum>
  <w:abstractNum w:abstractNumId="11" w15:restartNumberingAfterBreak="0">
    <w:nsid w:val="16F892F6"/>
    <w:multiLevelType w:val="hybridMultilevel"/>
    <w:tmpl w:val="A4F010B2"/>
    <w:lvl w:ilvl="0" w:tplc="E0B88DA4">
      <w:start w:val="1"/>
      <w:numFmt w:val="bullet"/>
      <w:lvlText w:val=""/>
      <w:lvlJc w:val="left"/>
      <w:pPr>
        <w:ind w:left="720" w:hanging="360"/>
      </w:pPr>
      <w:rPr>
        <w:rFonts w:ascii="Symbol" w:hAnsi="Symbol" w:hint="default"/>
      </w:rPr>
    </w:lvl>
    <w:lvl w:ilvl="1" w:tplc="6F78E95A">
      <w:start w:val="1"/>
      <w:numFmt w:val="bullet"/>
      <w:lvlText w:val="o"/>
      <w:lvlJc w:val="left"/>
      <w:pPr>
        <w:ind w:left="1440" w:hanging="360"/>
      </w:pPr>
      <w:rPr>
        <w:rFonts w:ascii="Courier New" w:hAnsi="Courier New" w:hint="default"/>
      </w:rPr>
    </w:lvl>
    <w:lvl w:ilvl="2" w:tplc="E6C486E0">
      <w:start w:val="1"/>
      <w:numFmt w:val="bullet"/>
      <w:lvlText w:val=""/>
      <w:lvlJc w:val="left"/>
      <w:pPr>
        <w:ind w:left="2160" w:hanging="360"/>
      </w:pPr>
      <w:rPr>
        <w:rFonts w:ascii="Wingdings" w:hAnsi="Wingdings" w:hint="default"/>
      </w:rPr>
    </w:lvl>
    <w:lvl w:ilvl="3" w:tplc="E18EB714">
      <w:start w:val="1"/>
      <w:numFmt w:val="bullet"/>
      <w:lvlText w:val=""/>
      <w:lvlJc w:val="left"/>
      <w:pPr>
        <w:ind w:left="2880" w:hanging="360"/>
      </w:pPr>
      <w:rPr>
        <w:rFonts w:ascii="Symbol" w:hAnsi="Symbol" w:hint="default"/>
      </w:rPr>
    </w:lvl>
    <w:lvl w:ilvl="4" w:tplc="083C52A8">
      <w:start w:val="1"/>
      <w:numFmt w:val="bullet"/>
      <w:lvlText w:val="o"/>
      <w:lvlJc w:val="left"/>
      <w:pPr>
        <w:ind w:left="3600" w:hanging="360"/>
      </w:pPr>
      <w:rPr>
        <w:rFonts w:ascii="Courier New" w:hAnsi="Courier New" w:hint="default"/>
      </w:rPr>
    </w:lvl>
    <w:lvl w:ilvl="5" w:tplc="5C0E15CC">
      <w:start w:val="1"/>
      <w:numFmt w:val="bullet"/>
      <w:lvlText w:val=""/>
      <w:lvlJc w:val="left"/>
      <w:pPr>
        <w:ind w:left="4320" w:hanging="360"/>
      </w:pPr>
      <w:rPr>
        <w:rFonts w:ascii="Wingdings" w:hAnsi="Wingdings" w:hint="default"/>
      </w:rPr>
    </w:lvl>
    <w:lvl w:ilvl="6" w:tplc="8F4E4F5C">
      <w:start w:val="1"/>
      <w:numFmt w:val="bullet"/>
      <w:lvlText w:val=""/>
      <w:lvlJc w:val="left"/>
      <w:pPr>
        <w:ind w:left="5040" w:hanging="360"/>
      </w:pPr>
      <w:rPr>
        <w:rFonts w:ascii="Symbol" w:hAnsi="Symbol" w:hint="default"/>
      </w:rPr>
    </w:lvl>
    <w:lvl w:ilvl="7" w:tplc="FFC49E18">
      <w:start w:val="1"/>
      <w:numFmt w:val="bullet"/>
      <w:lvlText w:val="o"/>
      <w:lvlJc w:val="left"/>
      <w:pPr>
        <w:ind w:left="5760" w:hanging="360"/>
      </w:pPr>
      <w:rPr>
        <w:rFonts w:ascii="Courier New" w:hAnsi="Courier New" w:hint="default"/>
      </w:rPr>
    </w:lvl>
    <w:lvl w:ilvl="8" w:tplc="8D9ACF94">
      <w:start w:val="1"/>
      <w:numFmt w:val="bullet"/>
      <w:lvlText w:val=""/>
      <w:lvlJc w:val="left"/>
      <w:pPr>
        <w:ind w:left="6480" w:hanging="360"/>
      </w:pPr>
      <w:rPr>
        <w:rFonts w:ascii="Wingdings" w:hAnsi="Wingdings" w:hint="default"/>
      </w:rPr>
    </w:lvl>
  </w:abstractNum>
  <w:abstractNum w:abstractNumId="12" w15:restartNumberingAfterBreak="0">
    <w:nsid w:val="1AF078DF"/>
    <w:multiLevelType w:val="hybridMultilevel"/>
    <w:tmpl w:val="A7D2B01C"/>
    <w:lvl w:ilvl="0" w:tplc="A00ECB3E">
      <w:start w:val="1"/>
      <w:numFmt w:val="bullet"/>
      <w:lvlText w:val=""/>
      <w:lvlJc w:val="left"/>
      <w:pPr>
        <w:ind w:left="720" w:hanging="360"/>
      </w:pPr>
      <w:rPr>
        <w:rFonts w:ascii="Symbol" w:hAnsi="Symbol" w:hint="default"/>
      </w:rPr>
    </w:lvl>
    <w:lvl w:ilvl="1" w:tplc="B08C7AB2">
      <w:start w:val="1"/>
      <w:numFmt w:val="bullet"/>
      <w:lvlText w:val="o"/>
      <w:lvlJc w:val="left"/>
      <w:pPr>
        <w:ind w:left="1440" w:hanging="360"/>
      </w:pPr>
      <w:rPr>
        <w:rFonts w:ascii="Courier New" w:hAnsi="Courier New" w:hint="default"/>
      </w:rPr>
    </w:lvl>
    <w:lvl w:ilvl="2" w:tplc="8F82F40E">
      <w:start w:val="1"/>
      <w:numFmt w:val="bullet"/>
      <w:lvlText w:val=""/>
      <w:lvlJc w:val="left"/>
      <w:pPr>
        <w:ind w:left="2160" w:hanging="360"/>
      </w:pPr>
      <w:rPr>
        <w:rFonts w:ascii="Wingdings" w:hAnsi="Wingdings" w:hint="default"/>
      </w:rPr>
    </w:lvl>
    <w:lvl w:ilvl="3" w:tplc="53C0555C">
      <w:start w:val="1"/>
      <w:numFmt w:val="bullet"/>
      <w:lvlText w:val=""/>
      <w:lvlJc w:val="left"/>
      <w:pPr>
        <w:ind w:left="2880" w:hanging="360"/>
      </w:pPr>
      <w:rPr>
        <w:rFonts w:ascii="Symbol" w:hAnsi="Symbol" w:hint="default"/>
      </w:rPr>
    </w:lvl>
    <w:lvl w:ilvl="4" w:tplc="1DE89098">
      <w:start w:val="1"/>
      <w:numFmt w:val="bullet"/>
      <w:lvlText w:val="o"/>
      <w:lvlJc w:val="left"/>
      <w:pPr>
        <w:ind w:left="3600" w:hanging="360"/>
      </w:pPr>
      <w:rPr>
        <w:rFonts w:ascii="Courier New" w:hAnsi="Courier New" w:hint="default"/>
      </w:rPr>
    </w:lvl>
    <w:lvl w:ilvl="5" w:tplc="B0B21D20">
      <w:start w:val="1"/>
      <w:numFmt w:val="bullet"/>
      <w:lvlText w:val=""/>
      <w:lvlJc w:val="left"/>
      <w:pPr>
        <w:ind w:left="4320" w:hanging="360"/>
      </w:pPr>
      <w:rPr>
        <w:rFonts w:ascii="Wingdings" w:hAnsi="Wingdings" w:hint="default"/>
      </w:rPr>
    </w:lvl>
    <w:lvl w:ilvl="6" w:tplc="9696940E">
      <w:start w:val="1"/>
      <w:numFmt w:val="bullet"/>
      <w:lvlText w:val=""/>
      <w:lvlJc w:val="left"/>
      <w:pPr>
        <w:ind w:left="5040" w:hanging="360"/>
      </w:pPr>
      <w:rPr>
        <w:rFonts w:ascii="Symbol" w:hAnsi="Symbol" w:hint="default"/>
      </w:rPr>
    </w:lvl>
    <w:lvl w:ilvl="7" w:tplc="57CE150E">
      <w:start w:val="1"/>
      <w:numFmt w:val="bullet"/>
      <w:lvlText w:val="o"/>
      <w:lvlJc w:val="left"/>
      <w:pPr>
        <w:ind w:left="5760" w:hanging="360"/>
      </w:pPr>
      <w:rPr>
        <w:rFonts w:ascii="Courier New" w:hAnsi="Courier New" w:hint="default"/>
      </w:rPr>
    </w:lvl>
    <w:lvl w:ilvl="8" w:tplc="06ECC536">
      <w:start w:val="1"/>
      <w:numFmt w:val="bullet"/>
      <w:lvlText w:val=""/>
      <w:lvlJc w:val="left"/>
      <w:pPr>
        <w:ind w:left="6480" w:hanging="360"/>
      </w:pPr>
      <w:rPr>
        <w:rFonts w:ascii="Wingdings" w:hAnsi="Wingdings" w:hint="default"/>
      </w:rPr>
    </w:lvl>
  </w:abstractNum>
  <w:abstractNum w:abstractNumId="13" w15:restartNumberingAfterBreak="0">
    <w:nsid w:val="1C3CB745"/>
    <w:multiLevelType w:val="hybridMultilevel"/>
    <w:tmpl w:val="2B34F87C"/>
    <w:lvl w:ilvl="0" w:tplc="78B2B632">
      <w:start w:val="1"/>
      <w:numFmt w:val="bullet"/>
      <w:lvlText w:val=""/>
      <w:lvlJc w:val="left"/>
      <w:pPr>
        <w:ind w:left="720" w:hanging="360"/>
      </w:pPr>
      <w:rPr>
        <w:rFonts w:ascii="Symbol" w:hAnsi="Symbol" w:hint="default"/>
      </w:rPr>
    </w:lvl>
    <w:lvl w:ilvl="1" w:tplc="33FEE1EE">
      <w:start w:val="1"/>
      <w:numFmt w:val="bullet"/>
      <w:lvlText w:val="o"/>
      <w:lvlJc w:val="left"/>
      <w:pPr>
        <w:ind w:left="1440" w:hanging="360"/>
      </w:pPr>
      <w:rPr>
        <w:rFonts w:ascii="Courier New" w:hAnsi="Courier New" w:hint="default"/>
      </w:rPr>
    </w:lvl>
    <w:lvl w:ilvl="2" w:tplc="27A67440">
      <w:start w:val="1"/>
      <w:numFmt w:val="bullet"/>
      <w:lvlText w:val=""/>
      <w:lvlJc w:val="left"/>
      <w:pPr>
        <w:ind w:left="2160" w:hanging="360"/>
      </w:pPr>
      <w:rPr>
        <w:rFonts w:ascii="Wingdings" w:hAnsi="Wingdings" w:hint="default"/>
      </w:rPr>
    </w:lvl>
    <w:lvl w:ilvl="3" w:tplc="5AFA8226">
      <w:start w:val="1"/>
      <w:numFmt w:val="bullet"/>
      <w:lvlText w:val=""/>
      <w:lvlJc w:val="left"/>
      <w:pPr>
        <w:ind w:left="2880" w:hanging="360"/>
      </w:pPr>
      <w:rPr>
        <w:rFonts w:ascii="Symbol" w:hAnsi="Symbol" w:hint="default"/>
      </w:rPr>
    </w:lvl>
    <w:lvl w:ilvl="4" w:tplc="6DC0EC98">
      <w:start w:val="1"/>
      <w:numFmt w:val="bullet"/>
      <w:lvlText w:val="o"/>
      <w:lvlJc w:val="left"/>
      <w:pPr>
        <w:ind w:left="3600" w:hanging="360"/>
      </w:pPr>
      <w:rPr>
        <w:rFonts w:ascii="Courier New" w:hAnsi="Courier New" w:hint="default"/>
      </w:rPr>
    </w:lvl>
    <w:lvl w:ilvl="5" w:tplc="09FC701E">
      <w:start w:val="1"/>
      <w:numFmt w:val="bullet"/>
      <w:lvlText w:val=""/>
      <w:lvlJc w:val="left"/>
      <w:pPr>
        <w:ind w:left="4320" w:hanging="360"/>
      </w:pPr>
      <w:rPr>
        <w:rFonts w:ascii="Wingdings" w:hAnsi="Wingdings" w:hint="default"/>
      </w:rPr>
    </w:lvl>
    <w:lvl w:ilvl="6" w:tplc="9C88ABEE">
      <w:start w:val="1"/>
      <w:numFmt w:val="bullet"/>
      <w:lvlText w:val=""/>
      <w:lvlJc w:val="left"/>
      <w:pPr>
        <w:ind w:left="5040" w:hanging="360"/>
      </w:pPr>
      <w:rPr>
        <w:rFonts w:ascii="Symbol" w:hAnsi="Symbol" w:hint="default"/>
      </w:rPr>
    </w:lvl>
    <w:lvl w:ilvl="7" w:tplc="73B69758">
      <w:start w:val="1"/>
      <w:numFmt w:val="bullet"/>
      <w:lvlText w:val="o"/>
      <w:lvlJc w:val="left"/>
      <w:pPr>
        <w:ind w:left="5760" w:hanging="360"/>
      </w:pPr>
      <w:rPr>
        <w:rFonts w:ascii="Courier New" w:hAnsi="Courier New" w:hint="default"/>
      </w:rPr>
    </w:lvl>
    <w:lvl w:ilvl="8" w:tplc="788896E2">
      <w:start w:val="1"/>
      <w:numFmt w:val="bullet"/>
      <w:lvlText w:val=""/>
      <w:lvlJc w:val="left"/>
      <w:pPr>
        <w:ind w:left="6480" w:hanging="360"/>
      </w:pPr>
      <w:rPr>
        <w:rFonts w:ascii="Wingdings" w:hAnsi="Wingdings" w:hint="default"/>
      </w:rPr>
    </w:lvl>
  </w:abstractNum>
  <w:abstractNum w:abstractNumId="14" w15:restartNumberingAfterBreak="0">
    <w:nsid w:val="1FC80727"/>
    <w:multiLevelType w:val="hybridMultilevel"/>
    <w:tmpl w:val="39BC42F2"/>
    <w:lvl w:ilvl="0" w:tplc="B5F2A8DA">
      <w:start w:val="1"/>
      <w:numFmt w:val="decimal"/>
      <w:lvlText w:val="%1."/>
      <w:lvlJc w:val="left"/>
      <w:pPr>
        <w:ind w:left="720" w:hanging="360"/>
      </w:pPr>
    </w:lvl>
    <w:lvl w:ilvl="1" w:tplc="3D1CC7AE">
      <w:start w:val="1"/>
      <w:numFmt w:val="lowerLetter"/>
      <w:lvlText w:val="%2."/>
      <w:lvlJc w:val="left"/>
      <w:pPr>
        <w:ind w:left="1440" w:hanging="360"/>
      </w:pPr>
    </w:lvl>
    <w:lvl w:ilvl="2" w:tplc="F6FA5C62">
      <w:start w:val="1"/>
      <w:numFmt w:val="lowerRoman"/>
      <w:lvlText w:val="%3."/>
      <w:lvlJc w:val="right"/>
      <w:pPr>
        <w:ind w:left="2160" w:hanging="180"/>
      </w:pPr>
    </w:lvl>
    <w:lvl w:ilvl="3" w:tplc="B63A83A4">
      <w:start w:val="1"/>
      <w:numFmt w:val="decimal"/>
      <w:lvlText w:val="%4."/>
      <w:lvlJc w:val="left"/>
      <w:pPr>
        <w:ind w:left="2880" w:hanging="360"/>
      </w:pPr>
    </w:lvl>
    <w:lvl w:ilvl="4" w:tplc="B7D4F204">
      <w:start w:val="1"/>
      <w:numFmt w:val="lowerLetter"/>
      <w:lvlText w:val="%5."/>
      <w:lvlJc w:val="left"/>
      <w:pPr>
        <w:ind w:left="3600" w:hanging="360"/>
      </w:pPr>
    </w:lvl>
    <w:lvl w:ilvl="5" w:tplc="47504A0C">
      <w:start w:val="1"/>
      <w:numFmt w:val="lowerRoman"/>
      <w:lvlText w:val="%6."/>
      <w:lvlJc w:val="right"/>
      <w:pPr>
        <w:ind w:left="4320" w:hanging="180"/>
      </w:pPr>
    </w:lvl>
    <w:lvl w:ilvl="6" w:tplc="2EF4D0B4">
      <w:start w:val="1"/>
      <w:numFmt w:val="decimal"/>
      <w:lvlText w:val="%7."/>
      <w:lvlJc w:val="left"/>
      <w:pPr>
        <w:ind w:left="5040" w:hanging="360"/>
      </w:pPr>
    </w:lvl>
    <w:lvl w:ilvl="7" w:tplc="447E0D06">
      <w:start w:val="1"/>
      <w:numFmt w:val="lowerLetter"/>
      <w:lvlText w:val="%8."/>
      <w:lvlJc w:val="left"/>
      <w:pPr>
        <w:ind w:left="5760" w:hanging="360"/>
      </w:pPr>
    </w:lvl>
    <w:lvl w:ilvl="8" w:tplc="1C7AB8B6">
      <w:start w:val="1"/>
      <w:numFmt w:val="lowerRoman"/>
      <w:lvlText w:val="%9."/>
      <w:lvlJc w:val="right"/>
      <w:pPr>
        <w:ind w:left="6480" w:hanging="180"/>
      </w:pPr>
    </w:lvl>
  </w:abstractNum>
  <w:abstractNum w:abstractNumId="15" w15:restartNumberingAfterBreak="0">
    <w:nsid w:val="21640847"/>
    <w:multiLevelType w:val="hybridMultilevel"/>
    <w:tmpl w:val="A1B42650"/>
    <w:lvl w:ilvl="0" w:tplc="202828B0">
      <w:start w:val="1"/>
      <w:numFmt w:val="decimal"/>
      <w:lvlText w:val="%1."/>
      <w:lvlJc w:val="left"/>
      <w:pPr>
        <w:ind w:left="720" w:hanging="360"/>
      </w:pPr>
    </w:lvl>
    <w:lvl w:ilvl="1" w:tplc="4072E9E2">
      <w:start w:val="1"/>
      <w:numFmt w:val="lowerLetter"/>
      <w:lvlText w:val="%2."/>
      <w:lvlJc w:val="left"/>
      <w:pPr>
        <w:ind w:left="1440" w:hanging="360"/>
      </w:pPr>
    </w:lvl>
    <w:lvl w:ilvl="2" w:tplc="3C20F3B6">
      <w:start w:val="1"/>
      <w:numFmt w:val="lowerRoman"/>
      <w:lvlText w:val="%3."/>
      <w:lvlJc w:val="right"/>
      <w:pPr>
        <w:ind w:left="2160" w:hanging="180"/>
      </w:pPr>
    </w:lvl>
    <w:lvl w:ilvl="3" w:tplc="4BB4951A">
      <w:start w:val="1"/>
      <w:numFmt w:val="decimal"/>
      <w:lvlText w:val="%4."/>
      <w:lvlJc w:val="left"/>
      <w:pPr>
        <w:ind w:left="2880" w:hanging="360"/>
      </w:pPr>
    </w:lvl>
    <w:lvl w:ilvl="4" w:tplc="87D096EA">
      <w:start w:val="1"/>
      <w:numFmt w:val="lowerLetter"/>
      <w:lvlText w:val="%5."/>
      <w:lvlJc w:val="left"/>
      <w:pPr>
        <w:ind w:left="3600" w:hanging="360"/>
      </w:pPr>
    </w:lvl>
    <w:lvl w:ilvl="5" w:tplc="3BE669FA">
      <w:start w:val="1"/>
      <w:numFmt w:val="lowerRoman"/>
      <w:lvlText w:val="%6."/>
      <w:lvlJc w:val="right"/>
      <w:pPr>
        <w:ind w:left="4320" w:hanging="180"/>
      </w:pPr>
    </w:lvl>
    <w:lvl w:ilvl="6" w:tplc="1DD85584">
      <w:start w:val="1"/>
      <w:numFmt w:val="decimal"/>
      <w:lvlText w:val="%7."/>
      <w:lvlJc w:val="left"/>
      <w:pPr>
        <w:ind w:left="5040" w:hanging="360"/>
      </w:pPr>
    </w:lvl>
    <w:lvl w:ilvl="7" w:tplc="191ED9AA">
      <w:start w:val="1"/>
      <w:numFmt w:val="lowerLetter"/>
      <w:lvlText w:val="%8."/>
      <w:lvlJc w:val="left"/>
      <w:pPr>
        <w:ind w:left="5760" w:hanging="360"/>
      </w:pPr>
    </w:lvl>
    <w:lvl w:ilvl="8" w:tplc="D480EB10">
      <w:start w:val="1"/>
      <w:numFmt w:val="lowerRoman"/>
      <w:lvlText w:val="%9."/>
      <w:lvlJc w:val="right"/>
      <w:pPr>
        <w:ind w:left="6480" w:hanging="180"/>
      </w:pPr>
    </w:lvl>
  </w:abstractNum>
  <w:abstractNum w:abstractNumId="16" w15:restartNumberingAfterBreak="0">
    <w:nsid w:val="233C6757"/>
    <w:multiLevelType w:val="hybridMultilevel"/>
    <w:tmpl w:val="EF6C91B2"/>
    <w:lvl w:ilvl="0" w:tplc="E0BC1ACC">
      <w:start w:val="1"/>
      <w:numFmt w:val="decimal"/>
      <w:lvlText w:val="%1."/>
      <w:lvlJc w:val="left"/>
      <w:pPr>
        <w:ind w:left="720" w:hanging="360"/>
      </w:pPr>
    </w:lvl>
    <w:lvl w:ilvl="1" w:tplc="7FEE2C74">
      <w:start w:val="1"/>
      <w:numFmt w:val="lowerLetter"/>
      <w:lvlText w:val="%2."/>
      <w:lvlJc w:val="left"/>
      <w:pPr>
        <w:ind w:left="1440" w:hanging="360"/>
      </w:pPr>
    </w:lvl>
    <w:lvl w:ilvl="2" w:tplc="DA1AD826">
      <w:start w:val="1"/>
      <w:numFmt w:val="lowerRoman"/>
      <w:lvlText w:val="%3."/>
      <w:lvlJc w:val="right"/>
      <w:pPr>
        <w:ind w:left="2160" w:hanging="180"/>
      </w:pPr>
    </w:lvl>
    <w:lvl w:ilvl="3" w:tplc="CAE691EC">
      <w:start w:val="1"/>
      <w:numFmt w:val="decimal"/>
      <w:lvlText w:val="%4."/>
      <w:lvlJc w:val="left"/>
      <w:pPr>
        <w:ind w:left="2880" w:hanging="360"/>
      </w:pPr>
    </w:lvl>
    <w:lvl w:ilvl="4" w:tplc="74C2C88C">
      <w:start w:val="1"/>
      <w:numFmt w:val="lowerLetter"/>
      <w:lvlText w:val="%5."/>
      <w:lvlJc w:val="left"/>
      <w:pPr>
        <w:ind w:left="3600" w:hanging="360"/>
      </w:pPr>
    </w:lvl>
    <w:lvl w:ilvl="5" w:tplc="35545036">
      <w:start w:val="1"/>
      <w:numFmt w:val="lowerRoman"/>
      <w:lvlText w:val="%6."/>
      <w:lvlJc w:val="right"/>
      <w:pPr>
        <w:ind w:left="4320" w:hanging="180"/>
      </w:pPr>
    </w:lvl>
    <w:lvl w:ilvl="6" w:tplc="AE0C7F2A">
      <w:start w:val="1"/>
      <w:numFmt w:val="decimal"/>
      <w:lvlText w:val="%7."/>
      <w:lvlJc w:val="left"/>
      <w:pPr>
        <w:ind w:left="5040" w:hanging="360"/>
      </w:pPr>
    </w:lvl>
    <w:lvl w:ilvl="7" w:tplc="14A0C70E">
      <w:start w:val="1"/>
      <w:numFmt w:val="lowerLetter"/>
      <w:lvlText w:val="%8."/>
      <w:lvlJc w:val="left"/>
      <w:pPr>
        <w:ind w:left="5760" w:hanging="360"/>
      </w:pPr>
    </w:lvl>
    <w:lvl w:ilvl="8" w:tplc="EC680EF8">
      <w:start w:val="1"/>
      <w:numFmt w:val="lowerRoman"/>
      <w:lvlText w:val="%9."/>
      <w:lvlJc w:val="right"/>
      <w:pPr>
        <w:ind w:left="6480" w:hanging="180"/>
      </w:pPr>
    </w:lvl>
  </w:abstractNum>
  <w:abstractNum w:abstractNumId="17" w15:restartNumberingAfterBreak="0">
    <w:nsid w:val="2473E0C9"/>
    <w:multiLevelType w:val="hybridMultilevel"/>
    <w:tmpl w:val="AA0E46AE"/>
    <w:lvl w:ilvl="0" w:tplc="0520ED60">
      <w:start w:val="1"/>
      <w:numFmt w:val="bullet"/>
      <w:lvlText w:val=""/>
      <w:lvlJc w:val="left"/>
      <w:pPr>
        <w:ind w:left="720" w:hanging="360"/>
      </w:pPr>
      <w:rPr>
        <w:rFonts w:ascii="Symbol" w:hAnsi="Symbol" w:hint="default"/>
      </w:rPr>
    </w:lvl>
    <w:lvl w:ilvl="1" w:tplc="2CB8F37A">
      <w:start w:val="1"/>
      <w:numFmt w:val="bullet"/>
      <w:lvlText w:val="o"/>
      <w:lvlJc w:val="left"/>
      <w:pPr>
        <w:ind w:left="1440" w:hanging="360"/>
      </w:pPr>
      <w:rPr>
        <w:rFonts w:ascii="Courier New" w:hAnsi="Courier New" w:hint="default"/>
      </w:rPr>
    </w:lvl>
    <w:lvl w:ilvl="2" w:tplc="4F0281C0">
      <w:start w:val="1"/>
      <w:numFmt w:val="bullet"/>
      <w:lvlText w:val=""/>
      <w:lvlJc w:val="left"/>
      <w:pPr>
        <w:ind w:left="2160" w:hanging="360"/>
      </w:pPr>
      <w:rPr>
        <w:rFonts w:ascii="Wingdings" w:hAnsi="Wingdings" w:hint="default"/>
      </w:rPr>
    </w:lvl>
    <w:lvl w:ilvl="3" w:tplc="01488224">
      <w:start w:val="1"/>
      <w:numFmt w:val="bullet"/>
      <w:lvlText w:val=""/>
      <w:lvlJc w:val="left"/>
      <w:pPr>
        <w:ind w:left="2880" w:hanging="360"/>
      </w:pPr>
      <w:rPr>
        <w:rFonts w:ascii="Symbol" w:hAnsi="Symbol" w:hint="default"/>
      </w:rPr>
    </w:lvl>
    <w:lvl w:ilvl="4" w:tplc="3F3AF49E">
      <w:start w:val="1"/>
      <w:numFmt w:val="bullet"/>
      <w:lvlText w:val="o"/>
      <w:lvlJc w:val="left"/>
      <w:pPr>
        <w:ind w:left="3600" w:hanging="360"/>
      </w:pPr>
      <w:rPr>
        <w:rFonts w:ascii="Courier New" w:hAnsi="Courier New" w:hint="default"/>
      </w:rPr>
    </w:lvl>
    <w:lvl w:ilvl="5" w:tplc="F43AE7F2">
      <w:start w:val="1"/>
      <w:numFmt w:val="bullet"/>
      <w:lvlText w:val=""/>
      <w:lvlJc w:val="left"/>
      <w:pPr>
        <w:ind w:left="4320" w:hanging="360"/>
      </w:pPr>
      <w:rPr>
        <w:rFonts w:ascii="Wingdings" w:hAnsi="Wingdings" w:hint="default"/>
      </w:rPr>
    </w:lvl>
    <w:lvl w:ilvl="6" w:tplc="CC86BA6A">
      <w:start w:val="1"/>
      <w:numFmt w:val="bullet"/>
      <w:lvlText w:val=""/>
      <w:lvlJc w:val="left"/>
      <w:pPr>
        <w:ind w:left="5040" w:hanging="360"/>
      </w:pPr>
      <w:rPr>
        <w:rFonts w:ascii="Symbol" w:hAnsi="Symbol" w:hint="default"/>
      </w:rPr>
    </w:lvl>
    <w:lvl w:ilvl="7" w:tplc="1F34541C">
      <w:start w:val="1"/>
      <w:numFmt w:val="bullet"/>
      <w:lvlText w:val="o"/>
      <w:lvlJc w:val="left"/>
      <w:pPr>
        <w:ind w:left="5760" w:hanging="360"/>
      </w:pPr>
      <w:rPr>
        <w:rFonts w:ascii="Courier New" w:hAnsi="Courier New" w:hint="default"/>
      </w:rPr>
    </w:lvl>
    <w:lvl w:ilvl="8" w:tplc="42482FF0">
      <w:start w:val="1"/>
      <w:numFmt w:val="bullet"/>
      <w:lvlText w:val=""/>
      <w:lvlJc w:val="left"/>
      <w:pPr>
        <w:ind w:left="6480" w:hanging="360"/>
      </w:pPr>
      <w:rPr>
        <w:rFonts w:ascii="Wingdings" w:hAnsi="Wingdings" w:hint="default"/>
      </w:rPr>
    </w:lvl>
  </w:abstractNum>
  <w:abstractNum w:abstractNumId="18" w15:restartNumberingAfterBreak="0">
    <w:nsid w:val="2E0AE270"/>
    <w:multiLevelType w:val="hybridMultilevel"/>
    <w:tmpl w:val="2458C5DC"/>
    <w:lvl w:ilvl="0" w:tplc="3642EBDC">
      <w:start w:val="1"/>
      <w:numFmt w:val="bullet"/>
      <w:lvlText w:val=""/>
      <w:lvlJc w:val="left"/>
      <w:pPr>
        <w:ind w:left="720" w:hanging="360"/>
      </w:pPr>
      <w:rPr>
        <w:rFonts w:ascii="Symbol" w:hAnsi="Symbol" w:hint="default"/>
      </w:rPr>
    </w:lvl>
    <w:lvl w:ilvl="1" w:tplc="DE24A24E">
      <w:start w:val="1"/>
      <w:numFmt w:val="bullet"/>
      <w:lvlText w:val="o"/>
      <w:lvlJc w:val="left"/>
      <w:pPr>
        <w:ind w:left="1440" w:hanging="360"/>
      </w:pPr>
      <w:rPr>
        <w:rFonts w:ascii="Courier New" w:hAnsi="Courier New" w:hint="default"/>
      </w:rPr>
    </w:lvl>
    <w:lvl w:ilvl="2" w:tplc="06EE315C">
      <w:start w:val="1"/>
      <w:numFmt w:val="bullet"/>
      <w:lvlText w:val=""/>
      <w:lvlJc w:val="left"/>
      <w:pPr>
        <w:ind w:left="2160" w:hanging="360"/>
      </w:pPr>
      <w:rPr>
        <w:rFonts w:ascii="Wingdings" w:hAnsi="Wingdings" w:hint="default"/>
      </w:rPr>
    </w:lvl>
    <w:lvl w:ilvl="3" w:tplc="00401962">
      <w:start w:val="1"/>
      <w:numFmt w:val="bullet"/>
      <w:lvlText w:val=""/>
      <w:lvlJc w:val="left"/>
      <w:pPr>
        <w:ind w:left="2880" w:hanging="360"/>
      </w:pPr>
      <w:rPr>
        <w:rFonts w:ascii="Symbol" w:hAnsi="Symbol" w:hint="default"/>
      </w:rPr>
    </w:lvl>
    <w:lvl w:ilvl="4" w:tplc="14986922">
      <w:start w:val="1"/>
      <w:numFmt w:val="bullet"/>
      <w:lvlText w:val="o"/>
      <w:lvlJc w:val="left"/>
      <w:pPr>
        <w:ind w:left="3600" w:hanging="360"/>
      </w:pPr>
      <w:rPr>
        <w:rFonts w:ascii="Courier New" w:hAnsi="Courier New" w:hint="default"/>
      </w:rPr>
    </w:lvl>
    <w:lvl w:ilvl="5" w:tplc="B2BC4872">
      <w:start w:val="1"/>
      <w:numFmt w:val="bullet"/>
      <w:lvlText w:val=""/>
      <w:lvlJc w:val="left"/>
      <w:pPr>
        <w:ind w:left="4320" w:hanging="360"/>
      </w:pPr>
      <w:rPr>
        <w:rFonts w:ascii="Wingdings" w:hAnsi="Wingdings" w:hint="default"/>
      </w:rPr>
    </w:lvl>
    <w:lvl w:ilvl="6" w:tplc="C262C664">
      <w:start w:val="1"/>
      <w:numFmt w:val="bullet"/>
      <w:lvlText w:val=""/>
      <w:lvlJc w:val="left"/>
      <w:pPr>
        <w:ind w:left="5040" w:hanging="360"/>
      </w:pPr>
      <w:rPr>
        <w:rFonts w:ascii="Symbol" w:hAnsi="Symbol" w:hint="default"/>
      </w:rPr>
    </w:lvl>
    <w:lvl w:ilvl="7" w:tplc="93E40400">
      <w:start w:val="1"/>
      <w:numFmt w:val="bullet"/>
      <w:lvlText w:val="o"/>
      <w:lvlJc w:val="left"/>
      <w:pPr>
        <w:ind w:left="5760" w:hanging="360"/>
      </w:pPr>
      <w:rPr>
        <w:rFonts w:ascii="Courier New" w:hAnsi="Courier New" w:hint="default"/>
      </w:rPr>
    </w:lvl>
    <w:lvl w:ilvl="8" w:tplc="DC181F56">
      <w:start w:val="1"/>
      <w:numFmt w:val="bullet"/>
      <w:lvlText w:val=""/>
      <w:lvlJc w:val="left"/>
      <w:pPr>
        <w:ind w:left="6480" w:hanging="360"/>
      </w:pPr>
      <w:rPr>
        <w:rFonts w:ascii="Wingdings" w:hAnsi="Wingdings" w:hint="default"/>
      </w:rPr>
    </w:lvl>
  </w:abstractNum>
  <w:abstractNum w:abstractNumId="19" w15:restartNumberingAfterBreak="0">
    <w:nsid w:val="2E744F8F"/>
    <w:multiLevelType w:val="hybridMultilevel"/>
    <w:tmpl w:val="5D10B12A"/>
    <w:lvl w:ilvl="0" w:tplc="09E01AA6">
      <w:start w:val="1"/>
      <w:numFmt w:val="decimal"/>
      <w:lvlText w:val="%1."/>
      <w:lvlJc w:val="left"/>
      <w:pPr>
        <w:ind w:left="720" w:hanging="360"/>
      </w:pPr>
    </w:lvl>
    <w:lvl w:ilvl="1" w:tplc="A7FC0A10">
      <w:start w:val="1"/>
      <w:numFmt w:val="lowerLetter"/>
      <w:lvlText w:val="%2."/>
      <w:lvlJc w:val="left"/>
      <w:pPr>
        <w:ind w:left="1440" w:hanging="360"/>
      </w:pPr>
    </w:lvl>
    <w:lvl w:ilvl="2" w:tplc="59686B9C">
      <w:start w:val="1"/>
      <w:numFmt w:val="lowerRoman"/>
      <w:lvlText w:val="%3."/>
      <w:lvlJc w:val="right"/>
      <w:pPr>
        <w:ind w:left="2160" w:hanging="180"/>
      </w:pPr>
    </w:lvl>
    <w:lvl w:ilvl="3" w:tplc="E180681E">
      <w:start w:val="1"/>
      <w:numFmt w:val="decimal"/>
      <w:lvlText w:val="%4."/>
      <w:lvlJc w:val="left"/>
      <w:pPr>
        <w:ind w:left="2880" w:hanging="360"/>
      </w:pPr>
    </w:lvl>
    <w:lvl w:ilvl="4" w:tplc="DEF86250">
      <w:start w:val="1"/>
      <w:numFmt w:val="lowerLetter"/>
      <w:lvlText w:val="%5."/>
      <w:lvlJc w:val="left"/>
      <w:pPr>
        <w:ind w:left="3600" w:hanging="360"/>
      </w:pPr>
    </w:lvl>
    <w:lvl w:ilvl="5" w:tplc="1E6ECDB8">
      <w:start w:val="1"/>
      <w:numFmt w:val="lowerRoman"/>
      <w:lvlText w:val="%6."/>
      <w:lvlJc w:val="right"/>
      <w:pPr>
        <w:ind w:left="4320" w:hanging="180"/>
      </w:pPr>
    </w:lvl>
    <w:lvl w:ilvl="6" w:tplc="BCE07A04">
      <w:start w:val="1"/>
      <w:numFmt w:val="decimal"/>
      <w:lvlText w:val="%7."/>
      <w:lvlJc w:val="left"/>
      <w:pPr>
        <w:ind w:left="5040" w:hanging="360"/>
      </w:pPr>
    </w:lvl>
    <w:lvl w:ilvl="7" w:tplc="4970A2A2">
      <w:start w:val="1"/>
      <w:numFmt w:val="lowerLetter"/>
      <w:lvlText w:val="%8."/>
      <w:lvlJc w:val="left"/>
      <w:pPr>
        <w:ind w:left="5760" w:hanging="360"/>
      </w:pPr>
    </w:lvl>
    <w:lvl w:ilvl="8" w:tplc="B3FEB9F2">
      <w:start w:val="1"/>
      <w:numFmt w:val="lowerRoman"/>
      <w:lvlText w:val="%9."/>
      <w:lvlJc w:val="right"/>
      <w:pPr>
        <w:ind w:left="6480" w:hanging="180"/>
      </w:pPr>
    </w:lvl>
  </w:abstractNum>
  <w:abstractNum w:abstractNumId="20" w15:restartNumberingAfterBreak="0">
    <w:nsid w:val="2E8B432B"/>
    <w:multiLevelType w:val="hybridMultilevel"/>
    <w:tmpl w:val="9C2A6F42"/>
    <w:lvl w:ilvl="0" w:tplc="98E06796">
      <w:start w:val="1"/>
      <w:numFmt w:val="bullet"/>
      <w:lvlText w:val=""/>
      <w:lvlJc w:val="left"/>
      <w:pPr>
        <w:ind w:left="720" w:hanging="360"/>
      </w:pPr>
      <w:rPr>
        <w:rFonts w:ascii="Symbol" w:hAnsi="Symbol" w:hint="default"/>
      </w:rPr>
    </w:lvl>
    <w:lvl w:ilvl="1" w:tplc="3F5AB7EC">
      <w:start w:val="1"/>
      <w:numFmt w:val="bullet"/>
      <w:lvlText w:val="o"/>
      <w:lvlJc w:val="left"/>
      <w:pPr>
        <w:ind w:left="1440" w:hanging="360"/>
      </w:pPr>
      <w:rPr>
        <w:rFonts w:ascii="Courier New" w:hAnsi="Courier New" w:hint="default"/>
      </w:rPr>
    </w:lvl>
    <w:lvl w:ilvl="2" w:tplc="4F3E8198">
      <w:start w:val="1"/>
      <w:numFmt w:val="bullet"/>
      <w:lvlText w:val=""/>
      <w:lvlJc w:val="left"/>
      <w:pPr>
        <w:ind w:left="2160" w:hanging="360"/>
      </w:pPr>
      <w:rPr>
        <w:rFonts w:ascii="Wingdings" w:hAnsi="Wingdings" w:hint="default"/>
      </w:rPr>
    </w:lvl>
    <w:lvl w:ilvl="3" w:tplc="4412C6E2">
      <w:start w:val="1"/>
      <w:numFmt w:val="bullet"/>
      <w:lvlText w:val=""/>
      <w:lvlJc w:val="left"/>
      <w:pPr>
        <w:ind w:left="2880" w:hanging="360"/>
      </w:pPr>
      <w:rPr>
        <w:rFonts w:ascii="Symbol" w:hAnsi="Symbol" w:hint="default"/>
      </w:rPr>
    </w:lvl>
    <w:lvl w:ilvl="4" w:tplc="4C3ACF30">
      <w:start w:val="1"/>
      <w:numFmt w:val="bullet"/>
      <w:lvlText w:val="o"/>
      <w:lvlJc w:val="left"/>
      <w:pPr>
        <w:ind w:left="3600" w:hanging="360"/>
      </w:pPr>
      <w:rPr>
        <w:rFonts w:ascii="Courier New" w:hAnsi="Courier New" w:hint="default"/>
      </w:rPr>
    </w:lvl>
    <w:lvl w:ilvl="5" w:tplc="F84AF08E">
      <w:start w:val="1"/>
      <w:numFmt w:val="bullet"/>
      <w:lvlText w:val=""/>
      <w:lvlJc w:val="left"/>
      <w:pPr>
        <w:ind w:left="4320" w:hanging="360"/>
      </w:pPr>
      <w:rPr>
        <w:rFonts w:ascii="Wingdings" w:hAnsi="Wingdings" w:hint="default"/>
      </w:rPr>
    </w:lvl>
    <w:lvl w:ilvl="6" w:tplc="196C9010">
      <w:start w:val="1"/>
      <w:numFmt w:val="bullet"/>
      <w:lvlText w:val=""/>
      <w:lvlJc w:val="left"/>
      <w:pPr>
        <w:ind w:left="5040" w:hanging="360"/>
      </w:pPr>
      <w:rPr>
        <w:rFonts w:ascii="Symbol" w:hAnsi="Symbol" w:hint="default"/>
      </w:rPr>
    </w:lvl>
    <w:lvl w:ilvl="7" w:tplc="440E3410">
      <w:start w:val="1"/>
      <w:numFmt w:val="bullet"/>
      <w:lvlText w:val="o"/>
      <w:lvlJc w:val="left"/>
      <w:pPr>
        <w:ind w:left="5760" w:hanging="360"/>
      </w:pPr>
      <w:rPr>
        <w:rFonts w:ascii="Courier New" w:hAnsi="Courier New" w:hint="default"/>
      </w:rPr>
    </w:lvl>
    <w:lvl w:ilvl="8" w:tplc="A3240B3C">
      <w:start w:val="1"/>
      <w:numFmt w:val="bullet"/>
      <w:lvlText w:val=""/>
      <w:lvlJc w:val="left"/>
      <w:pPr>
        <w:ind w:left="6480" w:hanging="360"/>
      </w:pPr>
      <w:rPr>
        <w:rFonts w:ascii="Wingdings" w:hAnsi="Wingdings" w:hint="default"/>
      </w:rPr>
    </w:lvl>
  </w:abstractNum>
  <w:abstractNum w:abstractNumId="21" w15:restartNumberingAfterBreak="0">
    <w:nsid w:val="327E3203"/>
    <w:multiLevelType w:val="hybridMultilevel"/>
    <w:tmpl w:val="B8CE2CD6"/>
    <w:lvl w:ilvl="0" w:tplc="902E9938">
      <w:start w:val="1"/>
      <w:numFmt w:val="decimal"/>
      <w:lvlText w:val="%1."/>
      <w:lvlJc w:val="left"/>
      <w:pPr>
        <w:ind w:left="720" w:hanging="360"/>
      </w:pPr>
    </w:lvl>
    <w:lvl w:ilvl="1" w:tplc="5EE8475A">
      <w:start w:val="1"/>
      <w:numFmt w:val="lowerLetter"/>
      <w:lvlText w:val="%2."/>
      <w:lvlJc w:val="left"/>
      <w:pPr>
        <w:ind w:left="1440" w:hanging="360"/>
      </w:pPr>
    </w:lvl>
    <w:lvl w:ilvl="2" w:tplc="BC4AEADC">
      <w:start w:val="1"/>
      <w:numFmt w:val="lowerRoman"/>
      <w:lvlText w:val="%3."/>
      <w:lvlJc w:val="right"/>
      <w:pPr>
        <w:ind w:left="2160" w:hanging="180"/>
      </w:pPr>
    </w:lvl>
    <w:lvl w:ilvl="3" w:tplc="B8EA6A18">
      <w:start w:val="1"/>
      <w:numFmt w:val="decimal"/>
      <w:lvlText w:val="%4."/>
      <w:lvlJc w:val="left"/>
      <w:pPr>
        <w:ind w:left="2880" w:hanging="360"/>
      </w:pPr>
    </w:lvl>
    <w:lvl w:ilvl="4" w:tplc="A052FD94">
      <w:start w:val="1"/>
      <w:numFmt w:val="lowerLetter"/>
      <w:lvlText w:val="%5."/>
      <w:lvlJc w:val="left"/>
      <w:pPr>
        <w:ind w:left="3600" w:hanging="360"/>
      </w:pPr>
    </w:lvl>
    <w:lvl w:ilvl="5" w:tplc="DEC4AA26">
      <w:start w:val="1"/>
      <w:numFmt w:val="lowerRoman"/>
      <w:lvlText w:val="%6."/>
      <w:lvlJc w:val="right"/>
      <w:pPr>
        <w:ind w:left="4320" w:hanging="180"/>
      </w:pPr>
    </w:lvl>
    <w:lvl w:ilvl="6" w:tplc="F90E3070">
      <w:start w:val="1"/>
      <w:numFmt w:val="decimal"/>
      <w:lvlText w:val="%7."/>
      <w:lvlJc w:val="left"/>
      <w:pPr>
        <w:ind w:left="5040" w:hanging="360"/>
      </w:pPr>
    </w:lvl>
    <w:lvl w:ilvl="7" w:tplc="9E48C85E">
      <w:start w:val="1"/>
      <w:numFmt w:val="lowerLetter"/>
      <w:lvlText w:val="%8."/>
      <w:lvlJc w:val="left"/>
      <w:pPr>
        <w:ind w:left="5760" w:hanging="360"/>
      </w:pPr>
    </w:lvl>
    <w:lvl w:ilvl="8" w:tplc="4720E59A">
      <w:start w:val="1"/>
      <w:numFmt w:val="lowerRoman"/>
      <w:lvlText w:val="%9."/>
      <w:lvlJc w:val="right"/>
      <w:pPr>
        <w:ind w:left="6480" w:hanging="180"/>
      </w:pPr>
    </w:lvl>
  </w:abstractNum>
  <w:abstractNum w:abstractNumId="22" w15:restartNumberingAfterBreak="0">
    <w:nsid w:val="32EF8009"/>
    <w:multiLevelType w:val="hybridMultilevel"/>
    <w:tmpl w:val="EA60EC00"/>
    <w:lvl w:ilvl="0" w:tplc="479A3CC2">
      <w:start w:val="1"/>
      <w:numFmt w:val="bullet"/>
      <w:lvlText w:val=""/>
      <w:lvlJc w:val="left"/>
      <w:pPr>
        <w:ind w:left="720" w:hanging="360"/>
      </w:pPr>
      <w:rPr>
        <w:rFonts w:ascii="Symbol" w:hAnsi="Symbol" w:hint="default"/>
      </w:rPr>
    </w:lvl>
    <w:lvl w:ilvl="1" w:tplc="3556B1EC">
      <w:start w:val="1"/>
      <w:numFmt w:val="bullet"/>
      <w:lvlText w:val="o"/>
      <w:lvlJc w:val="left"/>
      <w:pPr>
        <w:ind w:left="1440" w:hanging="360"/>
      </w:pPr>
      <w:rPr>
        <w:rFonts w:ascii="Courier New" w:hAnsi="Courier New" w:hint="default"/>
      </w:rPr>
    </w:lvl>
    <w:lvl w:ilvl="2" w:tplc="60E6B9BA">
      <w:start w:val="1"/>
      <w:numFmt w:val="bullet"/>
      <w:lvlText w:val=""/>
      <w:lvlJc w:val="left"/>
      <w:pPr>
        <w:ind w:left="2160" w:hanging="360"/>
      </w:pPr>
      <w:rPr>
        <w:rFonts w:ascii="Wingdings" w:hAnsi="Wingdings" w:hint="default"/>
      </w:rPr>
    </w:lvl>
    <w:lvl w:ilvl="3" w:tplc="95F0C780">
      <w:start w:val="1"/>
      <w:numFmt w:val="bullet"/>
      <w:lvlText w:val=""/>
      <w:lvlJc w:val="left"/>
      <w:pPr>
        <w:ind w:left="2880" w:hanging="360"/>
      </w:pPr>
      <w:rPr>
        <w:rFonts w:ascii="Symbol" w:hAnsi="Symbol" w:hint="default"/>
      </w:rPr>
    </w:lvl>
    <w:lvl w:ilvl="4" w:tplc="113448D6">
      <w:start w:val="1"/>
      <w:numFmt w:val="bullet"/>
      <w:lvlText w:val="o"/>
      <w:lvlJc w:val="left"/>
      <w:pPr>
        <w:ind w:left="3600" w:hanging="360"/>
      </w:pPr>
      <w:rPr>
        <w:rFonts w:ascii="Courier New" w:hAnsi="Courier New" w:hint="default"/>
      </w:rPr>
    </w:lvl>
    <w:lvl w:ilvl="5" w:tplc="9814A222">
      <w:start w:val="1"/>
      <w:numFmt w:val="bullet"/>
      <w:lvlText w:val=""/>
      <w:lvlJc w:val="left"/>
      <w:pPr>
        <w:ind w:left="4320" w:hanging="360"/>
      </w:pPr>
      <w:rPr>
        <w:rFonts w:ascii="Wingdings" w:hAnsi="Wingdings" w:hint="default"/>
      </w:rPr>
    </w:lvl>
    <w:lvl w:ilvl="6" w:tplc="5C3AB8E0">
      <w:start w:val="1"/>
      <w:numFmt w:val="bullet"/>
      <w:lvlText w:val=""/>
      <w:lvlJc w:val="left"/>
      <w:pPr>
        <w:ind w:left="5040" w:hanging="360"/>
      </w:pPr>
      <w:rPr>
        <w:rFonts w:ascii="Symbol" w:hAnsi="Symbol" w:hint="default"/>
      </w:rPr>
    </w:lvl>
    <w:lvl w:ilvl="7" w:tplc="EE68CE48">
      <w:start w:val="1"/>
      <w:numFmt w:val="bullet"/>
      <w:lvlText w:val="o"/>
      <w:lvlJc w:val="left"/>
      <w:pPr>
        <w:ind w:left="5760" w:hanging="360"/>
      </w:pPr>
      <w:rPr>
        <w:rFonts w:ascii="Courier New" w:hAnsi="Courier New" w:hint="default"/>
      </w:rPr>
    </w:lvl>
    <w:lvl w:ilvl="8" w:tplc="3DBA98B6">
      <w:start w:val="1"/>
      <w:numFmt w:val="bullet"/>
      <w:lvlText w:val=""/>
      <w:lvlJc w:val="left"/>
      <w:pPr>
        <w:ind w:left="6480" w:hanging="360"/>
      </w:pPr>
      <w:rPr>
        <w:rFonts w:ascii="Wingdings" w:hAnsi="Wingdings" w:hint="default"/>
      </w:rPr>
    </w:lvl>
  </w:abstractNum>
  <w:abstractNum w:abstractNumId="23" w15:restartNumberingAfterBreak="0">
    <w:nsid w:val="3682BDB3"/>
    <w:multiLevelType w:val="hybridMultilevel"/>
    <w:tmpl w:val="8C76087C"/>
    <w:lvl w:ilvl="0" w:tplc="F53A7742">
      <w:start w:val="1"/>
      <w:numFmt w:val="bullet"/>
      <w:lvlText w:val=""/>
      <w:lvlJc w:val="left"/>
      <w:pPr>
        <w:ind w:left="720" w:hanging="360"/>
      </w:pPr>
      <w:rPr>
        <w:rFonts w:ascii="Symbol" w:hAnsi="Symbol" w:hint="default"/>
      </w:rPr>
    </w:lvl>
    <w:lvl w:ilvl="1" w:tplc="A5AC5C82">
      <w:start w:val="1"/>
      <w:numFmt w:val="bullet"/>
      <w:lvlText w:val="o"/>
      <w:lvlJc w:val="left"/>
      <w:pPr>
        <w:ind w:left="1440" w:hanging="360"/>
      </w:pPr>
      <w:rPr>
        <w:rFonts w:ascii="Courier New" w:hAnsi="Courier New" w:hint="default"/>
      </w:rPr>
    </w:lvl>
    <w:lvl w:ilvl="2" w:tplc="43AEC256">
      <w:start w:val="1"/>
      <w:numFmt w:val="bullet"/>
      <w:lvlText w:val=""/>
      <w:lvlJc w:val="left"/>
      <w:pPr>
        <w:ind w:left="2160" w:hanging="360"/>
      </w:pPr>
      <w:rPr>
        <w:rFonts w:ascii="Wingdings" w:hAnsi="Wingdings" w:hint="default"/>
      </w:rPr>
    </w:lvl>
    <w:lvl w:ilvl="3" w:tplc="018A6B60">
      <w:start w:val="1"/>
      <w:numFmt w:val="bullet"/>
      <w:lvlText w:val=""/>
      <w:lvlJc w:val="left"/>
      <w:pPr>
        <w:ind w:left="2880" w:hanging="360"/>
      </w:pPr>
      <w:rPr>
        <w:rFonts w:ascii="Symbol" w:hAnsi="Symbol" w:hint="default"/>
      </w:rPr>
    </w:lvl>
    <w:lvl w:ilvl="4" w:tplc="B1940AE0">
      <w:start w:val="1"/>
      <w:numFmt w:val="bullet"/>
      <w:lvlText w:val="o"/>
      <w:lvlJc w:val="left"/>
      <w:pPr>
        <w:ind w:left="3600" w:hanging="360"/>
      </w:pPr>
      <w:rPr>
        <w:rFonts w:ascii="Courier New" w:hAnsi="Courier New" w:hint="default"/>
      </w:rPr>
    </w:lvl>
    <w:lvl w:ilvl="5" w:tplc="AC2A6A56">
      <w:start w:val="1"/>
      <w:numFmt w:val="bullet"/>
      <w:lvlText w:val=""/>
      <w:lvlJc w:val="left"/>
      <w:pPr>
        <w:ind w:left="4320" w:hanging="360"/>
      </w:pPr>
      <w:rPr>
        <w:rFonts w:ascii="Wingdings" w:hAnsi="Wingdings" w:hint="default"/>
      </w:rPr>
    </w:lvl>
    <w:lvl w:ilvl="6" w:tplc="F6A6062E">
      <w:start w:val="1"/>
      <w:numFmt w:val="bullet"/>
      <w:lvlText w:val=""/>
      <w:lvlJc w:val="left"/>
      <w:pPr>
        <w:ind w:left="5040" w:hanging="360"/>
      </w:pPr>
      <w:rPr>
        <w:rFonts w:ascii="Symbol" w:hAnsi="Symbol" w:hint="default"/>
      </w:rPr>
    </w:lvl>
    <w:lvl w:ilvl="7" w:tplc="6F442552">
      <w:start w:val="1"/>
      <w:numFmt w:val="bullet"/>
      <w:lvlText w:val="o"/>
      <w:lvlJc w:val="left"/>
      <w:pPr>
        <w:ind w:left="5760" w:hanging="360"/>
      </w:pPr>
      <w:rPr>
        <w:rFonts w:ascii="Courier New" w:hAnsi="Courier New" w:hint="default"/>
      </w:rPr>
    </w:lvl>
    <w:lvl w:ilvl="8" w:tplc="0B62EB28">
      <w:start w:val="1"/>
      <w:numFmt w:val="bullet"/>
      <w:lvlText w:val=""/>
      <w:lvlJc w:val="left"/>
      <w:pPr>
        <w:ind w:left="6480" w:hanging="360"/>
      </w:pPr>
      <w:rPr>
        <w:rFonts w:ascii="Wingdings" w:hAnsi="Wingdings" w:hint="default"/>
      </w:rPr>
    </w:lvl>
  </w:abstractNum>
  <w:abstractNum w:abstractNumId="24" w15:restartNumberingAfterBreak="0">
    <w:nsid w:val="39A836AD"/>
    <w:multiLevelType w:val="hybridMultilevel"/>
    <w:tmpl w:val="C56434EA"/>
    <w:lvl w:ilvl="0" w:tplc="774C31FE">
      <w:start w:val="1"/>
      <w:numFmt w:val="decimal"/>
      <w:lvlText w:val="%1."/>
      <w:lvlJc w:val="left"/>
      <w:pPr>
        <w:ind w:left="720" w:hanging="360"/>
      </w:pPr>
    </w:lvl>
    <w:lvl w:ilvl="1" w:tplc="553411C8">
      <w:start w:val="1"/>
      <w:numFmt w:val="lowerLetter"/>
      <w:lvlText w:val="%2."/>
      <w:lvlJc w:val="left"/>
      <w:pPr>
        <w:ind w:left="1440" w:hanging="360"/>
      </w:pPr>
    </w:lvl>
    <w:lvl w:ilvl="2" w:tplc="72DE227A">
      <w:start w:val="1"/>
      <w:numFmt w:val="lowerRoman"/>
      <w:lvlText w:val="%3."/>
      <w:lvlJc w:val="right"/>
      <w:pPr>
        <w:ind w:left="2160" w:hanging="180"/>
      </w:pPr>
    </w:lvl>
    <w:lvl w:ilvl="3" w:tplc="FD400876">
      <w:start w:val="1"/>
      <w:numFmt w:val="decimal"/>
      <w:lvlText w:val="%4."/>
      <w:lvlJc w:val="left"/>
      <w:pPr>
        <w:ind w:left="2880" w:hanging="360"/>
      </w:pPr>
    </w:lvl>
    <w:lvl w:ilvl="4" w:tplc="13D67674">
      <w:start w:val="1"/>
      <w:numFmt w:val="lowerLetter"/>
      <w:lvlText w:val="%5."/>
      <w:lvlJc w:val="left"/>
      <w:pPr>
        <w:ind w:left="3600" w:hanging="360"/>
      </w:pPr>
    </w:lvl>
    <w:lvl w:ilvl="5" w:tplc="9C7A6FD2">
      <w:start w:val="1"/>
      <w:numFmt w:val="lowerRoman"/>
      <w:lvlText w:val="%6."/>
      <w:lvlJc w:val="right"/>
      <w:pPr>
        <w:ind w:left="4320" w:hanging="180"/>
      </w:pPr>
    </w:lvl>
    <w:lvl w:ilvl="6" w:tplc="3D460C6E">
      <w:start w:val="1"/>
      <w:numFmt w:val="decimal"/>
      <w:lvlText w:val="%7."/>
      <w:lvlJc w:val="left"/>
      <w:pPr>
        <w:ind w:left="5040" w:hanging="360"/>
      </w:pPr>
    </w:lvl>
    <w:lvl w:ilvl="7" w:tplc="23A48E1C">
      <w:start w:val="1"/>
      <w:numFmt w:val="lowerLetter"/>
      <w:lvlText w:val="%8."/>
      <w:lvlJc w:val="left"/>
      <w:pPr>
        <w:ind w:left="5760" w:hanging="360"/>
      </w:pPr>
    </w:lvl>
    <w:lvl w:ilvl="8" w:tplc="66BA7C0E">
      <w:start w:val="1"/>
      <w:numFmt w:val="lowerRoman"/>
      <w:lvlText w:val="%9."/>
      <w:lvlJc w:val="right"/>
      <w:pPr>
        <w:ind w:left="6480" w:hanging="180"/>
      </w:pPr>
    </w:lvl>
  </w:abstractNum>
  <w:abstractNum w:abstractNumId="25" w15:restartNumberingAfterBreak="0">
    <w:nsid w:val="3F6FE2B8"/>
    <w:multiLevelType w:val="hybridMultilevel"/>
    <w:tmpl w:val="63680FC8"/>
    <w:lvl w:ilvl="0" w:tplc="CE8A079A">
      <w:start w:val="1"/>
      <w:numFmt w:val="decimal"/>
      <w:lvlText w:val="%1."/>
      <w:lvlJc w:val="left"/>
      <w:pPr>
        <w:ind w:left="720" w:hanging="360"/>
      </w:pPr>
    </w:lvl>
    <w:lvl w:ilvl="1" w:tplc="1F40398C">
      <w:start w:val="1"/>
      <w:numFmt w:val="lowerLetter"/>
      <w:lvlText w:val="%2."/>
      <w:lvlJc w:val="left"/>
      <w:pPr>
        <w:ind w:left="1440" w:hanging="360"/>
      </w:pPr>
    </w:lvl>
    <w:lvl w:ilvl="2" w:tplc="07269E78">
      <w:start w:val="1"/>
      <w:numFmt w:val="lowerRoman"/>
      <w:lvlText w:val="%3."/>
      <w:lvlJc w:val="right"/>
      <w:pPr>
        <w:ind w:left="2160" w:hanging="180"/>
      </w:pPr>
    </w:lvl>
    <w:lvl w:ilvl="3" w:tplc="12CEB75E">
      <w:start w:val="1"/>
      <w:numFmt w:val="decimal"/>
      <w:lvlText w:val="%4."/>
      <w:lvlJc w:val="left"/>
      <w:pPr>
        <w:ind w:left="2880" w:hanging="360"/>
      </w:pPr>
    </w:lvl>
    <w:lvl w:ilvl="4" w:tplc="40627836">
      <w:start w:val="1"/>
      <w:numFmt w:val="lowerLetter"/>
      <w:lvlText w:val="%5."/>
      <w:lvlJc w:val="left"/>
      <w:pPr>
        <w:ind w:left="3600" w:hanging="360"/>
      </w:pPr>
    </w:lvl>
    <w:lvl w:ilvl="5" w:tplc="1B607E8C">
      <w:start w:val="1"/>
      <w:numFmt w:val="lowerRoman"/>
      <w:lvlText w:val="%6."/>
      <w:lvlJc w:val="right"/>
      <w:pPr>
        <w:ind w:left="4320" w:hanging="180"/>
      </w:pPr>
    </w:lvl>
    <w:lvl w:ilvl="6" w:tplc="547EE74E">
      <w:start w:val="1"/>
      <w:numFmt w:val="decimal"/>
      <w:lvlText w:val="%7."/>
      <w:lvlJc w:val="left"/>
      <w:pPr>
        <w:ind w:left="5040" w:hanging="360"/>
      </w:pPr>
    </w:lvl>
    <w:lvl w:ilvl="7" w:tplc="352C362C">
      <w:start w:val="1"/>
      <w:numFmt w:val="lowerLetter"/>
      <w:lvlText w:val="%8."/>
      <w:lvlJc w:val="left"/>
      <w:pPr>
        <w:ind w:left="5760" w:hanging="360"/>
      </w:pPr>
    </w:lvl>
    <w:lvl w:ilvl="8" w:tplc="8CE4875C">
      <w:start w:val="1"/>
      <w:numFmt w:val="lowerRoman"/>
      <w:lvlText w:val="%9."/>
      <w:lvlJc w:val="right"/>
      <w:pPr>
        <w:ind w:left="6480" w:hanging="180"/>
      </w:pPr>
    </w:lvl>
  </w:abstractNum>
  <w:abstractNum w:abstractNumId="26" w15:restartNumberingAfterBreak="0">
    <w:nsid w:val="46D4F913"/>
    <w:multiLevelType w:val="hybridMultilevel"/>
    <w:tmpl w:val="981A8CC0"/>
    <w:lvl w:ilvl="0" w:tplc="436A9C22">
      <w:start w:val="1"/>
      <w:numFmt w:val="decimal"/>
      <w:lvlText w:val="%1."/>
      <w:lvlJc w:val="left"/>
      <w:pPr>
        <w:ind w:left="720" w:hanging="360"/>
      </w:pPr>
    </w:lvl>
    <w:lvl w:ilvl="1" w:tplc="629C6648">
      <w:start w:val="1"/>
      <w:numFmt w:val="lowerLetter"/>
      <w:lvlText w:val="%2."/>
      <w:lvlJc w:val="left"/>
      <w:pPr>
        <w:ind w:left="1440" w:hanging="360"/>
      </w:pPr>
    </w:lvl>
    <w:lvl w:ilvl="2" w:tplc="2FFA172C">
      <w:start w:val="1"/>
      <w:numFmt w:val="lowerRoman"/>
      <w:lvlText w:val="%3."/>
      <w:lvlJc w:val="right"/>
      <w:pPr>
        <w:ind w:left="2160" w:hanging="180"/>
      </w:pPr>
    </w:lvl>
    <w:lvl w:ilvl="3" w:tplc="76204674">
      <w:start w:val="1"/>
      <w:numFmt w:val="decimal"/>
      <w:lvlText w:val="%4."/>
      <w:lvlJc w:val="left"/>
      <w:pPr>
        <w:ind w:left="2880" w:hanging="360"/>
      </w:pPr>
    </w:lvl>
    <w:lvl w:ilvl="4" w:tplc="40B6D402">
      <w:start w:val="1"/>
      <w:numFmt w:val="lowerLetter"/>
      <w:lvlText w:val="%5."/>
      <w:lvlJc w:val="left"/>
      <w:pPr>
        <w:ind w:left="3600" w:hanging="360"/>
      </w:pPr>
    </w:lvl>
    <w:lvl w:ilvl="5" w:tplc="D1E83F14">
      <w:start w:val="1"/>
      <w:numFmt w:val="lowerRoman"/>
      <w:lvlText w:val="%6."/>
      <w:lvlJc w:val="right"/>
      <w:pPr>
        <w:ind w:left="4320" w:hanging="180"/>
      </w:pPr>
    </w:lvl>
    <w:lvl w:ilvl="6" w:tplc="57AA727C">
      <w:start w:val="1"/>
      <w:numFmt w:val="decimal"/>
      <w:lvlText w:val="%7."/>
      <w:lvlJc w:val="left"/>
      <w:pPr>
        <w:ind w:left="5040" w:hanging="360"/>
      </w:pPr>
    </w:lvl>
    <w:lvl w:ilvl="7" w:tplc="583C74CC">
      <w:start w:val="1"/>
      <w:numFmt w:val="lowerLetter"/>
      <w:lvlText w:val="%8."/>
      <w:lvlJc w:val="left"/>
      <w:pPr>
        <w:ind w:left="5760" w:hanging="360"/>
      </w:pPr>
    </w:lvl>
    <w:lvl w:ilvl="8" w:tplc="3B128D74">
      <w:start w:val="1"/>
      <w:numFmt w:val="lowerRoman"/>
      <w:lvlText w:val="%9."/>
      <w:lvlJc w:val="right"/>
      <w:pPr>
        <w:ind w:left="6480" w:hanging="180"/>
      </w:pPr>
    </w:lvl>
  </w:abstractNum>
  <w:abstractNum w:abstractNumId="27" w15:restartNumberingAfterBreak="0">
    <w:nsid w:val="5073A49B"/>
    <w:multiLevelType w:val="hybridMultilevel"/>
    <w:tmpl w:val="C1E27C94"/>
    <w:lvl w:ilvl="0" w:tplc="A180357C">
      <w:start w:val="1"/>
      <w:numFmt w:val="bullet"/>
      <w:lvlText w:val=""/>
      <w:lvlJc w:val="left"/>
      <w:pPr>
        <w:ind w:left="720" w:hanging="360"/>
      </w:pPr>
      <w:rPr>
        <w:rFonts w:ascii="Symbol" w:hAnsi="Symbol" w:hint="default"/>
      </w:rPr>
    </w:lvl>
    <w:lvl w:ilvl="1" w:tplc="60BC64CA">
      <w:start w:val="1"/>
      <w:numFmt w:val="bullet"/>
      <w:lvlText w:val="o"/>
      <w:lvlJc w:val="left"/>
      <w:pPr>
        <w:ind w:left="1440" w:hanging="360"/>
      </w:pPr>
      <w:rPr>
        <w:rFonts w:ascii="Courier New" w:hAnsi="Courier New" w:hint="default"/>
      </w:rPr>
    </w:lvl>
    <w:lvl w:ilvl="2" w:tplc="11AEB318">
      <w:start w:val="1"/>
      <w:numFmt w:val="bullet"/>
      <w:lvlText w:val=""/>
      <w:lvlJc w:val="left"/>
      <w:pPr>
        <w:ind w:left="2160" w:hanging="360"/>
      </w:pPr>
      <w:rPr>
        <w:rFonts w:ascii="Wingdings" w:hAnsi="Wingdings" w:hint="default"/>
      </w:rPr>
    </w:lvl>
    <w:lvl w:ilvl="3" w:tplc="23782BA2">
      <w:start w:val="1"/>
      <w:numFmt w:val="bullet"/>
      <w:lvlText w:val=""/>
      <w:lvlJc w:val="left"/>
      <w:pPr>
        <w:ind w:left="2880" w:hanging="360"/>
      </w:pPr>
      <w:rPr>
        <w:rFonts w:ascii="Symbol" w:hAnsi="Symbol" w:hint="default"/>
      </w:rPr>
    </w:lvl>
    <w:lvl w:ilvl="4" w:tplc="34169F04">
      <w:start w:val="1"/>
      <w:numFmt w:val="bullet"/>
      <w:lvlText w:val="o"/>
      <w:lvlJc w:val="left"/>
      <w:pPr>
        <w:ind w:left="3600" w:hanging="360"/>
      </w:pPr>
      <w:rPr>
        <w:rFonts w:ascii="Courier New" w:hAnsi="Courier New" w:hint="default"/>
      </w:rPr>
    </w:lvl>
    <w:lvl w:ilvl="5" w:tplc="FAB6BAFC">
      <w:start w:val="1"/>
      <w:numFmt w:val="bullet"/>
      <w:lvlText w:val=""/>
      <w:lvlJc w:val="left"/>
      <w:pPr>
        <w:ind w:left="4320" w:hanging="360"/>
      </w:pPr>
      <w:rPr>
        <w:rFonts w:ascii="Wingdings" w:hAnsi="Wingdings" w:hint="default"/>
      </w:rPr>
    </w:lvl>
    <w:lvl w:ilvl="6" w:tplc="0436C8F2">
      <w:start w:val="1"/>
      <w:numFmt w:val="bullet"/>
      <w:lvlText w:val=""/>
      <w:lvlJc w:val="left"/>
      <w:pPr>
        <w:ind w:left="5040" w:hanging="360"/>
      </w:pPr>
      <w:rPr>
        <w:rFonts w:ascii="Symbol" w:hAnsi="Symbol" w:hint="default"/>
      </w:rPr>
    </w:lvl>
    <w:lvl w:ilvl="7" w:tplc="66543342">
      <w:start w:val="1"/>
      <w:numFmt w:val="bullet"/>
      <w:lvlText w:val="o"/>
      <w:lvlJc w:val="left"/>
      <w:pPr>
        <w:ind w:left="5760" w:hanging="360"/>
      </w:pPr>
      <w:rPr>
        <w:rFonts w:ascii="Courier New" w:hAnsi="Courier New" w:hint="default"/>
      </w:rPr>
    </w:lvl>
    <w:lvl w:ilvl="8" w:tplc="BC5C8D36">
      <w:start w:val="1"/>
      <w:numFmt w:val="bullet"/>
      <w:lvlText w:val=""/>
      <w:lvlJc w:val="left"/>
      <w:pPr>
        <w:ind w:left="6480" w:hanging="360"/>
      </w:pPr>
      <w:rPr>
        <w:rFonts w:ascii="Wingdings" w:hAnsi="Wingdings" w:hint="default"/>
      </w:rPr>
    </w:lvl>
  </w:abstractNum>
  <w:abstractNum w:abstractNumId="28" w15:restartNumberingAfterBreak="0">
    <w:nsid w:val="52C8A97B"/>
    <w:multiLevelType w:val="hybridMultilevel"/>
    <w:tmpl w:val="CC021146"/>
    <w:lvl w:ilvl="0" w:tplc="EC063816">
      <w:start w:val="1"/>
      <w:numFmt w:val="bullet"/>
      <w:lvlText w:val=""/>
      <w:lvlJc w:val="left"/>
      <w:pPr>
        <w:ind w:left="720" w:hanging="360"/>
      </w:pPr>
      <w:rPr>
        <w:rFonts w:ascii="Symbol" w:hAnsi="Symbol" w:hint="default"/>
      </w:rPr>
    </w:lvl>
    <w:lvl w:ilvl="1" w:tplc="31D2A272">
      <w:start w:val="1"/>
      <w:numFmt w:val="bullet"/>
      <w:lvlText w:val="o"/>
      <w:lvlJc w:val="left"/>
      <w:pPr>
        <w:ind w:left="1440" w:hanging="360"/>
      </w:pPr>
      <w:rPr>
        <w:rFonts w:ascii="Courier New" w:hAnsi="Courier New" w:hint="default"/>
      </w:rPr>
    </w:lvl>
    <w:lvl w:ilvl="2" w:tplc="61929820">
      <w:start w:val="1"/>
      <w:numFmt w:val="bullet"/>
      <w:lvlText w:val=""/>
      <w:lvlJc w:val="left"/>
      <w:pPr>
        <w:ind w:left="2160" w:hanging="360"/>
      </w:pPr>
      <w:rPr>
        <w:rFonts w:ascii="Wingdings" w:hAnsi="Wingdings" w:hint="default"/>
      </w:rPr>
    </w:lvl>
    <w:lvl w:ilvl="3" w:tplc="A1DC0D88">
      <w:start w:val="1"/>
      <w:numFmt w:val="bullet"/>
      <w:lvlText w:val=""/>
      <w:lvlJc w:val="left"/>
      <w:pPr>
        <w:ind w:left="2880" w:hanging="360"/>
      </w:pPr>
      <w:rPr>
        <w:rFonts w:ascii="Symbol" w:hAnsi="Symbol" w:hint="default"/>
      </w:rPr>
    </w:lvl>
    <w:lvl w:ilvl="4" w:tplc="6BC28B4C">
      <w:start w:val="1"/>
      <w:numFmt w:val="bullet"/>
      <w:lvlText w:val="o"/>
      <w:lvlJc w:val="left"/>
      <w:pPr>
        <w:ind w:left="3600" w:hanging="360"/>
      </w:pPr>
      <w:rPr>
        <w:rFonts w:ascii="Courier New" w:hAnsi="Courier New" w:hint="default"/>
      </w:rPr>
    </w:lvl>
    <w:lvl w:ilvl="5" w:tplc="46942664">
      <w:start w:val="1"/>
      <w:numFmt w:val="bullet"/>
      <w:lvlText w:val=""/>
      <w:lvlJc w:val="left"/>
      <w:pPr>
        <w:ind w:left="4320" w:hanging="360"/>
      </w:pPr>
      <w:rPr>
        <w:rFonts w:ascii="Wingdings" w:hAnsi="Wingdings" w:hint="default"/>
      </w:rPr>
    </w:lvl>
    <w:lvl w:ilvl="6" w:tplc="31C008E8">
      <w:start w:val="1"/>
      <w:numFmt w:val="bullet"/>
      <w:lvlText w:val=""/>
      <w:lvlJc w:val="left"/>
      <w:pPr>
        <w:ind w:left="5040" w:hanging="360"/>
      </w:pPr>
      <w:rPr>
        <w:rFonts w:ascii="Symbol" w:hAnsi="Symbol" w:hint="default"/>
      </w:rPr>
    </w:lvl>
    <w:lvl w:ilvl="7" w:tplc="2C4AA068">
      <w:start w:val="1"/>
      <w:numFmt w:val="bullet"/>
      <w:lvlText w:val="o"/>
      <w:lvlJc w:val="left"/>
      <w:pPr>
        <w:ind w:left="5760" w:hanging="360"/>
      </w:pPr>
      <w:rPr>
        <w:rFonts w:ascii="Courier New" w:hAnsi="Courier New" w:hint="default"/>
      </w:rPr>
    </w:lvl>
    <w:lvl w:ilvl="8" w:tplc="5D76D7CA">
      <w:start w:val="1"/>
      <w:numFmt w:val="bullet"/>
      <w:lvlText w:val=""/>
      <w:lvlJc w:val="left"/>
      <w:pPr>
        <w:ind w:left="6480" w:hanging="360"/>
      </w:pPr>
      <w:rPr>
        <w:rFonts w:ascii="Wingdings" w:hAnsi="Wingdings" w:hint="default"/>
      </w:rPr>
    </w:lvl>
  </w:abstractNum>
  <w:abstractNum w:abstractNumId="29" w15:restartNumberingAfterBreak="0">
    <w:nsid w:val="5494CB00"/>
    <w:multiLevelType w:val="hybridMultilevel"/>
    <w:tmpl w:val="2604E2DE"/>
    <w:lvl w:ilvl="0" w:tplc="D8E2EFE6">
      <w:start w:val="1"/>
      <w:numFmt w:val="bullet"/>
      <w:lvlText w:val=""/>
      <w:lvlJc w:val="left"/>
      <w:pPr>
        <w:ind w:left="720" w:hanging="360"/>
      </w:pPr>
      <w:rPr>
        <w:rFonts w:ascii="Symbol" w:hAnsi="Symbol" w:hint="default"/>
      </w:rPr>
    </w:lvl>
    <w:lvl w:ilvl="1" w:tplc="0DCE1B8C">
      <w:start w:val="1"/>
      <w:numFmt w:val="bullet"/>
      <w:lvlText w:val="o"/>
      <w:lvlJc w:val="left"/>
      <w:pPr>
        <w:ind w:left="1440" w:hanging="360"/>
      </w:pPr>
      <w:rPr>
        <w:rFonts w:ascii="Courier New" w:hAnsi="Courier New" w:hint="default"/>
      </w:rPr>
    </w:lvl>
    <w:lvl w:ilvl="2" w:tplc="3E166272">
      <w:start w:val="1"/>
      <w:numFmt w:val="bullet"/>
      <w:lvlText w:val=""/>
      <w:lvlJc w:val="left"/>
      <w:pPr>
        <w:ind w:left="2160" w:hanging="360"/>
      </w:pPr>
      <w:rPr>
        <w:rFonts w:ascii="Wingdings" w:hAnsi="Wingdings" w:hint="default"/>
      </w:rPr>
    </w:lvl>
    <w:lvl w:ilvl="3" w:tplc="392EEA44">
      <w:start w:val="1"/>
      <w:numFmt w:val="bullet"/>
      <w:lvlText w:val=""/>
      <w:lvlJc w:val="left"/>
      <w:pPr>
        <w:ind w:left="2880" w:hanging="360"/>
      </w:pPr>
      <w:rPr>
        <w:rFonts w:ascii="Symbol" w:hAnsi="Symbol" w:hint="default"/>
      </w:rPr>
    </w:lvl>
    <w:lvl w:ilvl="4" w:tplc="EBE6550C">
      <w:start w:val="1"/>
      <w:numFmt w:val="bullet"/>
      <w:lvlText w:val="o"/>
      <w:lvlJc w:val="left"/>
      <w:pPr>
        <w:ind w:left="3600" w:hanging="360"/>
      </w:pPr>
      <w:rPr>
        <w:rFonts w:ascii="Courier New" w:hAnsi="Courier New" w:hint="default"/>
      </w:rPr>
    </w:lvl>
    <w:lvl w:ilvl="5" w:tplc="29286440">
      <w:start w:val="1"/>
      <w:numFmt w:val="bullet"/>
      <w:lvlText w:val=""/>
      <w:lvlJc w:val="left"/>
      <w:pPr>
        <w:ind w:left="4320" w:hanging="360"/>
      </w:pPr>
      <w:rPr>
        <w:rFonts w:ascii="Wingdings" w:hAnsi="Wingdings" w:hint="default"/>
      </w:rPr>
    </w:lvl>
    <w:lvl w:ilvl="6" w:tplc="6106BEDC">
      <w:start w:val="1"/>
      <w:numFmt w:val="bullet"/>
      <w:lvlText w:val=""/>
      <w:lvlJc w:val="left"/>
      <w:pPr>
        <w:ind w:left="5040" w:hanging="360"/>
      </w:pPr>
      <w:rPr>
        <w:rFonts w:ascii="Symbol" w:hAnsi="Symbol" w:hint="default"/>
      </w:rPr>
    </w:lvl>
    <w:lvl w:ilvl="7" w:tplc="B7A83540">
      <w:start w:val="1"/>
      <w:numFmt w:val="bullet"/>
      <w:lvlText w:val="o"/>
      <w:lvlJc w:val="left"/>
      <w:pPr>
        <w:ind w:left="5760" w:hanging="360"/>
      </w:pPr>
      <w:rPr>
        <w:rFonts w:ascii="Courier New" w:hAnsi="Courier New" w:hint="default"/>
      </w:rPr>
    </w:lvl>
    <w:lvl w:ilvl="8" w:tplc="29D096EE">
      <w:start w:val="1"/>
      <w:numFmt w:val="bullet"/>
      <w:lvlText w:val=""/>
      <w:lvlJc w:val="left"/>
      <w:pPr>
        <w:ind w:left="6480" w:hanging="360"/>
      </w:pPr>
      <w:rPr>
        <w:rFonts w:ascii="Wingdings" w:hAnsi="Wingdings" w:hint="default"/>
      </w:rPr>
    </w:lvl>
  </w:abstractNum>
  <w:abstractNum w:abstractNumId="30" w15:restartNumberingAfterBreak="0">
    <w:nsid w:val="5BF8C8FE"/>
    <w:multiLevelType w:val="hybridMultilevel"/>
    <w:tmpl w:val="89C00856"/>
    <w:lvl w:ilvl="0" w:tplc="09C63F46">
      <w:start w:val="1"/>
      <w:numFmt w:val="bullet"/>
      <w:lvlText w:val="·"/>
      <w:lvlJc w:val="left"/>
      <w:pPr>
        <w:ind w:left="720" w:hanging="360"/>
      </w:pPr>
      <w:rPr>
        <w:rFonts w:ascii="Symbol" w:hAnsi="Symbol" w:hint="default"/>
      </w:rPr>
    </w:lvl>
    <w:lvl w:ilvl="1" w:tplc="EA6A8ACA">
      <w:start w:val="1"/>
      <w:numFmt w:val="bullet"/>
      <w:lvlText w:val="o"/>
      <w:lvlJc w:val="left"/>
      <w:pPr>
        <w:ind w:left="1440" w:hanging="360"/>
      </w:pPr>
      <w:rPr>
        <w:rFonts w:ascii="Courier New" w:hAnsi="Courier New" w:hint="default"/>
      </w:rPr>
    </w:lvl>
    <w:lvl w:ilvl="2" w:tplc="F9BC3514">
      <w:start w:val="1"/>
      <w:numFmt w:val="bullet"/>
      <w:lvlText w:val=""/>
      <w:lvlJc w:val="left"/>
      <w:pPr>
        <w:ind w:left="2160" w:hanging="360"/>
      </w:pPr>
      <w:rPr>
        <w:rFonts w:ascii="Wingdings" w:hAnsi="Wingdings" w:hint="default"/>
      </w:rPr>
    </w:lvl>
    <w:lvl w:ilvl="3" w:tplc="AC469844">
      <w:start w:val="1"/>
      <w:numFmt w:val="bullet"/>
      <w:lvlText w:val=""/>
      <w:lvlJc w:val="left"/>
      <w:pPr>
        <w:ind w:left="2880" w:hanging="360"/>
      </w:pPr>
      <w:rPr>
        <w:rFonts w:ascii="Symbol" w:hAnsi="Symbol" w:hint="default"/>
      </w:rPr>
    </w:lvl>
    <w:lvl w:ilvl="4" w:tplc="095EC2EA">
      <w:start w:val="1"/>
      <w:numFmt w:val="bullet"/>
      <w:lvlText w:val="o"/>
      <w:lvlJc w:val="left"/>
      <w:pPr>
        <w:ind w:left="3600" w:hanging="360"/>
      </w:pPr>
      <w:rPr>
        <w:rFonts w:ascii="Courier New" w:hAnsi="Courier New" w:hint="default"/>
      </w:rPr>
    </w:lvl>
    <w:lvl w:ilvl="5" w:tplc="1AD48576">
      <w:start w:val="1"/>
      <w:numFmt w:val="bullet"/>
      <w:lvlText w:val=""/>
      <w:lvlJc w:val="left"/>
      <w:pPr>
        <w:ind w:left="4320" w:hanging="360"/>
      </w:pPr>
      <w:rPr>
        <w:rFonts w:ascii="Wingdings" w:hAnsi="Wingdings" w:hint="default"/>
      </w:rPr>
    </w:lvl>
    <w:lvl w:ilvl="6" w:tplc="6E5AE3B6">
      <w:start w:val="1"/>
      <w:numFmt w:val="bullet"/>
      <w:lvlText w:val=""/>
      <w:lvlJc w:val="left"/>
      <w:pPr>
        <w:ind w:left="5040" w:hanging="360"/>
      </w:pPr>
      <w:rPr>
        <w:rFonts w:ascii="Symbol" w:hAnsi="Symbol" w:hint="default"/>
      </w:rPr>
    </w:lvl>
    <w:lvl w:ilvl="7" w:tplc="688ADBA2">
      <w:start w:val="1"/>
      <w:numFmt w:val="bullet"/>
      <w:lvlText w:val="o"/>
      <w:lvlJc w:val="left"/>
      <w:pPr>
        <w:ind w:left="5760" w:hanging="360"/>
      </w:pPr>
      <w:rPr>
        <w:rFonts w:ascii="Courier New" w:hAnsi="Courier New" w:hint="default"/>
      </w:rPr>
    </w:lvl>
    <w:lvl w:ilvl="8" w:tplc="94225A3E">
      <w:start w:val="1"/>
      <w:numFmt w:val="bullet"/>
      <w:lvlText w:val=""/>
      <w:lvlJc w:val="left"/>
      <w:pPr>
        <w:ind w:left="6480" w:hanging="360"/>
      </w:pPr>
      <w:rPr>
        <w:rFonts w:ascii="Wingdings" w:hAnsi="Wingdings" w:hint="default"/>
      </w:rPr>
    </w:lvl>
  </w:abstractNum>
  <w:abstractNum w:abstractNumId="31" w15:restartNumberingAfterBreak="0">
    <w:nsid w:val="621BFFCD"/>
    <w:multiLevelType w:val="hybridMultilevel"/>
    <w:tmpl w:val="F08CCDCE"/>
    <w:lvl w:ilvl="0" w:tplc="F874253A">
      <w:start w:val="1"/>
      <w:numFmt w:val="bullet"/>
      <w:lvlText w:val="·"/>
      <w:lvlJc w:val="left"/>
      <w:pPr>
        <w:ind w:left="720" w:hanging="360"/>
      </w:pPr>
      <w:rPr>
        <w:rFonts w:ascii="Symbol" w:hAnsi="Symbol" w:hint="default"/>
      </w:rPr>
    </w:lvl>
    <w:lvl w:ilvl="1" w:tplc="928ECA84">
      <w:start w:val="1"/>
      <w:numFmt w:val="bullet"/>
      <w:lvlText w:val="o"/>
      <w:lvlJc w:val="left"/>
      <w:pPr>
        <w:ind w:left="1440" w:hanging="360"/>
      </w:pPr>
      <w:rPr>
        <w:rFonts w:ascii="Courier New" w:hAnsi="Courier New" w:hint="default"/>
      </w:rPr>
    </w:lvl>
    <w:lvl w:ilvl="2" w:tplc="BFACCCBE">
      <w:start w:val="1"/>
      <w:numFmt w:val="bullet"/>
      <w:lvlText w:val=""/>
      <w:lvlJc w:val="left"/>
      <w:pPr>
        <w:ind w:left="2160" w:hanging="360"/>
      </w:pPr>
      <w:rPr>
        <w:rFonts w:ascii="Wingdings" w:hAnsi="Wingdings" w:hint="default"/>
      </w:rPr>
    </w:lvl>
    <w:lvl w:ilvl="3" w:tplc="140EA5A6">
      <w:start w:val="1"/>
      <w:numFmt w:val="bullet"/>
      <w:lvlText w:val=""/>
      <w:lvlJc w:val="left"/>
      <w:pPr>
        <w:ind w:left="2880" w:hanging="360"/>
      </w:pPr>
      <w:rPr>
        <w:rFonts w:ascii="Symbol" w:hAnsi="Symbol" w:hint="default"/>
      </w:rPr>
    </w:lvl>
    <w:lvl w:ilvl="4" w:tplc="5684837E">
      <w:start w:val="1"/>
      <w:numFmt w:val="bullet"/>
      <w:lvlText w:val="o"/>
      <w:lvlJc w:val="left"/>
      <w:pPr>
        <w:ind w:left="3600" w:hanging="360"/>
      </w:pPr>
      <w:rPr>
        <w:rFonts w:ascii="Courier New" w:hAnsi="Courier New" w:hint="default"/>
      </w:rPr>
    </w:lvl>
    <w:lvl w:ilvl="5" w:tplc="14B235D0">
      <w:start w:val="1"/>
      <w:numFmt w:val="bullet"/>
      <w:lvlText w:val=""/>
      <w:lvlJc w:val="left"/>
      <w:pPr>
        <w:ind w:left="4320" w:hanging="360"/>
      </w:pPr>
      <w:rPr>
        <w:rFonts w:ascii="Wingdings" w:hAnsi="Wingdings" w:hint="default"/>
      </w:rPr>
    </w:lvl>
    <w:lvl w:ilvl="6" w:tplc="E5F8DA96">
      <w:start w:val="1"/>
      <w:numFmt w:val="bullet"/>
      <w:lvlText w:val=""/>
      <w:lvlJc w:val="left"/>
      <w:pPr>
        <w:ind w:left="5040" w:hanging="360"/>
      </w:pPr>
      <w:rPr>
        <w:rFonts w:ascii="Symbol" w:hAnsi="Symbol" w:hint="default"/>
      </w:rPr>
    </w:lvl>
    <w:lvl w:ilvl="7" w:tplc="69C87606">
      <w:start w:val="1"/>
      <w:numFmt w:val="bullet"/>
      <w:lvlText w:val="o"/>
      <w:lvlJc w:val="left"/>
      <w:pPr>
        <w:ind w:left="5760" w:hanging="360"/>
      </w:pPr>
      <w:rPr>
        <w:rFonts w:ascii="Courier New" w:hAnsi="Courier New" w:hint="default"/>
      </w:rPr>
    </w:lvl>
    <w:lvl w:ilvl="8" w:tplc="57D2863C">
      <w:start w:val="1"/>
      <w:numFmt w:val="bullet"/>
      <w:lvlText w:val=""/>
      <w:lvlJc w:val="left"/>
      <w:pPr>
        <w:ind w:left="6480" w:hanging="360"/>
      </w:pPr>
      <w:rPr>
        <w:rFonts w:ascii="Wingdings" w:hAnsi="Wingdings" w:hint="default"/>
      </w:rPr>
    </w:lvl>
  </w:abstractNum>
  <w:abstractNum w:abstractNumId="32" w15:restartNumberingAfterBreak="0">
    <w:nsid w:val="63F7E17B"/>
    <w:multiLevelType w:val="hybridMultilevel"/>
    <w:tmpl w:val="5BBA5084"/>
    <w:lvl w:ilvl="0" w:tplc="30DE3140">
      <w:start w:val="1"/>
      <w:numFmt w:val="decimal"/>
      <w:lvlText w:val="%1."/>
      <w:lvlJc w:val="left"/>
      <w:pPr>
        <w:ind w:left="720" w:hanging="360"/>
      </w:pPr>
    </w:lvl>
    <w:lvl w:ilvl="1" w:tplc="C0121C4C">
      <w:start w:val="1"/>
      <w:numFmt w:val="lowerLetter"/>
      <w:lvlText w:val="%2."/>
      <w:lvlJc w:val="left"/>
      <w:pPr>
        <w:ind w:left="1440" w:hanging="360"/>
      </w:pPr>
    </w:lvl>
    <w:lvl w:ilvl="2" w:tplc="D1A67CF8">
      <w:start w:val="1"/>
      <w:numFmt w:val="lowerRoman"/>
      <w:lvlText w:val="%3."/>
      <w:lvlJc w:val="right"/>
      <w:pPr>
        <w:ind w:left="2160" w:hanging="180"/>
      </w:pPr>
    </w:lvl>
    <w:lvl w:ilvl="3" w:tplc="96F48142">
      <w:start w:val="1"/>
      <w:numFmt w:val="decimal"/>
      <w:lvlText w:val="%4."/>
      <w:lvlJc w:val="left"/>
      <w:pPr>
        <w:ind w:left="2880" w:hanging="360"/>
      </w:pPr>
    </w:lvl>
    <w:lvl w:ilvl="4" w:tplc="2758AB54">
      <w:start w:val="1"/>
      <w:numFmt w:val="lowerLetter"/>
      <w:lvlText w:val="%5."/>
      <w:lvlJc w:val="left"/>
      <w:pPr>
        <w:ind w:left="3600" w:hanging="360"/>
      </w:pPr>
    </w:lvl>
    <w:lvl w:ilvl="5" w:tplc="511E3F7A">
      <w:start w:val="1"/>
      <w:numFmt w:val="lowerRoman"/>
      <w:lvlText w:val="%6."/>
      <w:lvlJc w:val="right"/>
      <w:pPr>
        <w:ind w:left="4320" w:hanging="180"/>
      </w:pPr>
    </w:lvl>
    <w:lvl w:ilvl="6" w:tplc="B364A9B4">
      <w:start w:val="1"/>
      <w:numFmt w:val="decimal"/>
      <w:lvlText w:val="%7."/>
      <w:lvlJc w:val="left"/>
      <w:pPr>
        <w:ind w:left="5040" w:hanging="360"/>
      </w:pPr>
    </w:lvl>
    <w:lvl w:ilvl="7" w:tplc="DCEE3290">
      <w:start w:val="1"/>
      <w:numFmt w:val="lowerLetter"/>
      <w:lvlText w:val="%8."/>
      <w:lvlJc w:val="left"/>
      <w:pPr>
        <w:ind w:left="5760" w:hanging="360"/>
      </w:pPr>
    </w:lvl>
    <w:lvl w:ilvl="8" w:tplc="257E9F0A">
      <w:start w:val="1"/>
      <w:numFmt w:val="lowerRoman"/>
      <w:lvlText w:val="%9."/>
      <w:lvlJc w:val="right"/>
      <w:pPr>
        <w:ind w:left="6480" w:hanging="180"/>
      </w:pPr>
    </w:lvl>
  </w:abstractNum>
  <w:abstractNum w:abstractNumId="33" w15:restartNumberingAfterBreak="0">
    <w:nsid w:val="66F225D9"/>
    <w:multiLevelType w:val="hybridMultilevel"/>
    <w:tmpl w:val="60C2857A"/>
    <w:lvl w:ilvl="0" w:tplc="1BC0DAFE">
      <w:start w:val="1"/>
      <w:numFmt w:val="bullet"/>
      <w:lvlText w:val=""/>
      <w:lvlJc w:val="left"/>
      <w:pPr>
        <w:ind w:left="720" w:hanging="360"/>
      </w:pPr>
      <w:rPr>
        <w:rFonts w:ascii="Symbol" w:hAnsi="Symbol" w:hint="default"/>
      </w:rPr>
    </w:lvl>
    <w:lvl w:ilvl="1" w:tplc="ED66E0F4">
      <w:start w:val="1"/>
      <w:numFmt w:val="bullet"/>
      <w:lvlText w:val="o"/>
      <w:lvlJc w:val="left"/>
      <w:pPr>
        <w:ind w:left="1440" w:hanging="360"/>
      </w:pPr>
      <w:rPr>
        <w:rFonts w:ascii="Courier New" w:hAnsi="Courier New" w:hint="default"/>
      </w:rPr>
    </w:lvl>
    <w:lvl w:ilvl="2" w:tplc="89D4116A">
      <w:start w:val="1"/>
      <w:numFmt w:val="bullet"/>
      <w:lvlText w:val=""/>
      <w:lvlJc w:val="left"/>
      <w:pPr>
        <w:ind w:left="2160" w:hanging="360"/>
      </w:pPr>
      <w:rPr>
        <w:rFonts w:ascii="Wingdings" w:hAnsi="Wingdings" w:hint="default"/>
      </w:rPr>
    </w:lvl>
    <w:lvl w:ilvl="3" w:tplc="913ACA36">
      <w:start w:val="1"/>
      <w:numFmt w:val="bullet"/>
      <w:lvlText w:val=""/>
      <w:lvlJc w:val="left"/>
      <w:pPr>
        <w:ind w:left="2880" w:hanging="360"/>
      </w:pPr>
      <w:rPr>
        <w:rFonts w:ascii="Symbol" w:hAnsi="Symbol" w:hint="default"/>
      </w:rPr>
    </w:lvl>
    <w:lvl w:ilvl="4" w:tplc="2B801FE4">
      <w:start w:val="1"/>
      <w:numFmt w:val="bullet"/>
      <w:lvlText w:val="o"/>
      <w:lvlJc w:val="left"/>
      <w:pPr>
        <w:ind w:left="3600" w:hanging="360"/>
      </w:pPr>
      <w:rPr>
        <w:rFonts w:ascii="Courier New" w:hAnsi="Courier New" w:hint="default"/>
      </w:rPr>
    </w:lvl>
    <w:lvl w:ilvl="5" w:tplc="B1DCEBD2">
      <w:start w:val="1"/>
      <w:numFmt w:val="bullet"/>
      <w:lvlText w:val=""/>
      <w:lvlJc w:val="left"/>
      <w:pPr>
        <w:ind w:left="4320" w:hanging="360"/>
      </w:pPr>
      <w:rPr>
        <w:rFonts w:ascii="Wingdings" w:hAnsi="Wingdings" w:hint="default"/>
      </w:rPr>
    </w:lvl>
    <w:lvl w:ilvl="6" w:tplc="6D5614DA">
      <w:start w:val="1"/>
      <w:numFmt w:val="bullet"/>
      <w:lvlText w:val=""/>
      <w:lvlJc w:val="left"/>
      <w:pPr>
        <w:ind w:left="5040" w:hanging="360"/>
      </w:pPr>
      <w:rPr>
        <w:rFonts w:ascii="Symbol" w:hAnsi="Symbol" w:hint="default"/>
      </w:rPr>
    </w:lvl>
    <w:lvl w:ilvl="7" w:tplc="6476684C">
      <w:start w:val="1"/>
      <w:numFmt w:val="bullet"/>
      <w:lvlText w:val="o"/>
      <w:lvlJc w:val="left"/>
      <w:pPr>
        <w:ind w:left="5760" w:hanging="360"/>
      </w:pPr>
      <w:rPr>
        <w:rFonts w:ascii="Courier New" w:hAnsi="Courier New" w:hint="default"/>
      </w:rPr>
    </w:lvl>
    <w:lvl w:ilvl="8" w:tplc="AE80EB96">
      <w:start w:val="1"/>
      <w:numFmt w:val="bullet"/>
      <w:lvlText w:val=""/>
      <w:lvlJc w:val="left"/>
      <w:pPr>
        <w:ind w:left="6480" w:hanging="360"/>
      </w:pPr>
      <w:rPr>
        <w:rFonts w:ascii="Wingdings" w:hAnsi="Wingdings" w:hint="default"/>
      </w:rPr>
    </w:lvl>
  </w:abstractNum>
  <w:abstractNum w:abstractNumId="34" w15:restartNumberingAfterBreak="0">
    <w:nsid w:val="69D96E51"/>
    <w:multiLevelType w:val="hybridMultilevel"/>
    <w:tmpl w:val="EF8EB3B4"/>
    <w:lvl w:ilvl="0" w:tplc="B6708D94">
      <w:start w:val="1"/>
      <w:numFmt w:val="bullet"/>
      <w:lvlText w:val=""/>
      <w:lvlJc w:val="left"/>
      <w:pPr>
        <w:ind w:left="720" w:hanging="360"/>
      </w:pPr>
      <w:rPr>
        <w:rFonts w:ascii="Symbol" w:hAnsi="Symbol" w:hint="default"/>
      </w:rPr>
    </w:lvl>
    <w:lvl w:ilvl="1" w:tplc="E5C40B9E">
      <w:start w:val="1"/>
      <w:numFmt w:val="bullet"/>
      <w:lvlText w:val="o"/>
      <w:lvlJc w:val="left"/>
      <w:pPr>
        <w:ind w:left="1440" w:hanging="360"/>
      </w:pPr>
      <w:rPr>
        <w:rFonts w:ascii="Courier New" w:hAnsi="Courier New" w:hint="default"/>
      </w:rPr>
    </w:lvl>
    <w:lvl w:ilvl="2" w:tplc="3262425C">
      <w:start w:val="1"/>
      <w:numFmt w:val="bullet"/>
      <w:lvlText w:val=""/>
      <w:lvlJc w:val="left"/>
      <w:pPr>
        <w:ind w:left="2160" w:hanging="360"/>
      </w:pPr>
      <w:rPr>
        <w:rFonts w:ascii="Wingdings" w:hAnsi="Wingdings" w:hint="default"/>
      </w:rPr>
    </w:lvl>
    <w:lvl w:ilvl="3" w:tplc="535EB576">
      <w:start w:val="1"/>
      <w:numFmt w:val="bullet"/>
      <w:lvlText w:val=""/>
      <w:lvlJc w:val="left"/>
      <w:pPr>
        <w:ind w:left="2880" w:hanging="360"/>
      </w:pPr>
      <w:rPr>
        <w:rFonts w:ascii="Symbol" w:hAnsi="Symbol" w:hint="default"/>
      </w:rPr>
    </w:lvl>
    <w:lvl w:ilvl="4" w:tplc="ED1860D6">
      <w:start w:val="1"/>
      <w:numFmt w:val="bullet"/>
      <w:lvlText w:val="o"/>
      <w:lvlJc w:val="left"/>
      <w:pPr>
        <w:ind w:left="3600" w:hanging="360"/>
      </w:pPr>
      <w:rPr>
        <w:rFonts w:ascii="Courier New" w:hAnsi="Courier New" w:hint="default"/>
      </w:rPr>
    </w:lvl>
    <w:lvl w:ilvl="5" w:tplc="6F207896">
      <w:start w:val="1"/>
      <w:numFmt w:val="bullet"/>
      <w:lvlText w:val=""/>
      <w:lvlJc w:val="left"/>
      <w:pPr>
        <w:ind w:left="4320" w:hanging="360"/>
      </w:pPr>
      <w:rPr>
        <w:rFonts w:ascii="Wingdings" w:hAnsi="Wingdings" w:hint="default"/>
      </w:rPr>
    </w:lvl>
    <w:lvl w:ilvl="6" w:tplc="87DEF880">
      <w:start w:val="1"/>
      <w:numFmt w:val="bullet"/>
      <w:lvlText w:val=""/>
      <w:lvlJc w:val="left"/>
      <w:pPr>
        <w:ind w:left="5040" w:hanging="360"/>
      </w:pPr>
      <w:rPr>
        <w:rFonts w:ascii="Symbol" w:hAnsi="Symbol" w:hint="default"/>
      </w:rPr>
    </w:lvl>
    <w:lvl w:ilvl="7" w:tplc="11D8D1C8">
      <w:start w:val="1"/>
      <w:numFmt w:val="bullet"/>
      <w:lvlText w:val="o"/>
      <w:lvlJc w:val="left"/>
      <w:pPr>
        <w:ind w:left="5760" w:hanging="360"/>
      </w:pPr>
      <w:rPr>
        <w:rFonts w:ascii="Courier New" w:hAnsi="Courier New" w:hint="default"/>
      </w:rPr>
    </w:lvl>
    <w:lvl w:ilvl="8" w:tplc="6D109BFA">
      <w:start w:val="1"/>
      <w:numFmt w:val="bullet"/>
      <w:lvlText w:val=""/>
      <w:lvlJc w:val="left"/>
      <w:pPr>
        <w:ind w:left="6480" w:hanging="360"/>
      </w:pPr>
      <w:rPr>
        <w:rFonts w:ascii="Wingdings" w:hAnsi="Wingdings" w:hint="default"/>
      </w:rPr>
    </w:lvl>
  </w:abstractNum>
  <w:num w:numId="1" w16cid:durableId="71659680">
    <w:abstractNumId w:val="17"/>
  </w:num>
  <w:num w:numId="2" w16cid:durableId="1556500866">
    <w:abstractNumId w:val="9"/>
  </w:num>
  <w:num w:numId="3" w16cid:durableId="542795530">
    <w:abstractNumId w:val="33"/>
  </w:num>
  <w:num w:numId="4" w16cid:durableId="1749570173">
    <w:abstractNumId w:val="27"/>
  </w:num>
  <w:num w:numId="5" w16cid:durableId="974944276">
    <w:abstractNumId w:val="34"/>
  </w:num>
  <w:num w:numId="6" w16cid:durableId="139882130">
    <w:abstractNumId w:val="29"/>
  </w:num>
  <w:num w:numId="7" w16cid:durableId="680930124">
    <w:abstractNumId w:val="13"/>
  </w:num>
  <w:num w:numId="8" w16cid:durableId="1228303628">
    <w:abstractNumId w:val="12"/>
  </w:num>
  <w:num w:numId="9" w16cid:durableId="1234970017">
    <w:abstractNumId w:val="11"/>
  </w:num>
  <w:num w:numId="10" w16cid:durableId="1908803993">
    <w:abstractNumId w:val="15"/>
  </w:num>
  <w:num w:numId="11" w16cid:durableId="585577900">
    <w:abstractNumId w:val="16"/>
  </w:num>
  <w:num w:numId="12" w16cid:durableId="346518863">
    <w:abstractNumId w:val="19"/>
  </w:num>
  <w:num w:numId="13" w16cid:durableId="669986232">
    <w:abstractNumId w:val="32"/>
  </w:num>
  <w:num w:numId="14" w16cid:durableId="1189181641">
    <w:abstractNumId w:val="21"/>
  </w:num>
  <w:num w:numId="15" w16cid:durableId="1036733582">
    <w:abstractNumId w:val="22"/>
  </w:num>
  <w:num w:numId="16" w16cid:durableId="897323175">
    <w:abstractNumId w:val="24"/>
  </w:num>
  <w:num w:numId="17" w16cid:durableId="2055306923">
    <w:abstractNumId w:val="26"/>
  </w:num>
  <w:num w:numId="18" w16cid:durableId="1381633774">
    <w:abstractNumId w:val="25"/>
  </w:num>
  <w:num w:numId="19" w16cid:durableId="1574581894">
    <w:abstractNumId w:val="23"/>
  </w:num>
  <w:num w:numId="20" w16cid:durableId="2075735316">
    <w:abstractNumId w:val="31"/>
  </w:num>
  <w:num w:numId="21" w16cid:durableId="1254630280">
    <w:abstractNumId w:val="30"/>
  </w:num>
  <w:num w:numId="22" w16cid:durableId="1649894957">
    <w:abstractNumId w:val="28"/>
  </w:num>
  <w:num w:numId="23" w16cid:durableId="352732566">
    <w:abstractNumId w:val="20"/>
  </w:num>
  <w:num w:numId="24" w16cid:durableId="479540827">
    <w:abstractNumId w:val="14"/>
  </w:num>
  <w:num w:numId="25" w16cid:durableId="798261083">
    <w:abstractNumId w:val="10"/>
  </w:num>
  <w:num w:numId="26" w16cid:durableId="500390387">
    <w:abstractNumId w:val="18"/>
  </w:num>
  <w:num w:numId="27" w16cid:durableId="1776896764">
    <w:abstractNumId w:val="8"/>
  </w:num>
  <w:num w:numId="28" w16cid:durableId="16278017">
    <w:abstractNumId w:val="6"/>
  </w:num>
  <w:num w:numId="29" w16cid:durableId="537667461">
    <w:abstractNumId w:val="5"/>
  </w:num>
  <w:num w:numId="30" w16cid:durableId="1992438579">
    <w:abstractNumId w:val="4"/>
  </w:num>
  <w:num w:numId="31" w16cid:durableId="214967951">
    <w:abstractNumId w:val="7"/>
  </w:num>
  <w:num w:numId="32" w16cid:durableId="873544835">
    <w:abstractNumId w:val="3"/>
  </w:num>
  <w:num w:numId="33" w16cid:durableId="659963270">
    <w:abstractNumId w:val="2"/>
  </w:num>
  <w:num w:numId="34" w16cid:durableId="243147659">
    <w:abstractNumId w:val="1"/>
  </w:num>
  <w:num w:numId="35" w16cid:durableId="5061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531"/>
    <w:rsid w:val="0029639D"/>
    <w:rsid w:val="00326F90"/>
    <w:rsid w:val="003942B6"/>
    <w:rsid w:val="00AA1D8D"/>
    <w:rsid w:val="00B47730"/>
    <w:rsid w:val="00BE5D97"/>
    <w:rsid w:val="00CB0664"/>
    <w:rsid w:val="00D44B89"/>
    <w:rsid w:val="00FADC33"/>
    <w:rsid w:val="00FC693F"/>
    <w:rsid w:val="0157CF5D"/>
    <w:rsid w:val="015AB13C"/>
    <w:rsid w:val="01790629"/>
    <w:rsid w:val="01A76BD2"/>
    <w:rsid w:val="01AB9316"/>
    <w:rsid w:val="01C0552D"/>
    <w:rsid w:val="023BA954"/>
    <w:rsid w:val="023DA39B"/>
    <w:rsid w:val="02AA1061"/>
    <w:rsid w:val="02B65E76"/>
    <w:rsid w:val="030B5246"/>
    <w:rsid w:val="03167E3C"/>
    <w:rsid w:val="034BF591"/>
    <w:rsid w:val="03834B0D"/>
    <w:rsid w:val="03A07A98"/>
    <w:rsid w:val="03E6E573"/>
    <w:rsid w:val="03E8908B"/>
    <w:rsid w:val="0437A6FB"/>
    <w:rsid w:val="05086F5F"/>
    <w:rsid w:val="05AC627E"/>
    <w:rsid w:val="05B620CF"/>
    <w:rsid w:val="05B657FA"/>
    <w:rsid w:val="05D2B095"/>
    <w:rsid w:val="061819CE"/>
    <w:rsid w:val="0685079F"/>
    <w:rsid w:val="06940AD5"/>
    <w:rsid w:val="07253454"/>
    <w:rsid w:val="07ADE1F7"/>
    <w:rsid w:val="07AE36F0"/>
    <w:rsid w:val="07CD36B9"/>
    <w:rsid w:val="08A3776E"/>
    <w:rsid w:val="08C4731F"/>
    <w:rsid w:val="08DB4488"/>
    <w:rsid w:val="0904DE8D"/>
    <w:rsid w:val="09171CDC"/>
    <w:rsid w:val="091C9E9F"/>
    <w:rsid w:val="09367552"/>
    <w:rsid w:val="09698CD0"/>
    <w:rsid w:val="098F57E1"/>
    <w:rsid w:val="0A1C80C2"/>
    <w:rsid w:val="0A2B323A"/>
    <w:rsid w:val="0A456404"/>
    <w:rsid w:val="0A4F8003"/>
    <w:rsid w:val="0A7C0976"/>
    <w:rsid w:val="0AC2BE2A"/>
    <w:rsid w:val="0AEA3D85"/>
    <w:rsid w:val="0AEA9432"/>
    <w:rsid w:val="0AF5B944"/>
    <w:rsid w:val="0B283B73"/>
    <w:rsid w:val="0B4323A0"/>
    <w:rsid w:val="0B479D75"/>
    <w:rsid w:val="0B52729E"/>
    <w:rsid w:val="0B9C7DB1"/>
    <w:rsid w:val="0BA3F14D"/>
    <w:rsid w:val="0BE2D324"/>
    <w:rsid w:val="0C45071F"/>
    <w:rsid w:val="0C817700"/>
    <w:rsid w:val="0CCD1F54"/>
    <w:rsid w:val="0CE319B0"/>
    <w:rsid w:val="0D5B5FD4"/>
    <w:rsid w:val="0D7A4CE1"/>
    <w:rsid w:val="0D7A5F0E"/>
    <w:rsid w:val="0DB099A8"/>
    <w:rsid w:val="0DD69B73"/>
    <w:rsid w:val="0E1C92ED"/>
    <w:rsid w:val="0E2898D3"/>
    <w:rsid w:val="0E3CDA34"/>
    <w:rsid w:val="0E449EC5"/>
    <w:rsid w:val="0E66F647"/>
    <w:rsid w:val="0E8261C5"/>
    <w:rsid w:val="0EA86587"/>
    <w:rsid w:val="0EDEB48E"/>
    <w:rsid w:val="0EE1F87B"/>
    <w:rsid w:val="0F02083C"/>
    <w:rsid w:val="0F4652C4"/>
    <w:rsid w:val="0F8CE617"/>
    <w:rsid w:val="0FD77713"/>
    <w:rsid w:val="10009B7D"/>
    <w:rsid w:val="1009A6ED"/>
    <w:rsid w:val="10119F14"/>
    <w:rsid w:val="10297F00"/>
    <w:rsid w:val="1061C916"/>
    <w:rsid w:val="107BDADB"/>
    <w:rsid w:val="108C1655"/>
    <w:rsid w:val="109FD149"/>
    <w:rsid w:val="1102A833"/>
    <w:rsid w:val="112430D9"/>
    <w:rsid w:val="11672420"/>
    <w:rsid w:val="11C1B5F9"/>
    <w:rsid w:val="127A852C"/>
    <w:rsid w:val="12897056"/>
    <w:rsid w:val="128F3277"/>
    <w:rsid w:val="1292D340"/>
    <w:rsid w:val="129C6B3B"/>
    <w:rsid w:val="12F16F10"/>
    <w:rsid w:val="12FE3BED"/>
    <w:rsid w:val="1303C7EB"/>
    <w:rsid w:val="13042C0B"/>
    <w:rsid w:val="1337A802"/>
    <w:rsid w:val="137D5C44"/>
    <w:rsid w:val="13A8895E"/>
    <w:rsid w:val="13B1FE5B"/>
    <w:rsid w:val="13EFBA7A"/>
    <w:rsid w:val="13F2E76C"/>
    <w:rsid w:val="149C0992"/>
    <w:rsid w:val="14CECC5B"/>
    <w:rsid w:val="14E8AC34"/>
    <w:rsid w:val="1504C087"/>
    <w:rsid w:val="157BD883"/>
    <w:rsid w:val="15B83CC2"/>
    <w:rsid w:val="162BEAD0"/>
    <w:rsid w:val="163C8468"/>
    <w:rsid w:val="163D4695"/>
    <w:rsid w:val="16413D18"/>
    <w:rsid w:val="16AEFD25"/>
    <w:rsid w:val="16C81A3C"/>
    <w:rsid w:val="17536AF1"/>
    <w:rsid w:val="177492EE"/>
    <w:rsid w:val="178486C9"/>
    <w:rsid w:val="1807E3A4"/>
    <w:rsid w:val="18FA388B"/>
    <w:rsid w:val="1912E01F"/>
    <w:rsid w:val="1925543A"/>
    <w:rsid w:val="19467551"/>
    <w:rsid w:val="1995A6AB"/>
    <w:rsid w:val="199E5AF1"/>
    <w:rsid w:val="1A1E7947"/>
    <w:rsid w:val="1A3091ED"/>
    <w:rsid w:val="1A926968"/>
    <w:rsid w:val="1BB9E7CA"/>
    <w:rsid w:val="1C97A4F4"/>
    <w:rsid w:val="1CB1D9E3"/>
    <w:rsid w:val="1CD1504A"/>
    <w:rsid w:val="1D9E8678"/>
    <w:rsid w:val="1DA80299"/>
    <w:rsid w:val="1DE713B5"/>
    <w:rsid w:val="1E0B1DCD"/>
    <w:rsid w:val="1E47FE01"/>
    <w:rsid w:val="1E634157"/>
    <w:rsid w:val="1EAD9935"/>
    <w:rsid w:val="1EF5815B"/>
    <w:rsid w:val="1F1DF4F1"/>
    <w:rsid w:val="1F6B68C9"/>
    <w:rsid w:val="206B3AC7"/>
    <w:rsid w:val="2070D5A3"/>
    <w:rsid w:val="20786520"/>
    <w:rsid w:val="20AABA44"/>
    <w:rsid w:val="20ADA328"/>
    <w:rsid w:val="20D9F640"/>
    <w:rsid w:val="20E41B78"/>
    <w:rsid w:val="20FA03B1"/>
    <w:rsid w:val="215E3E50"/>
    <w:rsid w:val="218DF96E"/>
    <w:rsid w:val="21AC56EC"/>
    <w:rsid w:val="21C91B04"/>
    <w:rsid w:val="2209C497"/>
    <w:rsid w:val="2257DC9A"/>
    <w:rsid w:val="22903879"/>
    <w:rsid w:val="22D3338D"/>
    <w:rsid w:val="22FC5C72"/>
    <w:rsid w:val="2356E092"/>
    <w:rsid w:val="235D5108"/>
    <w:rsid w:val="248FE87A"/>
    <w:rsid w:val="24BCC5A5"/>
    <w:rsid w:val="24F9CED8"/>
    <w:rsid w:val="259EA258"/>
    <w:rsid w:val="25A23F1E"/>
    <w:rsid w:val="25E31B14"/>
    <w:rsid w:val="25EB08A2"/>
    <w:rsid w:val="25F61CED"/>
    <w:rsid w:val="2630E5FE"/>
    <w:rsid w:val="2630EDA4"/>
    <w:rsid w:val="266A7070"/>
    <w:rsid w:val="269CFF6A"/>
    <w:rsid w:val="26AE5574"/>
    <w:rsid w:val="26DEC9AF"/>
    <w:rsid w:val="27A89C1A"/>
    <w:rsid w:val="27BDF371"/>
    <w:rsid w:val="27EDFFDC"/>
    <w:rsid w:val="280390C9"/>
    <w:rsid w:val="28288B66"/>
    <w:rsid w:val="286E646E"/>
    <w:rsid w:val="287D2567"/>
    <w:rsid w:val="288DC206"/>
    <w:rsid w:val="29081715"/>
    <w:rsid w:val="294CBCDE"/>
    <w:rsid w:val="295EA47D"/>
    <w:rsid w:val="29733F50"/>
    <w:rsid w:val="29968417"/>
    <w:rsid w:val="29A048EB"/>
    <w:rsid w:val="29F49A77"/>
    <w:rsid w:val="2B8A06E0"/>
    <w:rsid w:val="2C36B242"/>
    <w:rsid w:val="2C89CC2C"/>
    <w:rsid w:val="2CD0D5C6"/>
    <w:rsid w:val="2CD61ADF"/>
    <w:rsid w:val="2CDE22AD"/>
    <w:rsid w:val="2D0A9DA8"/>
    <w:rsid w:val="2D295066"/>
    <w:rsid w:val="2D2C501C"/>
    <w:rsid w:val="2D760DFE"/>
    <w:rsid w:val="2E27D784"/>
    <w:rsid w:val="2EB07939"/>
    <w:rsid w:val="2EEC302A"/>
    <w:rsid w:val="2F08AFED"/>
    <w:rsid w:val="2F46C20E"/>
    <w:rsid w:val="2F80263F"/>
    <w:rsid w:val="2F9B252B"/>
    <w:rsid w:val="2FD15B4A"/>
    <w:rsid w:val="3000C370"/>
    <w:rsid w:val="304E0A56"/>
    <w:rsid w:val="3056A0BA"/>
    <w:rsid w:val="307F29EC"/>
    <w:rsid w:val="3088F088"/>
    <w:rsid w:val="30C44F36"/>
    <w:rsid w:val="30F85F9D"/>
    <w:rsid w:val="315138AE"/>
    <w:rsid w:val="31648756"/>
    <w:rsid w:val="31802470"/>
    <w:rsid w:val="3189CDED"/>
    <w:rsid w:val="31AD1649"/>
    <w:rsid w:val="31CB86FA"/>
    <w:rsid w:val="31DBEF14"/>
    <w:rsid w:val="31F6CC42"/>
    <w:rsid w:val="324BE339"/>
    <w:rsid w:val="324CF321"/>
    <w:rsid w:val="326D60F6"/>
    <w:rsid w:val="32833814"/>
    <w:rsid w:val="32921A0C"/>
    <w:rsid w:val="32B096FC"/>
    <w:rsid w:val="32B30AC7"/>
    <w:rsid w:val="32B64797"/>
    <w:rsid w:val="33881F8E"/>
    <w:rsid w:val="33BFAAA6"/>
    <w:rsid w:val="341B611E"/>
    <w:rsid w:val="3423B65F"/>
    <w:rsid w:val="345EB88C"/>
    <w:rsid w:val="348F3465"/>
    <w:rsid w:val="34929674"/>
    <w:rsid w:val="34E58CD9"/>
    <w:rsid w:val="350D141A"/>
    <w:rsid w:val="353FFDAE"/>
    <w:rsid w:val="35983EE9"/>
    <w:rsid w:val="35B6C10F"/>
    <w:rsid w:val="35C27997"/>
    <w:rsid w:val="35FBE6D8"/>
    <w:rsid w:val="363119D7"/>
    <w:rsid w:val="363D5013"/>
    <w:rsid w:val="36571FEC"/>
    <w:rsid w:val="3689D376"/>
    <w:rsid w:val="36B8A9F5"/>
    <w:rsid w:val="371808C2"/>
    <w:rsid w:val="37446CCA"/>
    <w:rsid w:val="38751366"/>
    <w:rsid w:val="388412F3"/>
    <w:rsid w:val="38B0F5BC"/>
    <w:rsid w:val="38BF40AB"/>
    <w:rsid w:val="38C7E7F6"/>
    <w:rsid w:val="3946E487"/>
    <w:rsid w:val="3981FCCF"/>
    <w:rsid w:val="39830FBD"/>
    <w:rsid w:val="39C01BAC"/>
    <w:rsid w:val="3A4BE93F"/>
    <w:rsid w:val="3A78AB06"/>
    <w:rsid w:val="3B312BFE"/>
    <w:rsid w:val="3B433016"/>
    <w:rsid w:val="3B64F822"/>
    <w:rsid w:val="3B967D85"/>
    <w:rsid w:val="3BB6EB38"/>
    <w:rsid w:val="3C0BDE10"/>
    <w:rsid w:val="3C279E01"/>
    <w:rsid w:val="3C47C0CF"/>
    <w:rsid w:val="3C48C2D2"/>
    <w:rsid w:val="3C8A49D0"/>
    <w:rsid w:val="3CAAB55E"/>
    <w:rsid w:val="3CB10536"/>
    <w:rsid w:val="3CB955B4"/>
    <w:rsid w:val="3CC37907"/>
    <w:rsid w:val="3CCD141B"/>
    <w:rsid w:val="3D29B0D3"/>
    <w:rsid w:val="3D45227F"/>
    <w:rsid w:val="3D99F2AF"/>
    <w:rsid w:val="3DD1E141"/>
    <w:rsid w:val="3DF28D7F"/>
    <w:rsid w:val="3E1F6458"/>
    <w:rsid w:val="3E348854"/>
    <w:rsid w:val="3E4EE66F"/>
    <w:rsid w:val="3E7FA2A0"/>
    <w:rsid w:val="3E91CF92"/>
    <w:rsid w:val="3EE210B1"/>
    <w:rsid w:val="3F44CD4F"/>
    <w:rsid w:val="3F809E69"/>
    <w:rsid w:val="401BC279"/>
    <w:rsid w:val="40503442"/>
    <w:rsid w:val="409BB1A1"/>
    <w:rsid w:val="409C0294"/>
    <w:rsid w:val="411EA7B3"/>
    <w:rsid w:val="4139CCEE"/>
    <w:rsid w:val="41733EF7"/>
    <w:rsid w:val="41C1C575"/>
    <w:rsid w:val="41DF40E2"/>
    <w:rsid w:val="41E69202"/>
    <w:rsid w:val="422CE250"/>
    <w:rsid w:val="42F95348"/>
    <w:rsid w:val="431BB7A6"/>
    <w:rsid w:val="432B1C87"/>
    <w:rsid w:val="43464978"/>
    <w:rsid w:val="43883FCE"/>
    <w:rsid w:val="439070C0"/>
    <w:rsid w:val="43AA3277"/>
    <w:rsid w:val="43C318EF"/>
    <w:rsid w:val="43C42627"/>
    <w:rsid w:val="43E719F0"/>
    <w:rsid w:val="43F13261"/>
    <w:rsid w:val="4422A109"/>
    <w:rsid w:val="44535728"/>
    <w:rsid w:val="4454745F"/>
    <w:rsid w:val="44B15D72"/>
    <w:rsid w:val="44C7FD5E"/>
    <w:rsid w:val="44E3C9EA"/>
    <w:rsid w:val="44FA06C3"/>
    <w:rsid w:val="453E3E87"/>
    <w:rsid w:val="455E392C"/>
    <w:rsid w:val="45762BF1"/>
    <w:rsid w:val="459A69CB"/>
    <w:rsid w:val="45A0B760"/>
    <w:rsid w:val="45AF729E"/>
    <w:rsid w:val="45B4F94A"/>
    <w:rsid w:val="45B542D7"/>
    <w:rsid w:val="45E218C2"/>
    <w:rsid w:val="4618C361"/>
    <w:rsid w:val="466BA2B0"/>
    <w:rsid w:val="46773FAD"/>
    <w:rsid w:val="46FD896D"/>
    <w:rsid w:val="47039AB1"/>
    <w:rsid w:val="47203045"/>
    <w:rsid w:val="4749BC35"/>
    <w:rsid w:val="4760ED9B"/>
    <w:rsid w:val="4765659B"/>
    <w:rsid w:val="476DAA14"/>
    <w:rsid w:val="479D77E4"/>
    <w:rsid w:val="47CF5E79"/>
    <w:rsid w:val="4866BB44"/>
    <w:rsid w:val="48A04969"/>
    <w:rsid w:val="48B56853"/>
    <w:rsid w:val="48D5EDE3"/>
    <w:rsid w:val="493CE078"/>
    <w:rsid w:val="4954571C"/>
    <w:rsid w:val="496090FF"/>
    <w:rsid w:val="496FB34D"/>
    <w:rsid w:val="497C2588"/>
    <w:rsid w:val="49A39B42"/>
    <w:rsid w:val="49BB04B8"/>
    <w:rsid w:val="4A43424B"/>
    <w:rsid w:val="4A78CED7"/>
    <w:rsid w:val="4A823D0A"/>
    <w:rsid w:val="4A8D88EC"/>
    <w:rsid w:val="4AE8E6A8"/>
    <w:rsid w:val="4B53B919"/>
    <w:rsid w:val="4B679521"/>
    <w:rsid w:val="4B9BC932"/>
    <w:rsid w:val="4C0CB0C8"/>
    <w:rsid w:val="4C0E1DC2"/>
    <w:rsid w:val="4C2700A2"/>
    <w:rsid w:val="4C337640"/>
    <w:rsid w:val="4C3541D3"/>
    <w:rsid w:val="4C635C0F"/>
    <w:rsid w:val="4CE8E1EC"/>
    <w:rsid w:val="4DC7F4A0"/>
    <w:rsid w:val="4DCDF18C"/>
    <w:rsid w:val="4E280ECB"/>
    <w:rsid w:val="4E35FF5E"/>
    <w:rsid w:val="4E3A6B3B"/>
    <w:rsid w:val="4E9B2BF7"/>
    <w:rsid w:val="4EE7A219"/>
    <w:rsid w:val="4F1D29FC"/>
    <w:rsid w:val="4F249171"/>
    <w:rsid w:val="4F67320B"/>
    <w:rsid w:val="4F7E5A8A"/>
    <w:rsid w:val="4F884166"/>
    <w:rsid w:val="4FF426F3"/>
    <w:rsid w:val="4FFB8B3C"/>
    <w:rsid w:val="50210740"/>
    <w:rsid w:val="50221EC3"/>
    <w:rsid w:val="50377621"/>
    <w:rsid w:val="503B832B"/>
    <w:rsid w:val="5045F5C4"/>
    <w:rsid w:val="50B71626"/>
    <w:rsid w:val="50C8EF95"/>
    <w:rsid w:val="50F8A74C"/>
    <w:rsid w:val="513C5F9D"/>
    <w:rsid w:val="514B79AB"/>
    <w:rsid w:val="51672677"/>
    <w:rsid w:val="516DCE2D"/>
    <w:rsid w:val="51E8E89A"/>
    <w:rsid w:val="51F8E699"/>
    <w:rsid w:val="522212EC"/>
    <w:rsid w:val="52844A3E"/>
    <w:rsid w:val="52B07241"/>
    <w:rsid w:val="52FB0844"/>
    <w:rsid w:val="52FC63D6"/>
    <w:rsid w:val="532F0051"/>
    <w:rsid w:val="537170C5"/>
    <w:rsid w:val="53920AFD"/>
    <w:rsid w:val="53E50297"/>
    <w:rsid w:val="5404EEE5"/>
    <w:rsid w:val="5463AE6D"/>
    <w:rsid w:val="5485914E"/>
    <w:rsid w:val="54C1EA9F"/>
    <w:rsid w:val="54C65451"/>
    <w:rsid w:val="54D0BEFB"/>
    <w:rsid w:val="5514656B"/>
    <w:rsid w:val="551CB1AE"/>
    <w:rsid w:val="553A4F8E"/>
    <w:rsid w:val="5550F9DB"/>
    <w:rsid w:val="55D5EE89"/>
    <w:rsid w:val="56292E84"/>
    <w:rsid w:val="562EC644"/>
    <w:rsid w:val="56BAD716"/>
    <w:rsid w:val="56E8F86D"/>
    <w:rsid w:val="571A6B88"/>
    <w:rsid w:val="573BA9D7"/>
    <w:rsid w:val="57D93BA0"/>
    <w:rsid w:val="57E0A244"/>
    <w:rsid w:val="585424FC"/>
    <w:rsid w:val="5888FAD3"/>
    <w:rsid w:val="5894BEA9"/>
    <w:rsid w:val="589B047F"/>
    <w:rsid w:val="58F9D882"/>
    <w:rsid w:val="591AA2D7"/>
    <w:rsid w:val="596749AE"/>
    <w:rsid w:val="59DDC3E1"/>
    <w:rsid w:val="5A15ACE6"/>
    <w:rsid w:val="5A84E2BC"/>
    <w:rsid w:val="5A8A5725"/>
    <w:rsid w:val="5AB347C4"/>
    <w:rsid w:val="5B41CF82"/>
    <w:rsid w:val="5B4A8E3E"/>
    <w:rsid w:val="5B6687A4"/>
    <w:rsid w:val="5B8C4F57"/>
    <w:rsid w:val="5BAC959F"/>
    <w:rsid w:val="5BF28911"/>
    <w:rsid w:val="5C36EBDE"/>
    <w:rsid w:val="5C464291"/>
    <w:rsid w:val="5CEF9860"/>
    <w:rsid w:val="5D0A3077"/>
    <w:rsid w:val="5D20A3F2"/>
    <w:rsid w:val="5D3F90AD"/>
    <w:rsid w:val="5D530F1D"/>
    <w:rsid w:val="5DB742DA"/>
    <w:rsid w:val="5E8B4BB6"/>
    <w:rsid w:val="5E8C7D16"/>
    <w:rsid w:val="5F02B84C"/>
    <w:rsid w:val="5F2BC0FD"/>
    <w:rsid w:val="5F2BF52E"/>
    <w:rsid w:val="5F49239F"/>
    <w:rsid w:val="5FD42CA5"/>
    <w:rsid w:val="602D180C"/>
    <w:rsid w:val="603D6B8A"/>
    <w:rsid w:val="607E9EE7"/>
    <w:rsid w:val="60B726B2"/>
    <w:rsid w:val="60C25809"/>
    <w:rsid w:val="61145A18"/>
    <w:rsid w:val="612C8464"/>
    <w:rsid w:val="61635497"/>
    <w:rsid w:val="618AC2FA"/>
    <w:rsid w:val="61917808"/>
    <w:rsid w:val="61C895F2"/>
    <w:rsid w:val="6220B4C4"/>
    <w:rsid w:val="62B02D6C"/>
    <w:rsid w:val="62B2D999"/>
    <w:rsid w:val="62EDBC38"/>
    <w:rsid w:val="6395601E"/>
    <w:rsid w:val="639E077B"/>
    <w:rsid w:val="63A188BE"/>
    <w:rsid w:val="63DBFB5F"/>
    <w:rsid w:val="63F4682E"/>
    <w:rsid w:val="64465496"/>
    <w:rsid w:val="645CE625"/>
    <w:rsid w:val="646D7AA5"/>
    <w:rsid w:val="6505E416"/>
    <w:rsid w:val="654D9EC4"/>
    <w:rsid w:val="65683B87"/>
    <w:rsid w:val="656FEBD4"/>
    <w:rsid w:val="65BBCF64"/>
    <w:rsid w:val="6624673A"/>
    <w:rsid w:val="665FA288"/>
    <w:rsid w:val="665FEA66"/>
    <w:rsid w:val="66956862"/>
    <w:rsid w:val="66C08892"/>
    <w:rsid w:val="66C188AE"/>
    <w:rsid w:val="66D5F6EF"/>
    <w:rsid w:val="66E3D2C3"/>
    <w:rsid w:val="67100234"/>
    <w:rsid w:val="676A9241"/>
    <w:rsid w:val="676E7286"/>
    <w:rsid w:val="67A1A0C1"/>
    <w:rsid w:val="67BFDECB"/>
    <w:rsid w:val="67F7A786"/>
    <w:rsid w:val="685305C6"/>
    <w:rsid w:val="68F5C23B"/>
    <w:rsid w:val="695E02C2"/>
    <w:rsid w:val="69835038"/>
    <w:rsid w:val="6A22DADB"/>
    <w:rsid w:val="6A77AD51"/>
    <w:rsid w:val="6A7BCADC"/>
    <w:rsid w:val="6AE60E98"/>
    <w:rsid w:val="6AEBD014"/>
    <w:rsid w:val="6B523137"/>
    <w:rsid w:val="6BA6A7E3"/>
    <w:rsid w:val="6BAD159A"/>
    <w:rsid w:val="6BF24A9F"/>
    <w:rsid w:val="6C081F90"/>
    <w:rsid w:val="6C3BDC08"/>
    <w:rsid w:val="6CCBAA11"/>
    <w:rsid w:val="6D553CD2"/>
    <w:rsid w:val="6D6467B0"/>
    <w:rsid w:val="6DBCF377"/>
    <w:rsid w:val="6DE68CA9"/>
    <w:rsid w:val="6E0B4DA0"/>
    <w:rsid w:val="6E360F60"/>
    <w:rsid w:val="6E3C7ABF"/>
    <w:rsid w:val="6E946D97"/>
    <w:rsid w:val="6EC53379"/>
    <w:rsid w:val="6EFD2D7E"/>
    <w:rsid w:val="6F0A6A84"/>
    <w:rsid w:val="6F3AD874"/>
    <w:rsid w:val="6F88BA0E"/>
    <w:rsid w:val="6F94D95B"/>
    <w:rsid w:val="6FEB1840"/>
    <w:rsid w:val="70195204"/>
    <w:rsid w:val="704276B3"/>
    <w:rsid w:val="715B263A"/>
    <w:rsid w:val="71976F08"/>
    <w:rsid w:val="719ED86F"/>
    <w:rsid w:val="71A1B6D7"/>
    <w:rsid w:val="71B1D225"/>
    <w:rsid w:val="71D9661E"/>
    <w:rsid w:val="71F3AEFB"/>
    <w:rsid w:val="720AFDAA"/>
    <w:rsid w:val="7214AF3B"/>
    <w:rsid w:val="7259A1BA"/>
    <w:rsid w:val="725AA082"/>
    <w:rsid w:val="7274166B"/>
    <w:rsid w:val="7294D3E7"/>
    <w:rsid w:val="72AEA65F"/>
    <w:rsid w:val="72D80316"/>
    <w:rsid w:val="73187758"/>
    <w:rsid w:val="733B47CA"/>
    <w:rsid w:val="734D2863"/>
    <w:rsid w:val="73775000"/>
    <w:rsid w:val="73DA01C5"/>
    <w:rsid w:val="7412B7B6"/>
    <w:rsid w:val="74319BDB"/>
    <w:rsid w:val="743C9A52"/>
    <w:rsid w:val="7447A908"/>
    <w:rsid w:val="748BB16F"/>
    <w:rsid w:val="74BAB75A"/>
    <w:rsid w:val="74F96003"/>
    <w:rsid w:val="753E304C"/>
    <w:rsid w:val="7547C6DE"/>
    <w:rsid w:val="7596B6F7"/>
    <w:rsid w:val="759AA122"/>
    <w:rsid w:val="76129EB8"/>
    <w:rsid w:val="763C1363"/>
    <w:rsid w:val="768991DC"/>
    <w:rsid w:val="769A1D21"/>
    <w:rsid w:val="76CD7ABE"/>
    <w:rsid w:val="76FABBA8"/>
    <w:rsid w:val="77D05B97"/>
    <w:rsid w:val="7809DEED"/>
    <w:rsid w:val="78179207"/>
    <w:rsid w:val="78587A52"/>
    <w:rsid w:val="788D234B"/>
    <w:rsid w:val="789EB458"/>
    <w:rsid w:val="78A3AAB1"/>
    <w:rsid w:val="78B21695"/>
    <w:rsid w:val="78C61B3F"/>
    <w:rsid w:val="793A9DEC"/>
    <w:rsid w:val="79538A41"/>
    <w:rsid w:val="796C300C"/>
    <w:rsid w:val="79DD77DF"/>
    <w:rsid w:val="79F33B77"/>
    <w:rsid w:val="7AAC6136"/>
    <w:rsid w:val="7AD79341"/>
    <w:rsid w:val="7ADBE5D0"/>
    <w:rsid w:val="7AE2D11D"/>
    <w:rsid w:val="7AF5FFF5"/>
    <w:rsid w:val="7AFEB98D"/>
    <w:rsid w:val="7B16D27B"/>
    <w:rsid w:val="7B263AA3"/>
    <w:rsid w:val="7B615CAB"/>
    <w:rsid w:val="7B702189"/>
    <w:rsid w:val="7B7A80F0"/>
    <w:rsid w:val="7BB1F2F8"/>
    <w:rsid w:val="7C7D2DF1"/>
    <w:rsid w:val="7CB88CF6"/>
    <w:rsid w:val="7D710288"/>
    <w:rsid w:val="7D8099EA"/>
    <w:rsid w:val="7DBB4A39"/>
    <w:rsid w:val="7DFF72D7"/>
    <w:rsid w:val="7E143DB8"/>
    <w:rsid w:val="7E254095"/>
    <w:rsid w:val="7E4241BB"/>
    <w:rsid w:val="7E91E5A6"/>
    <w:rsid w:val="7EA7F7DC"/>
    <w:rsid w:val="7F34B6FF"/>
    <w:rsid w:val="7F433E0C"/>
    <w:rsid w:val="7F4BCE5D"/>
    <w:rsid w:val="7F4FC072"/>
    <w:rsid w:val="7F7DE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CC0452A-08B6-457F-B757-1166636A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F9B252B"/>
    <w:rPr>
      <w:lang w:val="es-CO"/>
    </w:rPr>
  </w:style>
  <w:style w:type="paragraph" w:styleId="Ttulo1">
    <w:name w:val="heading 1"/>
    <w:basedOn w:val="Normal"/>
    <w:next w:val="Normal"/>
    <w:link w:val="Ttulo1Car"/>
    <w:uiPriority w:val="9"/>
    <w:qFormat/>
    <w:rsid w:val="2F9B252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2F9B252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2F9B252B"/>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2F9B252B"/>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2F9B252B"/>
    <w:pPr>
      <w:keepNext/>
      <w:keepLines/>
      <w:spacing w:before="200" w:after="0"/>
      <w:outlineLvl w:val="4"/>
    </w:pPr>
    <w:rPr>
      <w:rFonts w:asciiTheme="majorHAnsi" w:eastAsiaTheme="majorEastAsia" w:hAnsiTheme="majorHAnsi" w:cstheme="majorBidi"/>
      <w:color w:val="243F60"/>
    </w:rPr>
  </w:style>
  <w:style w:type="paragraph" w:styleId="Ttulo6">
    <w:name w:val="heading 6"/>
    <w:basedOn w:val="Normal"/>
    <w:next w:val="Normal"/>
    <w:link w:val="Ttulo6Car"/>
    <w:uiPriority w:val="9"/>
    <w:semiHidden/>
    <w:unhideWhenUsed/>
    <w:qFormat/>
    <w:rsid w:val="2F9B252B"/>
    <w:pPr>
      <w:keepNext/>
      <w:keepLines/>
      <w:spacing w:before="200" w:after="0"/>
      <w:outlineLvl w:val="5"/>
    </w:pPr>
    <w:rPr>
      <w:rFonts w:asciiTheme="majorHAnsi" w:eastAsiaTheme="majorEastAsia" w:hAnsiTheme="majorHAnsi" w:cstheme="majorBidi"/>
      <w:i/>
      <w:iCs/>
      <w:color w:val="243F60"/>
    </w:rPr>
  </w:style>
  <w:style w:type="paragraph" w:styleId="Ttulo7">
    <w:name w:val="heading 7"/>
    <w:basedOn w:val="Normal"/>
    <w:next w:val="Normal"/>
    <w:link w:val="Ttulo7Car"/>
    <w:uiPriority w:val="9"/>
    <w:semiHidden/>
    <w:unhideWhenUsed/>
    <w:qFormat/>
    <w:rsid w:val="2F9B252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2F9B252B"/>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2F9B252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2F9B252B"/>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2F9B252B"/>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2F9B252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2F9B252B"/>
    <w:rPr>
      <w:rFonts w:asciiTheme="majorHAnsi" w:eastAsiaTheme="majorEastAsia" w:hAnsiTheme="majorHAnsi" w:cstheme="majorBidi"/>
      <w:i/>
      <w:iCs/>
      <w:color w:val="4F81BD" w:themeColor="accent1"/>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2F9B252B"/>
    <w:pPr>
      <w:ind w:left="720"/>
      <w:contextualSpacing/>
    </w:pPr>
  </w:style>
  <w:style w:type="paragraph" w:styleId="Textoindependiente">
    <w:name w:val="Body Text"/>
    <w:basedOn w:val="Normal"/>
    <w:link w:val="TextoindependienteCar"/>
    <w:uiPriority w:val="99"/>
    <w:unhideWhenUsed/>
    <w:rsid w:val="2F9B252B"/>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2F9B252B"/>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2F9B252B"/>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2F9B252B"/>
    <w:pPr>
      <w:ind w:left="360" w:hanging="360"/>
      <w:contextualSpacing/>
    </w:pPr>
  </w:style>
  <w:style w:type="paragraph" w:styleId="Lista2">
    <w:name w:val="List 2"/>
    <w:basedOn w:val="Normal"/>
    <w:uiPriority w:val="99"/>
    <w:unhideWhenUsed/>
    <w:rsid w:val="2F9B252B"/>
    <w:pPr>
      <w:ind w:left="720" w:hanging="360"/>
      <w:contextualSpacing/>
    </w:pPr>
  </w:style>
  <w:style w:type="paragraph" w:styleId="Lista3">
    <w:name w:val="List 3"/>
    <w:basedOn w:val="Normal"/>
    <w:uiPriority w:val="99"/>
    <w:unhideWhenUsed/>
    <w:rsid w:val="2F9B252B"/>
    <w:pPr>
      <w:ind w:left="1080" w:hanging="360"/>
      <w:contextualSpacing/>
    </w:pPr>
  </w:style>
  <w:style w:type="paragraph" w:styleId="Listaconvietas">
    <w:name w:val="List Bullet"/>
    <w:basedOn w:val="Normal"/>
    <w:uiPriority w:val="99"/>
    <w:unhideWhenUsed/>
    <w:rsid w:val="2F9B252B"/>
    <w:pPr>
      <w:numPr>
        <w:numId w:val="27"/>
      </w:numPr>
      <w:contextualSpacing/>
    </w:pPr>
  </w:style>
  <w:style w:type="paragraph" w:styleId="Listaconvietas2">
    <w:name w:val="List Bullet 2"/>
    <w:basedOn w:val="Normal"/>
    <w:uiPriority w:val="99"/>
    <w:unhideWhenUsed/>
    <w:rsid w:val="2F9B252B"/>
    <w:pPr>
      <w:numPr>
        <w:numId w:val="28"/>
      </w:numPr>
      <w:contextualSpacing/>
    </w:pPr>
  </w:style>
  <w:style w:type="paragraph" w:styleId="Listaconvietas3">
    <w:name w:val="List Bullet 3"/>
    <w:basedOn w:val="Normal"/>
    <w:uiPriority w:val="99"/>
    <w:unhideWhenUsed/>
    <w:rsid w:val="2F9B252B"/>
    <w:pPr>
      <w:numPr>
        <w:numId w:val="29"/>
      </w:numPr>
      <w:contextualSpacing/>
    </w:pPr>
  </w:style>
  <w:style w:type="paragraph" w:styleId="Listaconnmeros">
    <w:name w:val="List Number"/>
    <w:basedOn w:val="Normal"/>
    <w:uiPriority w:val="99"/>
    <w:unhideWhenUsed/>
    <w:rsid w:val="2F9B252B"/>
    <w:pPr>
      <w:numPr>
        <w:numId w:val="31"/>
      </w:numPr>
      <w:contextualSpacing/>
    </w:pPr>
  </w:style>
  <w:style w:type="paragraph" w:styleId="Listaconnmeros2">
    <w:name w:val="List Number 2"/>
    <w:basedOn w:val="Normal"/>
    <w:uiPriority w:val="99"/>
    <w:unhideWhenUsed/>
    <w:rsid w:val="2F9B252B"/>
    <w:pPr>
      <w:numPr>
        <w:numId w:val="32"/>
      </w:numPr>
      <w:contextualSpacing/>
    </w:pPr>
  </w:style>
  <w:style w:type="paragraph" w:styleId="Listaconnmeros3">
    <w:name w:val="List Number 3"/>
    <w:basedOn w:val="Normal"/>
    <w:uiPriority w:val="99"/>
    <w:unhideWhenUsed/>
    <w:rsid w:val="2F9B252B"/>
    <w:pPr>
      <w:numPr>
        <w:numId w:val="33"/>
      </w:numPr>
      <w:contextualSpacing/>
    </w:pPr>
  </w:style>
  <w:style w:type="paragraph" w:styleId="Continuarlista">
    <w:name w:val="List Continue"/>
    <w:basedOn w:val="Normal"/>
    <w:uiPriority w:val="99"/>
    <w:unhideWhenUsed/>
    <w:rsid w:val="2F9B252B"/>
    <w:pPr>
      <w:spacing w:after="120"/>
      <w:ind w:left="360"/>
      <w:contextualSpacing/>
    </w:pPr>
  </w:style>
  <w:style w:type="paragraph" w:styleId="Continuarlista2">
    <w:name w:val="List Continue 2"/>
    <w:basedOn w:val="Normal"/>
    <w:uiPriority w:val="99"/>
    <w:unhideWhenUsed/>
    <w:rsid w:val="2F9B252B"/>
    <w:pPr>
      <w:spacing w:after="120"/>
      <w:ind w:left="720"/>
      <w:contextualSpacing/>
    </w:pPr>
  </w:style>
  <w:style w:type="paragraph" w:styleId="Continuarlista3">
    <w:name w:val="List Continue 3"/>
    <w:basedOn w:val="Normal"/>
    <w:uiPriority w:val="99"/>
    <w:unhideWhenUsed/>
    <w:rsid w:val="2F9B252B"/>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2F9B252B"/>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2F9B252B"/>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2F9B252B"/>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2F9B252B"/>
    <w:rPr>
      <w:color w:val="0000FF"/>
      <w:u w:val="single"/>
    </w:rPr>
  </w:style>
  <w:style w:type="character" w:styleId="Hipervnculovisitado">
    <w:name w:val="FollowedHyperlink"/>
    <w:basedOn w:val="Fuentedeprrafopredeter"/>
    <w:uiPriority w:val="99"/>
    <w:semiHidden/>
    <w:unhideWhenUsed/>
    <w:rsid w:val="001C5531"/>
    <w:rPr>
      <w:color w:val="800080" w:themeColor="followedHyperlink"/>
      <w:u w:val="single"/>
    </w:rPr>
  </w:style>
  <w:style w:type="paragraph" w:styleId="Bibliografa">
    <w:name w:val="Bibliography"/>
    <w:basedOn w:val="Normal"/>
    <w:next w:val="Normal"/>
    <w:uiPriority w:val="37"/>
    <w:unhideWhenUsed/>
    <w:rsid w:val="00BE5D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07706">
      <w:bodyDiv w:val="1"/>
      <w:marLeft w:val="0"/>
      <w:marRight w:val="0"/>
      <w:marTop w:val="0"/>
      <w:marBottom w:val="0"/>
      <w:divBdr>
        <w:top w:val="none" w:sz="0" w:space="0" w:color="auto"/>
        <w:left w:val="none" w:sz="0" w:space="0" w:color="auto"/>
        <w:bottom w:val="none" w:sz="0" w:space="0" w:color="auto"/>
        <w:right w:val="none" w:sz="0" w:space="0" w:color="auto"/>
      </w:divBdr>
    </w:div>
    <w:div w:id="507405868">
      <w:bodyDiv w:val="1"/>
      <w:marLeft w:val="0"/>
      <w:marRight w:val="0"/>
      <w:marTop w:val="0"/>
      <w:marBottom w:val="0"/>
      <w:divBdr>
        <w:top w:val="none" w:sz="0" w:space="0" w:color="auto"/>
        <w:left w:val="none" w:sz="0" w:space="0" w:color="auto"/>
        <w:bottom w:val="none" w:sz="0" w:space="0" w:color="auto"/>
        <w:right w:val="none" w:sz="0" w:space="0" w:color="auto"/>
      </w:divBdr>
    </w:div>
    <w:div w:id="1069351435">
      <w:bodyDiv w:val="1"/>
      <w:marLeft w:val="0"/>
      <w:marRight w:val="0"/>
      <w:marTop w:val="0"/>
      <w:marBottom w:val="0"/>
      <w:divBdr>
        <w:top w:val="none" w:sz="0" w:space="0" w:color="auto"/>
        <w:left w:val="none" w:sz="0" w:space="0" w:color="auto"/>
        <w:bottom w:val="none" w:sz="0" w:space="0" w:color="auto"/>
        <w:right w:val="none" w:sz="0" w:space="0" w:color="auto"/>
      </w:divBdr>
    </w:div>
    <w:div w:id="1097211782">
      <w:bodyDiv w:val="1"/>
      <w:marLeft w:val="0"/>
      <w:marRight w:val="0"/>
      <w:marTop w:val="0"/>
      <w:marBottom w:val="0"/>
      <w:divBdr>
        <w:top w:val="none" w:sz="0" w:space="0" w:color="auto"/>
        <w:left w:val="none" w:sz="0" w:space="0" w:color="auto"/>
        <w:bottom w:val="none" w:sz="0" w:space="0" w:color="auto"/>
        <w:right w:val="none" w:sz="0" w:space="0" w:color="auto"/>
      </w:divBdr>
    </w:div>
    <w:div w:id="1185287643">
      <w:bodyDiv w:val="1"/>
      <w:marLeft w:val="0"/>
      <w:marRight w:val="0"/>
      <w:marTop w:val="0"/>
      <w:marBottom w:val="0"/>
      <w:divBdr>
        <w:top w:val="none" w:sz="0" w:space="0" w:color="auto"/>
        <w:left w:val="none" w:sz="0" w:space="0" w:color="auto"/>
        <w:bottom w:val="none" w:sz="0" w:space="0" w:color="auto"/>
        <w:right w:val="none" w:sz="0" w:space="0" w:color="auto"/>
      </w:divBdr>
    </w:div>
    <w:div w:id="1344282069">
      <w:bodyDiv w:val="1"/>
      <w:marLeft w:val="0"/>
      <w:marRight w:val="0"/>
      <w:marTop w:val="0"/>
      <w:marBottom w:val="0"/>
      <w:divBdr>
        <w:top w:val="none" w:sz="0" w:space="0" w:color="auto"/>
        <w:left w:val="none" w:sz="0" w:space="0" w:color="auto"/>
        <w:bottom w:val="none" w:sz="0" w:space="0" w:color="auto"/>
        <w:right w:val="none" w:sz="0" w:space="0" w:color="auto"/>
      </w:divBdr>
    </w:div>
    <w:div w:id="14798352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Wir25</b:Tag>
    <b:SourceType>InternetSite</b:SourceType>
    <b:Guid>{CF7573B5-EFD6-4200-A75F-D65FE5CE9622}</b:Guid>
    <b:Title>Wireless DNA</b:Title>
    <b:InternetSiteTitle>WDNA</b:InternetSiteTitle>
    <b:URL>https://www.wdna.com/blog/medios/carlos-alonso-cofundador-y-ceo-de-meteoclim-ante-episodios-extremos-es-necesario-adelantar-la-toma-de-decisiones</b:URL>
    <b:YearAccessed>2025</b:YearAccessed>
    <b:MonthAccessed>Julio</b:MonthAccessed>
    <b:DayAccessed>14</b:DayAccessed>
    <b:RefOrder>1</b:RefOrder>
  </b:Source>
  <b:Source>
    <b:Tag>EOS25</b:Tag>
    <b:SourceType>InternetSite</b:SourceType>
    <b:Guid>{A6CE3C22-C8DC-43C8-A57C-422DE64B8574}</b:Guid>
    <b:Title>EOS Data Analytics</b:Title>
    <b:InternetSiteTitle>EOS</b:InternetSiteTitle>
    <b:URL>https://eos.com/es/products/crop-monitoring/?utm_source=google&amp;utm_medium=cpc&amp;utm_campaign=CM-DemandGen-Agro-ES-Desktop&amp;utm_content=CM-Competitors-YouTube&amp;utm_term=&amp;gad_source=2&amp;gbraid=0AAAAACv8OdODEs9xns_yWMhFRcye70YAT&amp;gclid=Cj0KCQjwss3DBhC3ARIsALdgYxNqW</b:URL>
    <b:YearAccessed>2025</b:YearAccessed>
    <b:MonthAccessed>Julio</b:MonthAccessed>
    <b:DayAccessed>14</b:DayAccessed>
    <b:RefOrder>2</b:RefOrder>
  </b:Source>
  <b:Source>
    <b:Tag>Ban25</b:Tag>
    <b:SourceType>InternetSite</b:SourceType>
    <b:Guid>{B8E54EFF-E461-4D88-B886-5BA4DE4615BF}</b:Guid>
    <b:Title>Banco de Desarrollo de America Latina y el Caribe</b:Title>
    <b:InternetSiteTitle>CAF</b:InternetSiteTitle>
    <b:URL>https://www.caf.com/es/actualidad/noticias/caf-impulsa-la-prevencion-y-gestion-de-riesgos-de-desastres-en-america-latina-y-el-caribe/</b:URL>
    <b:YearAccessed>2025</b:YearAccessed>
    <b:MonthAccessed>Julio</b:MonthAccessed>
    <b:DayAccessed>14</b:DayAccessed>
    <b:RefOrder>3</b:RefOrder>
  </b:Source>
  <b:Source>
    <b:Tag>Dua25</b:Tag>
    <b:SourceType>InternetSite</b:SourceType>
    <b:Guid>{55E3EDAA-590F-461C-9C93-BF15A19B7949}</b:Guid>
    <b:Author>
      <b:Author>
        <b:NameList>
          <b:Person>
            <b:Last>Duarte</b:Last>
            <b:First>Carlos</b:First>
          </b:Person>
          <b:Person>
            <b:Last>Segura</b:Last>
            <b:First>William</b:First>
          </b:Person>
        </b:NameList>
      </b:Author>
    </b:Author>
    <b:Title>Observatorio de Tierras</b:Title>
    <b:InternetSiteTitle>Observatorio de Tierras</b:InternetSiteTitle>
    <b:Year>2025</b:Year>
    <b:Month>Marzo</b:Month>
    <b:Day>5</b:Day>
    <b:URL>https://www.observatoriodetierras.org/la-produccion-de-arroz-en-colombia-crisis-ciclicas-y-comportamientos-oligopolicos-como-fortalecer-la-seguridad-alimentaria-nacional/</b:URL>
    <b:RefOrder>4</b:RefOrder>
  </b:Source>
  <b:Source>
    <b:Tag>IDE25</b:Tag>
    <b:SourceType>InternetSite</b:SourceType>
    <b:Guid>{497BB5B1-F523-418E-9FCB-4DECB21D0C15}</b:Guid>
    <b:Title>IDEAM</b:Title>
    <b:InternetSiteTitle>IDEAM</b:InternetSiteTitle>
    <b:URL>http://archivo.ideam.gov.co/web/cambio-climatico/acciones-regionales-cambio-climatico</b:URL>
    <b:YearAccessed>2025</b:YearAccessed>
    <b:MonthAccessed>Julio</b:MonthAccessed>
    <b:DayAccessed>14</b:DayAccessed>
    <b:RefOrder>5</b:RefOrder>
  </b:Source>
  <b:Source>
    <b:Tag>Uni25</b:Tag>
    <b:SourceType>DocumentFromInternetSite</b:SourceType>
    <b:Guid>{F27824B3-3981-4732-AF28-D2DE2BA61579}</b:Guid>
    <b:Title>UdeA</b:Title>
    <b:URL>https://www.udea.edu.co/wps/wcm/connect/udea/af9db4f4-6f1d-4e32-ac5a-e03bc7cba98f/AgendaInvestigacion_BajoCauca.pdf?MOD=AJPERES&amp;CVID=osgmNI7</b:URL>
    <b:YearAccessed>2025</b:YearAccessed>
    <b:MonthAccessed>Julio</b:MonthAccessed>
    <b:DayAccessed>14</b:DayAccessed>
    <b:ShortTitle>Agenda Subregional de Investigación, Creación e Innovación</b:ShortTitle>
    <b:Author>
      <b:Author>
        <b:Corporate>Universidad de Antioquia</b:Corporate>
      </b:Author>
    </b:Author>
    <b:RefOrder>6</b:RefOrder>
  </b:Source>
</b:Sources>
</file>

<file path=customXml/itemProps1.xml><?xml version="1.0" encoding="utf-8"?>
<ds:datastoreItem xmlns:ds="http://schemas.openxmlformats.org/officeDocument/2006/customXml" ds:itemID="{2BBA28A0-F3AF-4883-B42A-D646FF74D5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13</Pages>
  <Words>3273</Words>
  <Characters>18007</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21238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user01</cp:lastModifiedBy>
  <cp:revision>3</cp:revision>
  <dcterms:created xsi:type="dcterms:W3CDTF">2013-12-23T23:15:00Z</dcterms:created>
  <dcterms:modified xsi:type="dcterms:W3CDTF">2025-07-14T21:24:00Z</dcterms:modified>
  <cp:category/>
</cp:coreProperties>
</file>