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0075" w14:textId="77777777" w:rsidR="00442ACB" w:rsidRPr="00626350" w:rsidRDefault="00000000">
      <w:pPr>
        <w:pStyle w:val="Ttulo1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Universidad de Antioquia</w:t>
      </w:r>
    </w:p>
    <w:p w14:paraId="350B7BE5" w14:textId="77777777" w:rsidR="00442ACB" w:rsidRPr="00626350" w:rsidRDefault="00000000">
      <w:pPr>
        <w:pStyle w:val="Ttulo2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Facultad de Ingeniería - Programa de Ingeniería Agropecuaria</w:t>
      </w:r>
    </w:p>
    <w:p w14:paraId="149CCF8B" w14:textId="77777777" w:rsidR="00442ACB" w:rsidRPr="00626350" w:rsidRDefault="00000000">
      <w:pPr>
        <w:rPr>
          <w:color w:val="17365D" w:themeColor="text2" w:themeShade="BF"/>
        </w:rPr>
      </w:pPr>
      <w:proofErr w:type="spellStart"/>
      <w:r w:rsidRPr="00626350">
        <w:rPr>
          <w:color w:val="17365D" w:themeColor="text2" w:themeShade="BF"/>
        </w:rPr>
        <w:t>Curso</w:t>
      </w:r>
      <w:proofErr w:type="spellEnd"/>
      <w:r w:rsidRPr="00626350">
        <w:rPr>
          <w:color w:val="17365D" w:themeColor="text2" w:themeShade="BF"/>
        </w:rPr>
        <w:t>: Vector Geometry and Linear Algebra for Agricultural Engineering</w:t>
      </w:r>
    </w:p>
    <w:p w14:paraId="5ED2C8AF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Fecha: 16 de septiembre de 2025</w:t>
      </w:r>
      <w:r w:rsidRPr="00626350">
        <w:rPr>
          <w:color w:val="17365D" w:themeColor="text2" w:themeShade="BF"/>
          <w:lang w:val="es-CO"/>
        </w:rPr>
        <w:br/>
        <w:t>Duración: 2 horas</w:t>
      </w:r>
    </w:p>
    <w:p w14:paraId="5769BC76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br/>
        <w:t>Nombre completo del estudiante: ______________________________</w:t>
      </w:r>
      <w:r w:rsidRPr="00626350">
        <w:rPr>
          <w:color w:val="17365D" w:themeColor="text2" w:themeShade="BF"/>
          <w:lang w:val="es-CO"/>
        </w:rPr>
        <w:br/>
      </w:r>
    </w:p>
    <w:p w14:paraId="0E6FE15F" w14:textId="77777777" w:rsidR="00442ACB" w:rsidRPr="00626350" w:rsidRDefault="00000000">
      <w:pPr>
        <w:pStyle w:val="Ttulo1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Parcial 1</w:t>
      </w:r>
    </w:p>
    <w:p w14:paraId="7525BF91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Temas evaluados: Unidades 1 y 2</w:t>
      </w:r>
      <w:r w:rsidRPr="00626350">
        <w:rPr>
          <w:color w:val="17365D" w:themeColor="text2" w:themeShade="BF"/>
          <w:lang w:val="es-CO"/>
        </w:rPr>
        <w:br/>
      </w:r>
    </w:p>
    <w:p w14:paraId="44331782" w14:textId="77777777" w:rsidR="00442ACB" w:rsidRPr="00626350" w:rsidRDefault="00000000">
      <w:pPr>
        <w:pStyle w:val="Ttulo2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Parte A. Vectores y operaciones (30 puntos)</w:t>
      </w:r>
    </w:p>
    <w:p w14:paraId="7719BD8D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1. (5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Sea u = (3, -2, 1) y v = (1, 4, -2). Calcule:</w:t>
      </w:r>
      <w:r w:rsidRPr="00626350">
        <w:rPr>
          <w:color w:val="17365D" w:themeColor="text2" w:themeShade="BF"/>
          <w:lang w:val="es-CO"/>
        </w:rPr>
        <w:br/>
        <w:t xml:space="preserve">   a) u + v</w:t>
      </w:r>
      <w:r w:rsidRPr="00626350">
        <w:rPr>
          <w:color w:val="17365D" w:themeColor="text2" w:themeShade="BF"/>
          <w:lang w:val="es-CO"/>
        </w:rPr>
        <w:br/>
        <w:t xml:space="preserve">   b) 2u - 3v</w:t>
      </w:r>
      <w:r w:rsidRPr="00626350">
        <w:rPr>
          <w:color w:val="17365D" w:themeColor="text2" w:themeShade="BF"/>
          <w:lang w:val="es-CO"/>
        </w:rPr>
        <w:br/>
      </w:r>
    </w:p>
    <w:p w14:paraId="3189B692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2. (10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Calcule el producto escalar u · v y el ángulo entre u y v.</w:t>
      </w:r>
    </w:p>
    <w:p w14:paraId="0B2DCBB2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3. (10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Calcule el producto vectorial u × v y verifique que es ortogonal tanto a u como a v.</w:t>
      </w:r>
    </w:p>
    <w:p w14:paraId="76EC182B" w14:textId="516E9F2F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4. (5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Interprete geométricamente la norma de u en relación con una aplicación en Ingeniería Agropecuaria.</w:t>
      </w:r>
      <w:r w:rsidR="00352F4E" w:rsidRPr="00626350">
        <w:rPr>
          <w:color w:val="17365D" w:themeColor="text2" w:themeShade="BF"/>
          <w:lang w:val="es-CO"/>
        </w:rPr>
        <w:t xml:space="preserve">    </w:t>
      </w:r>
    </w:p>
    <w:p w14:paraId="22E11DC6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0038DC1D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450E6622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0BA02651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5971A757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0756D63C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351F8E72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5818B6C9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76E79475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5A6825C7" w14:textId="77777777" w:rsidR="00442ACB" w:rsidRPr="00626350" w:rsidRDefault="00000000">
      <w:pPr>
        <w:pStyle w:val="Ttulo2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Parte B. Determinantes y aplicaciones (30 puntos)</w:t>
      </w:r>
    </w:p>
    <w:p w14:paraId="687E1C61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5. (10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Calcule el determinante de la matriz:</w:t>
      </w:r>
      <w:r w:rsidRPr="00626350">
        <w:rPr>
          <w:color w:val="17365D" w:themeColor="text2" w:themeShade="BF"/>
          <w:lang w:val="es-CO"/>
        </w:rPr>
        <w:br/>
        <w:t>A = [[2, 1, -1], [0, 3, 2], [1, -1, 4]]</w:t>
      </w:r>
      <w:r w:rsidRPr="00626350">
        <w:rPr>
          <w:color w:val="17365D" w:themeColor="text2" w:themeShade="BF"/>
          <w:lang w:val="es-CO"/>
        </w:rPr>
        <w:br/>
        <w:t>Explique su interpretación geométrica en términos de volumen.</w:t>
      </w:r>
    </w:p>
    <w:p w14:paraId="4913B451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6. (10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Resuelva el siguiente sistema lineal utilizando el método de eliminación de Gauss:</w:t>
      </w:r>
      <w:r w:rsidRPr="00626350">
        <w:rPr>
          <w:color w:val="17365D" w:themeColor="text2" w:themeShade="BF"/>
          <w:lang w:val="es-CO"/>
        </w:rPr>
        <w:br/>
        <w:t>x + 2y - z = 1</w:t>
      </w:r>
      <w:r w:rsidRPr="00626350">
        <w:rPr>
          <w:color w:val="17365D" w:themeColor="text2" w:themeShade="BF"/>
          <w:lang w:val="es-CO"/>
        </w:rPr>
        <w:br/>
        <w:t>2x - y + 3z = 5</w:t>
      </w:r>
      <w:r w:rsidRPr="00626350">
        <w:rPr>
          <w:color w:val="17365D" w:themeColor="text2" w:themeShade="BF"/>
          <w:lang w:val="es-CO"/>
        </w:rPr>
        <w:br/>
        <w:t>3x + y + 2z = 4</w:t>
      </w:r>
    </w:p>
    <w:p w14:paraId="13F963AA" w14:textId="3BBAA232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7. (10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Una transformación lineal en el plano se representa por la matriz:</w:t>
      </w:r>
      <w:r w:rsidRPr="00626350">
        <w:rPr>
          <w:color w:val="17365D" w:themeColor="text2" w:themeShade="BF"/>
          <w:lang w:val="es-CO"/>
        </w:rPr>
        <w:br/>
        <w:t>T = [[0, -1], [1, 0]]</w:t>
      </w:r>
      <w:r w:rsidRPr="00626350">
        <w:rPr>
          <w:color w:val="17365D" w:themeColor="text2" w:themeShade="BF"/>
          <w:lang w:val="es-CO"/>
        </w:rPr>
        <w:br/>
        <w:t xml:space="preserve">a) Calcule </w:t>
      </w:r>
      <w:proofErr w:type="spellStart"/>
      <w:r w:rsidRPr="00626350">
        <w:rPr>
          <w:color w:val="17365D" w:themeColor="text2" w:themeShade="BF"/>
          <w:lang w:val="es-CO"/>
        </w:rPr>
        <w:t>det</w:t>
      </w:r>
      <w:proofErr w:type="spellEnd"/>
      <w:r w:rsidRPr="00626350">
        <w:rPr>
          <w:color w:val="17365D" w:themeColor="text2" w:themeShade="BF"/>
          <w:lang w:val="es-CO"/>
        </w:rPr>
        <w:t>(T)</w:t>
      </w:r>
      <w:r w:rsidRPr="00626350">
        <w:rPr>
          <w:color w:val="17365D" w:themeColor="text2" w:themeShade="BF"/>
          <w:lang w:val="es-CO"/>
        </w:rPr>
        <w:br/>
        <w:t>b) Interprete geométricamente esta transformación.</w:t>
      </w:r>
      <w:r w:rsidR="00352F4E" w:rsidRPr="00626350">
        <w:rPr>
          <w:color w:val="17365D" w:themeColor="text2" w:themeShade="BF"/>
          <w:lang w:val="es-CO"/>
        </w:rPr>
        <w:t xml:space="preserve">  </w:t>
      </w:r>
    </w:p>
    <w:p w14:paraId="7FF26C94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34A001FD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35A56609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60B4584E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57350E87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787622C0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5770BA36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345C90CA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416B257E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3FEC5D0A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26AF17C6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14DA623C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62BEE636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21B18057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4585FE1A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72302874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05715EDC" w14:textId="77777777" w:rsidR="00352F4E" w:rsidRPr="00626350" w:rsidRDefault="00352F4E">
      <w:pPr>
        <w:rPr>
          <w:color w:val="17365D" w:themeColor="text2" w:themeShade="BF"/>
          <w:lang w:val="es-CO"/>
        </w:rPr>
      </w:pPr>
    </w:p>
    <w:p w14:paraId="61713B3C" w14:textId="77777777" w:rsidR="00442ACB" w:rsidRPr="00626350" w:rsidRDefault="00000000">
      <w:pPr>
        <w:pStyle w:val="Ttulo2"/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>Parte C. Aplicación contextual (40 puntos)</w:t>
      </w:r>
    </w:p>
    <w:p w14:paraId="4FFA5BC4" w14:textId="77777777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8. (20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 xml:space="preserve">) Suponga que </w:t>
      </w:r>
      <w:proofErr w:type="gramStart"/>
      <w:r w:rsidRPr="00626350">
        <w:rPr>
          <w:color w:val="17365D" w:themeColor="text2" w:themeShade="BF"/>
          <w:lang w:val="es-CO"/>
        </w:rPr>
        <w:t>la posición de dos sensores climáticos en un cultivo de arroz están</w:t>
      </w:r>
      <w:proofErr w:type="gramEnd"/>
      <w:r w:rsidRPr="00626350">
        <w:rPr>
          <w:color w:val="17365D" w:themeColor="text2" w:themeShade="BF"/>
          <w:lang w:val="es-CO"/>
        </w:rPr>
        <w:t xml:space="preserve"> dados por los vectores:</w:t>
      </w:r>
      <w:r w:rsidRPr="00626350">
        <w:rPr>
          <w:color w:val="17365D" w:themeColor="text2" w:themeShade="BF"/>
          <w:lang w:val="es-CO"/>
        </w:rPr>
        <w:br/>
        <w:t>P = (3, 2, 1), Q = (7, -1, 4)</w:t>
      </w:r>
      <w:r w:rsidRPr="00626350">
        <w:rPr>
          <w:color w:val="17365D" w:themeColor="text2" w:themeShade="BF"/>
          <w:lang w:val="es-CO"/>
        </w:rPr>
        <w:br/>
        <w:t>a) Calcule la distancia entre ambos sensores.</w:t>
      </w:r>
      <w:r w:rsidRPr="00626350">
        <w:rPr>
          <w:color w:val="17365D" w:themeColor="text2" w:themeShade="BF"/>
          <w:lang w:val="es-CO"/>
        </w:rPr>
        <w:br/>
        <w:t>b) Determine la ecuación paramétrica de la recta que pasa por P y Q.</w:t>
      </w:r>
      <w:r w:rsidRPr="00626350">
        <w:rPr>
          <w:color w:val="17365D" w:themeColor="text2" w:themeShade="BF"/>
          <w:lang w:val="es-CO"/>
        </w:rPr>
        <w:br/>
        <w:t>c) Interprete cómo esta información podría ser usada en el diseño de una red de monitoreo agrícola.</w:t>
      </w:r>
    </w:p>
    <w:p w14:paraId="529F486A" w14:textId="26952B28" w:rsidR="00442ACB" w:rsidRPr="00626350" w:rsidRDefault="00000000">
      <w:pPr>
        <w:rPr>
          <w:color w:val="17365D" w:themeColor="text2" w:themeShade="BF"/>
          <w:lang w:val="es-CO"/>
        </w:rPr>
      </w:pPr>
      <w:r w:rsidRPr="00626350">
        <w:rPr>
          <w:color w:val="17365D" w:themeColor="text2" w:themeShade="BF"/>
          <w:lang w:val="es-CO"/>
        </w:rPr>
        <w:t xml:space="preserve">9. (20 </w:t>
      </w:r>
      <w:proofErr w:type="spellStart"/>
      <w:r w:rsidRPr="00626350">
        <w:rPr>
          <w:color w:val="17365D" w:themeColor="text2" w:themeShade="BF"/>
          <w:lang w:val="es-CO"/>
        </w:rPr>
        <w:t>pts</w:t>
      </w:r>
      <w:proofErr w:type="spellEnd"/>
      <w:r w:rsidRPr="00626350">
        <w:rPr>
          <w:color w:val="17365D" w:themeColor="text2" w:themeShade="BF"/>
          <w:lang w:val="es-CO"/>
        </w:rPr>
        <w:t>) Se modela el rendimiento de un cultivo con el sistema lineal:</w:t>
      </w:r>
      <w:r w:rsidRPr="00626350">
        <w:rPr>
          <w:color w:val="17365D" w:themeColor="text2" w:themeShade="BF"/>
          <w:lang w:val="es-CO"/>
        </w:rPr>
        <w:br/>
        <w:t>2x + y + z = 10</w:t>
      </w:r>
      <w:r w:rsidRPr="00626350">
        <w:rPr>
          <w:color w:val="17365D" w:themeColor="text2" w:themeShade="BF"/>
          <w:lang w:val="es-CO"/>
        </w:rPr>
        <w:br/>
        <w:t>x + 3y + 2z = 15</w:t>
      </w:r>
      <w:r w:rsidRPr="00626350">
        <w:rPr>
          <w:color w:val="17365D" w:themeColor="text2" w:themeShade="BF"/>
          <w:lang w:val="es-CO"/>
        </w:rPr>
        <w:br/>
        <w:t>x + y + 4z = 18</w:t>
      </w:r>
      <w:r w:rsidRPr="00626350">
        <w:rPr>
          <w:color w:val="17365D" w:themeColor="text2" w:themeShade="BF"/>
          <w:lang w:val="es-CO"/>
        </w:rPr>
        <w:br/>
        <w:t>donde x, y, z representan factores de suelo, agua y fertilización.</w:t>
      </w:r>
      <w:r w:rsidRPr="00626350">
        <w:rPr>
          <w:color w:val="17365D" w:themeColor="text2" w:themeShade="BF"/>
          <w:lang w:val="es-CO"/>
        </w:rPr>
        <w:br/>
        <w:t>Resuelva el sistema con el método de Gauss y discuta el significado de la solución en el contexto agrícola.</w:t>
      </w:r>
      <w:r w:rsidR="00BD1B2A" w:rsidRPr="00626350">
        <w:rPr>
          <w:color w:val="17365D" w:themeColor="text2" w:themeShade="BF"/>
          <w:lang w:val="es-CO"/>
        </w:rPr>
        <w:t xml:space="preserve">  </w:t>
      </w:r>
    </w:p>
    <w:p w14:paraId="38A8A552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475A1A2B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4107B476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05602FF6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21E09D00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62643C8D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078018CA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37801E1F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139098CE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75751AF3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61ECEF4B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28222F3E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0844C7C9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12A0047E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667AF471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2E1E21CC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p w14:paraId="7C4601D2" w14:textId="77777777" w:rsidR="00BD1B2A" w:rsidRPr="00626350" w:rsidRDefault="00BD1B2A">
      <w:pPr>
        <w:rPr>
          <w:color w:val="17365D" w:themeColor="text2" w:themeShade="BF"/>
          <w:lang w:val="es-CO"/>
        </w:rPr>
      </w:pPr>
    </w:p>
    <w:sectPr w:rsidR="00BD1B2A" w:rsidRPr="00626350" w:rsidSect="00227366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034827">
    <w:abstractNumId w:val="8"/>
  </w:num>
  <w:num w:numId="2" w16cid:durableId="532812319">
    <w:abstractNumId w:val="6"/>
  </w:num>
  <w:num w:numId="3" w16cid:durableId="493032723">
    <w:abstractNumId w:val="5"/>
  </w:num>
  <w:num w:numId="4" w16cid:durableId="808278068">
    <w:abstractNumId w:val="4"/>
  </w:num>
  <w:num w:numId="5" w16cid:durableId="787314595">
    <w:abstractNumId w:val="7"/>
  </w:num>
  <w:num w:numId="6" w16cid:durableId="1253276250">
    <w:abstractNumId w:val="3"/>
  </w:num>
  <w:num w:numId="7" w16cid:durableId="1038118391">
    <w:abstractNumId w:val="2"/>
  </w:num>
  <w:num w:numId="8" w16cid:durableId="1720283831">
    <w:abstractNumId w:val="1"/>
  </w:num>
  <w:num w:numId="9" w16cid:durableId="6219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366"/>
    <w:rsid w:val="0029639D"/>
    <w:rsid w:val="00326F90"/>
    <w:rsid w:val="00352F4E"/>
    <w:rsid w:val="00442ACB"/>
    <w:rsid w:val="004F13A7"/>
    <w:rsid w:val="005B073A"/>
    <w:rsid w:val="005E7B22"/>
    <w:rsid w:val="00626350"/>
    <w:rsid w:val="00786740"/>
    <w:rsid w:val="00AA1D8D"/>
    <w:rsid w:val="00B47730"/>
    <w:rsid w:val="00BD1B2A"/>
    <w:rsid w:val="00CB0664"/>
    <w:rsid w:val="00D605BD"/>
    <w:rsid w:val="00D97D69"/>
    <w:rsid w:val="00DA1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EC199"/>
  <w14:defaultImageDpi w14:val="300"/>
  <w15:docId w15:val="{FAC621E3-182B-4BEE-8968-78AB52A5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11</cp:revision>
  <cp:lastPrinted>2025-09-02T18:33:00Z</cp:lastPrinted>
  <dcterms:created xsi:type="dcterms:W3CDTF">2013-12-23T23:15:00Z</dcterms:created>
  <dcterms:modified xsi:type="dcterms:W3CDTF">2025-09-02T18:47:00Z</dcterms:modified>
  <cp:category/>
</cp:coreProperties>
</file>